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8E523" w14:textId="77777777" w:rsidR="00DE3E87" w:rsidRPr="00BB1579" w:rsidRDefault="00DE3E87" w:rsidP="00BB1579">
      <w:pPr>
        <w:rPr>
          <w:rFonts w:cstheme="minorHAnsi"/>
          <w:b/>
          <w:sz w:val="22"/>
          <w:szCs w:val="22"/>
          <w:u w:val="single"/>
        </w:rPr>
      </w:pPr>
    </w:p>
    <w:p w14:paraId="0BAA5FFC" w14:textId="0BA03A46" w:rsidR="00E772FD" w:rsidRPr="005640BD" w:rsidRDefault="00E772FD" w:rsidP="00E772FD">
      <w:pPr>
        <w:jc w:val="center"/>
        <w:rPr>
          <w:rFonts w:cstheme="minorHAnsi"/>
          <w:b/>
          <w:sz w:val="22"/>
          <w:szCs w:val="22"/>
          <w:u w:val="single"/>
        </w:rPr>
      </w:pPr>
      <w:r w:rsidRPr="005640BD">
        <w:rPr>
          <w:rFonts w:cstheme="minorHAnsi"/>
          <w:b/>
          <w:sz w:val="22"/>
          <w:szCs w:val="22"/>
          <w:u w:val="single"/>
        </w:rPr>
        <w:t>DICHIARAZIONE SOSTITUTIVA DI ATTO DI NOTORIETA’</w:t>
      </w:r>
    </w:p>
    <w:p w14:paraId="22310C28" w14:textId="77777777" w:rsidR="00E772FD" w:rsidRPr="005640BD" w:rsidRDefault="00E772FD" w:rsidP="00E772FD">
      <w:pPr>
        <w:jc w:val="center"/>
        <w:rPr>
          <w:rStyle w:val="CharacterStyle1"/>
          <w:rFonts w:cstheme="minorHAnsi"/>
          <w:b/>
          <w:bCs/>
          <w:sz w:val="22"/>
          <w:szCs w:val="22"/>
        </w:rPr>
      </w:pPr>
      <w:r w:rsidRPr="005640BD">
        <w:rPr>
          <w:rStyle w:val="CharacterStyle1"/>
          <w:rFonts w:cstheme="minorHAnsi"/>
          <w:spacing w:val="11"/>
          <w:sz w:val="22"/>
          <w:szCs w:val="22"/>
        </w:rPr>
        <w:t xml:space="preserve">resa ai sensi dell'art. 46 del Testo Unico delle disposizioni legislative e regolamentari in materia di </w:t>
      </w:r>
      <w:r w:rsidRPr="005640BD">
        <w:rPr>
          <w:rStyle w:val="CharacterStyle1"/>
          <w:rFonts w:cstheme="minorHAnsi"/>
          <w:sz w:val="22"/>
          <w:szCs w:val="22"/>
        </w:rPr>
        <w:t xml:space="preserve">documentazione amministrativa approvate con D.P.R. 28 dicembre 2000 n. 445 e </w:t>
      </w:r>
      <w:proofErr w:type="spellStart"/>
      <w:r w:rsidRPr="005640BD">
        <w:rPr>
          <w:rStyle w:val="CharacterStyle1"/>
          <w:rFonts w:cstheme="minorHAnsi"/>
          <w:sz w:val="22"/>
          <w:szCs w:val="22"/>
        </w:rPr>
        <w:t>ss.mm.ii</w:t>
      </w:r>
      <w:proofErr w:type="spellEnd"/>
      <w:r w:rsidRPr="005640BD">
        <w:rPr>
          <w:rStyle w:val="CharacterStyle1"/>
          <w:rFonts w:cstheme="minorHAnsi"/>
          <w:sz w:val="22"/>
          <w:szCs w:val="22"/>
        </w:rPr>
        <w:t>.</w:t>
      </w:r>
    </w:p>
    <w:p w14:paraId="4EAC2A8E" w14:textId="77777777" w:rsidR="00E772FD" w:rsidRPr="005640BD" w:rsidRDefault="00E772FD" w:rsidP="00E772FD">
      <w:pPr>
        <w:rPr>
          <w:rFonts w:cstheme="minorHAnsi"/>
          <w:sz w:val="22"/>
          <w:szCs w:val="22"/>
        </w:rPr>
      </w:pPr>
    </w:p>
    <w:p w14:paraId="3DE96320" w14:textId="77777777" w:rsidR="00E772FD" w:rsidRPr="005640BD" w:rsidRDefault="00E772FD" w:rsidP="00E772FD">
      <w:pPr>
        <w:jc w:val="center"/>
        <w:rPr>
          <w:rFonts w:cstheme="minorHAnsi"/>
          <w:sz w:val="22"/>
          <w:szCs w:val="22"/>
        </w:rPr>
      </w:pPr>
    </w:p>
    <w:p w14:paraId="3D8C9ECA" w14:textId="5BBC64A0" w:rsidR="00E772FD" w:rsidRPr="004911F7" w:rsidRDefault="00E772FD" w:rsidP="00E772FD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Il</w:t>
      </w:r>
      <w:r w:rsidRPr="005640BD">
        <w:rPr>
          <w:rFonts w:cstheme="minorHAnsi"/>
          <w:sz w:val="22"/>
          <w:szCs w:val="22"/>
        </w:rPr>
        <w:t xml:space="preserve"> sottoscritt</w:t>
      </w:r>
      <w:r>
        <w:rPr>
          <w:rFonts w:cstheme="minorHAnsi"/>
          <w:sz w:val="22"/>
          <w:szCs w:val="22"/>
        </w:rPr>
        <w:t>o</w:t>
      </w:r>
      <w:r w:rsidRPr="005640BD">
        <w:rPr>
          <w:rFonts w:cstheme="minorHAnsi"/>
          <w:sz w:val="22"/>
          <w:szCs w:val="22"/>
        </w:rPr>
        <w:t xml:space="preserve"> </w:t>
      </w:r>
      <w:r w:rsidR="0015798B">
        <w:rPr>
          <w:rFonts w:cstheme="minorHAnsi"/>
          <w:sz w:val="22"/>
          <w:szCs w:val="22"/>
        </w:rPr>
        <w:t>___________</w:t>
      </w:r>
      <w:r w:rsidRPr="005640BD">
        <w:rPr>
          <w:rFonts w:cstheme="minorHAnsi"/>
          <w:sz w:val="22"/>
          <w:szCs w:val="22"/>
        </w:rPr>
        <w:t xml:space="preserve">, </w:t>
      </w:r>
      <w:r w:rsidRPr="00E772FD">
        <w:rPr>
          <w:rFonts w:cstheme="minorHAnsi"/>
          <w:sz w:val="22"/>
          <w:szCs w:val="22"/>
        </w:rPr>
        <w:t xml:space="preserve">nato a </w:t>
      </w:r>
      <w:r w:rsidR="0015798B">
        <w:rPr>
          <w:rFonts w:cstheme="minorHAnsi"/>
          <w:sz w:val="22"/>
          <w:szCs w:val="22"/>
        </w:rPr>
        <w:t>_______</w:t>
      </w:r>
      <w:r w:rsidR="004572F1">
        <w:rPr>
          <w:rFonts w:cstheme="minorHAnsi"/>
          <w:sz w:val="22"/>
          <w:szCs w:val="22"/>
        </w:rPr>
        <w:t xml:space="preserve"> </w:t>
      </w:r>
      <w:r w:rsidRPr="00E772FD">
        <w:rPr>
          <w:rFonts w:cstheme="minorHAnsi"/>
          <w:sz w:val="22"/>
          <w:szCs w:val="22"/>
        </w:rPr>
        <w:t xml:space="preserve">il </w:t>
      </w:r>
      <w:r w:rsidR="0015798B">
        <w:rPr>
          <w:rFonts w:cstheme="minorHAnsi"/>
          <w:sz w:val="22"/>
          <w:szCs w:val="22"/>
        </w:rPr>
        <w:t>_________</w:t>
      </w:r>
      <w:r>
        <w:rPr>
          <w:rFonts w:cstheme="minorHAnsi"/>
          <w:sz w:val="22"/>
          <w:szCs w:val="22"/>
        </w:rPr>
        <w:t>,</w:t>
      </w:r>
      <w:r w:rsidRPr="00E772FD">
        <w:rPr>
          <w:rFonts w:cstheme="minorHAnsi"/>
          <w:sz w:val="22"/>
          <w:szCs w:val="22"/>
        </w:rPr>
        <w:t xml:space="preserve"> residente in </w:t>
      </w:r>
      <w:r w:rsidR="0015798B">
        <w:rPr>
          <w:rFonts w:cstheme="minorHAnsi"/>
          <w:sz w:val="22"/>
          <w:szCs w:val="22"/>
        </w:rPr>
        <w:t>______________</w:t>
      </w:r>
      <w:r w:rsidRPr="00E772FD">
        <w:rPr>
          <w:rFonts w:cstheme="minorHAnsi"/>
          <w:sz w:val="22"/>
          <w:szCs w:val="22"/>
        </w:rPr>
        <w:t xml:space="preserve"> Via</w:t>
      </w:r>
      <w:r w:rsidR="0015798B">
        <w:rPr>
          <w:rFonts w:cstheme="minorHAnsi"/>
          <w:sz w:val="22"/>
          <w:szCs w:val="22"/>
        </w:rPr>
        <w:t xml:space="preserve"> _______</w:t>
      </w:r>
      <w:r w:rsidRPr="00E772FD">
        <w:rPr>
          <w:rFonts w:cstheme="minorHAnsi"/>
          <w:sz w:val="22"/>
          <w:szCs w:val="22"/>
        </w:rPr>
        <w:t xml:space="preserve">, </w:t>
      </w:r>
      <w:r w:rsidR="0015798B">
        <w:rPr>
          <w:rFonts w:cstheme="minorHAnsi"/>
          <w:sz w:val="22"/>
          <w:szCs w:val="22"/>
        </w:rPr>
        <w:t>n. ___</w:t>
      </w:r>
      <w:r w:rsidRPr="00E772FD">
        <w:rPr>
          <w:rFonts w:cstheme="minorHAnsi"/>
          <w:sz w:val="22"/>
          <w:szCs w:val="22"/>
        </w:rPr>
        <w:t xml:space="preserve"> codice fiscale </w:t>
      </w:r>
      <w:r w:rsidR="00566D74">
        <w:rPr>
          <w:rFonts w:cstheme="minorHAnsi"/>
          <w:sz w:val="22"/>
          <w:szCs w:val="22"/>
        </w:rPr>
        <w:t>________</w:t>
      </w:r>
      <w:r w:rsidR="004572F1">
        <w:rPr>
          <w:rFonts w:cstheme="minorHAnsi"/>
          <w:sz w:val="22"/>
          <w:szCs w:val="22"/>
        </w:rPr>
        <w:t>______</w:t>
      </w:r>
      <w:r>
        <w:rPr>
          <w:rFonts w:cstheme="minorHAnsi"/>
          <w:sz w:val="22"/>
          <w:szCs w:val="22"/>
        </w:rPr>
        <w:t>,</w:t>
      </w:r>
      <w:r w:rsidRPr="004911F7">
        <w:rPr>
          <w:rFonts w:cstheme="minorHAnsi"/>
          <w:sz w:val="22"/>
          <w:szCs w:val="22"/>
        </w:rPr>
        <w:t xml:space="preserve"> </w:t>
      </w:r>
      <w:r w:rsidRPr="005640BD">
        <w:rPr>
          <w:rFonts w:cstheme="minorHAnsi"/>
          <w:sz w:val="22"/>
          <w:szCs w:val="22"/>
        </w:rPr>
        <w:t xml:space="preserve">in qualità di </w:t>
      </w:r>
      <w:r w:rsidRPr="004911F7">
        <w:rPr>
          <w:rFonts w:cstheme="minorHAnsi"/>
          <w:sz w:val="22"/>
          <w:szCs w:val="22"/>
        </w:rPr>
        <w:t xml:space="preserve">Legale Rappresentante </w:t>
      </w:r>
      <w:r>
        <w:rPr>
          <w:rFonts w:cstheme="minorHAnsi"/>
          <w:sz w:val="22"/>
          <w:szCs w:val="22"/>
        </w:rPr>
        <w:t>d</w:t>
      </w:r>
      <w:r w:rsidR="00566D74">
        <w:rPr>
          <w:rFonts w:cstheme="minorHAnsi"/>
          <w:sz w:val="22"/>
          <w:szCs w:val="22"/>
        </w:rPr>
        <w:t>i ___________________</w:t>
      </w:r>
      <w:r>
        <w:rPr>
          <w:rFonts w:cstheme="minorHAnsi"/>
          <w:sz w:val="22"/>
          <w:szCs w:val="22"/>
        </w:rPr>
        <w:t>,</w:t>
      </w:r>
      <w:r w:rsidRPr="004911F7">
        <w:rPr>
          <w:rFonts w:cstheme="minorHAnsi"/>
          <w:sz w:val="22"/>
          <w:szCs w:val="22"/>
        </w:rPr>
        <w:t xml:space="preserve"> </w:t>
      </w:r>
      <w:r w:rsidRPr="00E772FD">
        <w:rPr>
          <w:rFonts w:cstheme="minorHAnsi"/>
          <w:sz w:val="22"/>
          <w:szCs w:val="22"/>
        </w:rPr>
        <w:t xml:space="preserve">Partita IVA: </w:t>
      </w:r>
      <w:r w:rsidR="00566D74">
        <w:rPr>
          <w:rFonts w:cstheme="minorHAnsi"/>
          <w:sz w:val="22"/>
          <w:szCs w:val="22"/>
        </w:rPr>
        <w:t>________</w:t>
      </w:r>
      <w:r>
        <w:rPr>
          <w:rFonts w:cstheme="minorHAnsi"/>
          <w:sz w:val="22"/>
          <w:szCs w:val="22"/>
        </w:rPr>
        <w:t xml:space="preserve">, </w:t>
      </w:r>
      <w:r w:rsidRPr="004911F7">
        <w:rPr>
          <w:rFonts w:cstheme="minorHAnsi"/>
          <w:sz w:val="22"/>
          <w:szCs w:val="22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56B46EE4" w14:textId="77777777" w:rsidR="00E772FD" w:rsidRPr="005640BD" w:rsidRDefault="00E772FD" w:rsidP="00E772FD">
      <w:pPr>
        <w:rPr>
          <w:rFonts w:cstheme="minorHAnsi"/>
          <w:sz w:val="22"/>
          <w:szCs w:val="22"/>
        </w:rPr>
      </w:pPr>
    </w:p>
    <w:p w14:paraId="630F13EB" w14:textId="77777777" w:rsidR="00E772FD" w:rsidRPr="005640BD" w:rsidRDefault="00E772FD" w:rsidP="00E772FD">
      <w:pPr>
        <w:jc w:val="center"/>
        <w:rPr>
          <w:rFonts w:cstheme="minorHAnsi"/>
          <w:b/>
          <w:bCs/>
          <w:sz w:val="22"/>
          <w:szCs w:val="22"/>
        </w:rPr>
      </w:pPr>
      <w:r w:rsidRPr="005640BD">
        <w:rPr>
          <w:rFonts w:cstheme="minorHAnsi"/>
          <w:b/>
          <w:bCs/>
          <w:sz w:val="22"/>
          <w:szCs w:val="22"/>
        </w:rPr>
        <w:t>DICHIARA</w:t>
      </w:r>
    </w:p>
    <w:p w14:paraId="7094ECE3" w14:textId="77777777" w:rsidR="006D48B2" w:rsidRPr="006D48B2" w:rsidRDefault="006D48B2" w:rsidP="006D48B2">
      <w:pPr>
        <w:jc w:val="both"/>
        <w:rPr>
          <w:rFonts w:cstheme="minorHAnsi"/>
          <w:sz w:val="22"/>
          <w:szCs w:val="22"/>
        </w:rPr>
      </w:pPr>
      <w:bookmarkStart w:id="0" w:name="_Hlk127800472"/>
    </w:p>
    <w:p w14:paraId="1C50B3A2" w14:textId="1E53E09B" w:rsidR="006D48B2" w:rsidRPr="006D48B2" w:rsidRDefault="006D48B2" w:rsidP="00471AB8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cstheme="minorHAnsi"/>
          <w:sz w:val="22"/>
          <w:szCs w:val="22"/>
        </w:rPr>
      </w:pPr>
      <w:r w:rsidRPr="006D48B2">
        <w:rPr>
          <w:rFonts w:cstheme="minorHAnsi"/>
          <w:sz w:val="22"/>
          <w:szCs w:val="22"/>
        </w:rPr>
        <w:t xml:space="preserve">che </w:t>
      </w:r>
      <w:r w:rsidR="00F94796">
        <w:rPr>
          <w:rFonts w:cstheme="minorHAnsi"/>
          <w:sz w:val="22"/>
          <w:szCs w:val="22"/>
        </w:rPr>
        <w:t xml:space="preserve">l’acquisto </w:t>
      </w:r>
      <w:r w:rsidR="001E5295" w:rsidRPr="00451CF4">
        <w:rPr>
          <w:rFonts w:cstheme="minorHAnsi"/>
          <w:sz w:val="22"/>
          <w:szCs w:val="22"/>
          <w:highlight w:val="yellow"/>
        </w:rPr>
        <w:t>_________________________</w:t>
      </w:r>
      <w:r w:rsidR="004572F1">
        <w:rPr>
          <w:rFonts w:cstheme="minorHAnsi"/>
          <w:sz w:val="22"/>
          <w:szCs w:val="22"/>
        </w:rPr>
        <w:t xml:space="preserve"> </w:t>
      </w:r>
      <w:r w:rsidR="007924E4">
        <w:rPr>
          <w:rFonts w:cstheme="minorHAnsi"/>
          <w:sz w:val="22"/>
          <w:szCs w:val="22"/>
        </w:rPr>
        <w:t xml:space="preserve">necessario per l’implementazione del progetto </w:t>
      </w:r>
      <w:r w:rsidR="007924E4" w:rsidRPr="008B5DB9">
        <w:rPr>
          <w:rFonts w:cstheme="minorHAnsi"/>
          <w:sz w:val="22"/>
          <w:szCs w:val="22"/>
          <w:highlight w:val="yellow"/>
        </w:rPr>
        <w:t>__________</w:t>
      </w:r>
      <w:r w:rsidR="003A45C3">
        <w:rPr>
          <w:rFonts w:cstheme="minorHAnsi"/>
          <w:sz w:val="22"/>
          <w:szCs w:val="22"/>
        </w:rPr>
        <w:t xml:space="preserve"> </w:t>
      </w:r>
      <w:r w:rsidRPr="006D48B2">
        <w:rPr>
          <w:rFonts w:cstheme="minorHAnsi"/>
          <w:sz w:val="22"/>
          <w:szCs w:val="22"/>
        </w:rPr>
        <w:t xml:space="preserve">è coerente con i principi e gli obblighi specifici del Piano Nazionale </w:t>
      </w:r>
      <w:r w:rsidR="006F44DE">
        <w:rPr>
          <w:rFonts w:cstheme="minorHAnsi"/>
          <w:sz w:val="22"/>
          <w:szCs w:val="22"/>
        </w:rPr>
        <w:t xml:space="preserve">degli Investimenti Complementari al Piano Nazionale </w:t>
      </w:r>
      <w:r w:rsidRPr="006D48B2">
        <w:rPr>
          <w:rFonts w:cstheme="minorHAnsi"/>
          <w:sz w:val="22"/>
          <w:szCs w:val="22"/>
        </w:rPr>
        <w:t xml:space="preserve">di Ripresa e Resilienza relativamente al principio del “Do No </w:t>
      </w:r>
      <w:proofErr w:type="spellStart"/>
      <w:r w:rsidRPr="006D48B2">
        <w:rPr>
          <w:rFonts w:cstheme="minorHAnsi"/>
          <w:sz w:val="22"/>
          <w:szCs w:val="22"/>
        </w:rPr>
        <w:t>Significant</w:t>
      </w:r>
      <w:proofErr w:type="spellEnd"/>
      <w:r w:rsidRPr="006D48B2">
        <w:rPr>
          <w:rFonts w:cstheme="minorHAnsi"/>
          <w:sz w:val="22"/>
          <w:szCs w:val="22"/>
        </w:rPr>
        <w:t xml:space="preserve"> </w:t>
      </w:r>
      <w:proofErr w:type="spellStart"/>
      <w:r w:rsidRPr="006D48B2">
        <w:rPr>
          <w:rFonts w:cstheme="minorHAnsi"/>
          <w:sz w:val="22"/>
          <w:szCs w:val="22"/>
        </w:rPr>
        <w:t>Harm</w:t>
      </w:r>
      <w:proofErr w:type="spellEnd"/>
      <w:r w:rsidRPr="006D48B2">
        <w:rPr>
          <w:rFonts w:cstheme="minorHAnsi"/>
          <w:sz w:val="22"/>
          <w:szCs w:val="22"/>
        </w:rPr>
        <w:t>” (DNSH) di cui all’articolo 17 del Regolamento (UE) 2020/852;</w:t>
      </w:r>
    </w:p>
    <w:p w14:paraId="4DD62CDC" w14:textId="77777777" w:rsidR="00FB191D" w:rsidRDefault="006D48B2" w:rsidP="00D11439">
      <w:pPr>
        <w:pStyle w:val="ListParagraph"/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r w:rsidRPr="008E4069">
        <w:rPr>
          <w:rFonts w:cstheme="minorHAnsi"/>
          <w:sz w:val="22"/>
          <w:szCs w:val="22"/>
        </w:rPr>
        <w:t>che la valutazione del principio DNSH ha tenuto conto di tutti gli impatti diretti ed indiretti relativi ai 6 obiettivi ambientali descritti all’art.9 del Regolamento UE 2020/852</w:t>
      </w:r>
      <w:r w:rsidR="008E4069" w:rsidRPr="008E4069">
        <w:rPr>
          <w:rFonts w:cstheme="minorHAnsi"/>
          <w:sz w:val="22"/>
          <w:szCs w:val="22"/>
        </w:rPr>
        <w:t xml:space="preserve">, </w:t>
      </w:r>
    </w:p>
    <w:p w14:paraId="650A3E5D" w14:textId="77777777" w:rsidR="003F7F25" w:rsidRDefault="003F7F25" w:rsidP="003F7F25">
      <w:pPr>
        <w:ind w:left="360"/>
        <w:jc w:val="both"/>
        <w:rPr>
          <w:rFonts w:cstheme="minorHAnsi"/>
          <w:sz w:val="22"/>
          <w:szCs w:val="22"/>
        </w:rPr>
      </w:pPr>
    </w:p>
    <w:p w14:paraId="61EDEDB8" w14:textId="65B4AA60" w:rsidR="003F7F25" w:rsidRDefault="004572F1" w:rsidP="003F7F25">
      <w:pPr>
        <w:ind w:left="360"/>
        <w:jc w:val="both"/>
        <w:rPr>
          <w:rFonts w:cstheme="minorHAnsi"/>
          <w:sz w:val="22"/>
          <w:szCs w:val="22"/>
        </w:rPr>
      </w:pPr>
      <w:r w:rsidRPr="004572F1">
        <w:rPr>
          <w:rFonts w:cstheme="minorHAnsi"/>
          <w:sz w:val="22"/>
          <w:szCs w:val="22"/>
          <w:highlight w:val="yellow"/>
        </w:rPr>
        <w:t>[</w:t>
      </w:r>
      <w:r w:rsidR="003F7F25" w:rsidRPr="004572F1">
        <w:rPr>
          <w:rFonts w:cstheme="minorHAnsi"/>
          <w:sz w:val="22"/>
          <w:szCs w:val="22"/>
          <w:highlight w:val="yellow"/>
        </w:rPr>
        <w:t>Cancellare il CASO non pertinente</w:t>
      </w:r>
      <w:r w:rsidRPr="004572F1">
        <w:rPr>
          <w:rFonts w:cstheme="minorHAnsi"/>
          <w:sz w:val="22"/>
          <w:szCs w:val="22"/>
          <w:highlight w:val="yellow"/>
        </w:rPr>
        <w:t>]</w:t>
      </w:r>
    </w:p>
    <w:p w14:paraId="3A02E75B" w14:textId="77777777" w:rsidR="003F7F25" w:rsidRPr="003F7F25" w:rsidRDefault="003F7F25" w:rsidP="003F7F25">
      <w:pPr>
        <w:ind w:left="360"/>
        <w:jc w:val="both"/>
        <w:rPr>
          <w:rFonts w:cstheme="minorHAnsi"/>
          <w:sz w:val="22"/>
          <w:szCs w:val="22"/>
        </w:rPr>
      </w:pPr>
    </w:p>
    <w:p w14:paraId="5681819C" w14:textId="77777777" w:rsidR="00FB191D" w:rsidRDefault="00FB191D" w:rsidP="00FB191D">
      <w:pPr>
        <w:pStyle w:val="ListParagraph"/>
        <w:jc w:val="both"/>
        <w:rPr>
          <w:rFonts w:cstheme="minorHAnsi"/>
          <w:sz w:val="22"/>
          <w:szCs w:val="22"/>
        </w:rPr>
      </w:pPr>
      <w:r w:rsidRPr="008B5DB9">
        <w:rPr>
          <w:rFonts w:cstheme="minorHAnsi"/>
          <w:sz w:val="22"/>
          <w:szCs w:val="22"/>
          <w:highlight w:val="yellow"/>
        </w:rPr>
        <w:t>[CASO A]</w:t>
      </w:r>
    </w:p>
    <w:p w14:paraId="47BC11ED" w14:textId="60872355" w:rsidR="008E4069" w:rsidRDefault="006D48B2" w:rsidP="00FB191D">
      <w:pPr>
        <w:pStyle w:val="ListParagraph"/>
        <w:jc w:val="both"/>
        <w:rPr>
          <w:rFonts w:cstheme="minorHAnsi"/>
          <w:sz w:val="22"/>
          <w:szCs w:val="22"/>
        </w:rPr>
      </w:pPr>
      <w:r w:rsidRPr="008E4069">
        <w:rPr>
          <w:rFonts w:cstheme="minorHAnsi"/>
          <w:sz w:val="22"/>
          <w:szCs w:val="22"/>
        </w:rPr>
        <w:t xml:space="preserve">evidenziando che ci sono alcuni aspetti migliorativi per </w:t>
      </w:r>
      <w:r w:rsidR="00ED03B5">
        <w:rPr>
          <w:rFonts w:cstheme="minorHAnsi"/>
          <w:sz w:val="22"/>
          <w:szCs w:val="22"/>
        </w:rPr>
        <w:t>gli</w:t>
      </w:r>
      <w:r w:rsidRPr="008E4069">
        <w:rPr>
          <w:rFonts w:cstheme="minorHAnsi"/>
          <w:sz w:val="22"/>
          <w:szCs w:val="22"/>
        </w:rPr>
        <w:t xml:space="preserve"> obiettivi ambientali </w:t>
      </w:r>
      <w:r w:rsidR="00ED03B5">
        <w:rPr>
          <w:rFonts w:cstheme="minorHAnsi"/>
          <w:sz w:val="22"/>
          <w:szCs w:val="22"/>
        </w:rPr>
        <w:t xml:space="preserve">di seguito elencati riportandone </w:t>
      </w:r>
      <w:r w:rsidR="003F7F25">
        <w:rPr>
          <w:rFonts w:cstheme="minorHAnsi"/>
          <w:sz w:val="22"/>
          <w:szCs w:val="22"/>
        </w:rPr>
        <w:t xml:space="preserve">brevemente </w:t>
      </w:r>
      <w:r w:rsidR="00ED03B5">
        <w:rPr>
          <w:rFonts w:cstheme="minorHAnsi"/>
          <w:sz w:val="22"/>
          <w:szCs w:val="22"/>
        </w:rPr>
        <w:t>le evidenze</w:t>
      </w:r>
      <w:r w:rsidRPr="008E4069">
        <w:rPr>
          <w:rFonts w:cstheme="minorHAnsi"/>
          <w:sz w:val="22"/>
          <w:szCs w:val="22"/>
        </w:rPr>
        <w:t xml:space="preserve"> condotte:</w:t>
      </w:r>
    </w:p>
    <w:p w14:paraId="3D417D7E" w14:textId="77777777" w:rsidR="00284384" w:rsidRDefault="00284384" w:rsidP="00FB191D">
      <w:pPr>
        <w:pStyle w:val="ListParagraph"/>
        <w:jc w:val="both"/>
        <w:rPr>
          <w:rFonts w:cstheme="minorHAnsi"/>
          <w:sz w:val="22"/>
          <w:szCs w:val="22"/>
        </w:rPr>
      </w:pPr>
    </w:p>
    <w:p w14:paraId="7D66EFB2" w14:textId="6C7B5C03" w:rsidR="008E4069" w:rsidRDefault="00ED03B5" w:rsidP="00B344FD">
      <w:pPr>
        <w:pStyle w:val="ListParagraph"/>
        <w:numPr>
          <w:ilvl w:val="0"/>
          <w:numId w:val="5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Obiettivo 1:</w:t>
      </w:r>
      <w:r w:rsidR="00B344FD">
        <w:rPr>
          <w:rFonts w:cstheme="minorHAnsi"/>
          <w:sz w:val="22"/>
          <w:szCs w:val="22"/>
        </w:rPr>
        <w:t xml:space="preserve"> </w:t>
      </w:r>
      <w:r w:rsidR="00B344FD" w:rsidRPr="00B344FD">
        <w:rPr>
          <w:rFonts w:cstheme="minorHAnsi"/>
          <w:sz w:val="22"/>
          <w:szCs w:val="22"/>
        </w:rPr>
        <w:t>Mitigazione dei cambiamenti climatici</w:t>
      </w:r>
    </w:p>
    <w:p w14:paraId="21B65F86" w14:textId="7354FFEA" w:rsidR="00B344FD" w:rsidRDefault="00B344FD" w:rsidP="00B344FD">
      <w:pPr>
        <w:pStyle w:val="ListParagraph"/>
        <w:ind w:left="1776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………</w:t>
      </w:r>
    </w:p>
    <w:p w14:paraId="50CA8591" w14:textId="4592B1C6" w:rsidR="008E4069" w:rsidRDefault="00F5428E" w:rsidP="00B857F1">
      <w:pPr>
        <w:pStyle w:val="ListParagraph"/>
        <w:numPr>
          <w:ilvl w:val="0"/>
          <w:numId w:val="5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Obiettivo 2:</w:t>
      </w:r>
      <w:r w:rsidR="00B857F1">
        <w:rPr>
          <w:rFonts w:cstheme="minorHAnsi"/>
          <w:sz w:val="22"/>
          <w:szCs w:val="22"/>
        </w:rPr>
        <w:t xml:space="preserve"> </w:t>
      </w:r>
      <w:r w:rsidR="00B857F1" w:rsidRPr="00B857F1">
        <w:rPr>
          <w:rFonts w:cstheme="minorHAnsi"/>
          <w:sz w:val="22"/>
          <w:szCs w:val="22"/>
        </w:rPr>
        <w:t>Adattamento ai cambiamenti climatici</w:t>
      </w:r>
    </w:p>
    <w:p w14:paraId="603753B2" w14:textId="79B5441D" w:rsidR="00B857F1" w:rsidRDefault="00B857F1" w:rsidP="00B857F1">
      <w:pPr>
        <w:pStyle w:val="ListParagraph"/>
        <w:ind w:left="1776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……</w:t>
      </w:r>
    </w:p>
    <w:p w14:paraId="11F5451D" w14:textId="2B83DEAF" w:rsidR="006D48B2" w:rsidRDefault="008872BF" w:rsidP="008872BF">
      <w:pPr>
        <w:pStyle w:val="ListParagraph"/>
        <w:numPr>
          <w:ilvl w:val="0"/>
          <w:numId w:val="5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Obiettivo 3: </w:t>
      </w:r>
      <w:r w:rsidRPr="008872BF">
        <w:rPr>
          <w:rFonts w:cstheme="minorHAnsi"/>
          <w:sz w:val="22"/>
          <w:szCs w:val="22"/>
        </w:rPr>
        <w:t>Uso sostenibile e protezione delle risorse idriche e marine</w:t>
      </w:r>
    </w:p>
    <w:p w14:paraId="683D3AF8" w14:textId="3B69DEBD" w:rsidR="008872BF" w:rsidRDefault="008872BF" w:rsidP="008872BF">
      <w:pPr>
        <w:pStyle w:val="ListParagraph"/>
        <w:ind w:left="1776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……</w:t>
      </w:r>
    </w:p>
    <w:p w14:paraId="646FD648" w14:textId="5306B29D" w:rsidR="008872BF" w:rsidRDefault="008872BF" w:rsidP="008872BF">
      <w:pPr>
        <w:pStyle w:val="ListParagraph"/>
        <w:numPr>
          <w:ilvl w:val="0"/>
          <w:numId w:val="5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Obiettivo 4: </w:t>
      </w:r>
      <w:r w:rsidR="00473FC4" w:rsidRPr="00473FC4">
        <w:rPr>
          <w:rFonts w:cstheme="minorHAnsi"/>
          <w:sz w:val="22"/>
          <w:szCs w:val="22"/>
        </w:rPr>
        <w:t>Transizione verso l’economia circolare, con riferimento anche a riduzione e riciclo dei rifiuti</w:t>
      </w:r>
    </w:p>
    <w:p w14:paraId="48B63E84" w14:textId="47E8CBA0" w:rsidR="006B4EEE" w:rsidRDefault="006B4EEE" w:rsidP="006B4EEE">
      <w:pPr>
        <w:pStyle w:val="ListParagraph"/>
        <w:ind w:left="1776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…..</w:t>
      </w:r>
    </w:p>
    <w:p w14:paraId="5139580A" w14:textId="2CD029FB" w:rsidR="00473FC4" w:rsidRDefault="00473FC4" w:rsidP="008872BF">
      <w:pPr>
        <w:pStyle w:val="ListParagraph"/>
        <w:numPr>
          <w:ilvl w:val="0"/>
          <w:numId w:val="5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Obiettivo 5: </w:t>
      </w:r>
      <w:r w:rsidR="006B4EEE" w:rsidRPr="006B4EEE">
        <w:rPr>
          <w:rFonts w:cstheme="minorHAnsi"/>
          <w:sz w:val="22"/>
          <w:szCs w:val="22"/>
        </w:rPr>
        <w:t>Prevenzione e riduzione dell’inquinamento dell’aria, dell’acqua o del suolo</w:t>
      </w:r>
    </w:p>
    <w:p w14:paraId="6C6C3EC0" w14:textId="207B8AEB" w:rsidR="006B4EEE" w:rsidRDefault="006B4EEE" w:rsidP="006B4EEE">
      <w:pPr>
        <w:pStyle w:val="ListParagraph"/>
        <w:ind w:left="1776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…..</w:t>
      </w:r>
    </w:p>
    <w:p w14:paraId="36294F4F" w14:textId="2DAD0295" w:rsidR="006B4EEE" w:rsidRDefault="006B4EEE" w:rsidP="006B4EEE">
      <w:pPr>
        <w:pStyle w:val="ListParagraph"/>
        <w:numPr>
          <w:ilvl w:val="0"/>
          <w:numId w:val="5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Obiettivo 6: </w:t>
      </w:r>
      <w:r w:rsidR="00284384" w:rsidRPr="00284384">
        <w:rPr>
          <w:rFonts w:cstheme="minorHAnsi"/>
          <w:sz w:val="22"/>
          <w:szCs w:val="22"/>
        </w:rPr>
        <w:t>Protezione e ripristino della biodiversità e degli ecosistemi</w:t>
      </w:r>
    </w:p>
    <w:p w14:paraId="42CFFF99" w14:textId="3CBF0B84" w:rsidR="00284384" w:rsidRPr="006D48B2" w:rsidRDefault="00284384" w:rsidP="00284384">
      <w:pPr>
        <w:pStyle w:val="ListParagraph"/>
        <w:ind w:left="1776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….</w:t>
      </w:r>
    </w:p>
    <w:p w14:paraId="7BF447B8" w14:textId="77777777" w:rsidR="00F5428E" w:rsidRDefault="00F5428E" w:rsidP="00756EA3">
      <w:pPr>
        <w:ind w:firstLine="708"/>
        <w:jc w:val="both"/>
        <w:rPr>
          <w:rFonts w:cstheme="minorHAnsi"/>
          <w:sz w:val="22"/>
          <w:szCs w:val="22"/>
        </w:rPr>
      </w:pPr>
    </w:p>
    <w:p w14:paraId="0590A290" w14:textId="03F57E20" w:rsidR="00F5428E" w:rsidRDefault="00F5428E" w:rsidP="00756EA3">
      <w:pPr>
        <w:ind w:firstLine="708"/>
        <w:jc w:val="both"/>
        <w:rPr>
          <w:rFonts w:cstheme="minorHAnsi"/>
          <w:sz w:val="22"/>
          <w:szCs w:val="22"/>
        </w:rPr>
      </w:pPr>
      <w:r w:rsidRPr="008B5DB9">
        <w:rPr>
          <w:rFonts w:cstheme="minorHAnsi"/>
          <w:sz w:val="22"/>
          <w:szCs w:val="22"/>
          <w:highlight w:val="yellow"/>
        </w:rPr>
        <w:t>[CASO B]</w:t>
      </w:r>
    </w:p>
    <w:p w14:paraId="096930B8" w14:textId="09066CD0" w:rsidR="006D48B2" w:rsidRPr="006D48B2" w:rsidRDefault="006D48B2" w:rsidP="00756EA3">
      <w:pPr>
        <w:ind w:firstLine="708"/>
        <w:jc w:val="both"/>
        <w:rPr>
          <w:rFonts w:cstheme="minorHAnsi"/>
          <w:sz w:val="22"/>
          <w:szCs w:val="22"/>
        </w:rPr>
      </w:pPr>
      <w:r w:rsidRPr="006D48B2">
        <w:rPr>
          <w:rFonts w:cstheme="minorHAnsi"/>
          <w:sz w:val="22"/>
          <w:szCs w:val="22"/>
        </w:rPr>
        <w:t xml:space="preserve">non evidenziando aspetti che compromettono i </w:t>
      </w:r>
      <w:r w:rsidR="003F7F25">
        <w:rPr>
          <w:rFonts w:cstheme="minorHAnsi"/>
          <w:sz w:val="22"/>
          <w:szCs w:val="22"/>
        </w:rPr>
        <w:t xml:space="preserve">6 </w:t>
      </w:r>
      <w:r w:rsidRPr="006D48B2">
        <w:rPr>
          <w:rFonts w:cstheme="minorHAnsi"/>
          <w:sz w:val="22"/>
          <w:szCs w:val="22"/>
        </w:rPr>
        <w:t>obiettivi</w:t>
      </w:r>
      <w:r w:rsidR="003F7F25">
        <w:rPr>
          <w:rFonts w:cstheme="minorHAnsi"/>
          <w:sz w:val="22"/>
          <w:szCs w:val="22"/>
        </w:rPr>
        <w:t xml:space="preserve"> </w:t>
      </w:r>
      <w:r w:rsidRPr="006D48B2">
        <w:rPr>
          <w:rFonts w:cstheme="minorHAnsi"/>
          <w:sz w:val="22"/>
          <w:szCs w:val="22"/>
        </w:rPr>
        <w:t>ambientali per le seguenti motivazioni:</w:t>
      </w:r>
    </w:p>
    <w:p w14:paraId="237ECBC0" w14:textId="77777777" w:rsidR="006D48B2" w:rsidRPr="006D48B2" w:rsidRDefault="006D48B2" w:rsidP="00756EA3">
      <w:pPr>
        <w:ind w:left="708" w:firstLine="708"/>
        <w:jc w:val="both"/>
        <w:rPr>
          <w:rFonts w:cstheme="minorHAnsi"/>
          <w:sz w:val="22"/>
          <w:szCs w:val="22"/>
        </w:rPr>
      </w:pPr>
      <w:r w:rsidRPr="006D48B2">
        <w:rPr>
          <w:rFonts w:cstheme="minorHAnsi"/>
          <w:sz w:val="22"/>
          <w:szCs w:val="22"/>
        </w:rPr>
        <w:t>a) …</w:t>
      </w:r>
    </w:p>
    <w:p w14:paraId="525B5479" w14:textId="77777777" w:rsidR="006D48B2" w:rsidRPr="006D48B2" w:rsidRDefault="006D48B2" w:rsidP="00756EA3">
      <w:pPr>
        <w:ind w:left="708" w:firstLine="708"/>
        <w:jc w:val="both"/>
        <w:rPr>
          <w:rFonts w:cstheme="minorHAnsi"/>
          <w:sz w:val="22"/>
          <w:szCs w:val="22"/>
        </w:rPr>
      </w:pPr>
      <w:r w:rsidRPr="006D48B2">
        <w:rPr>
          <w:rFonts w:cstheme="minorHAnsi"/>
          <w:sz w:val="22"/>
          <w:szCs w:val="22"/>
        </w:rPr>
        <w:t>b) …</w:t>
      </w:r>
    </w:p>
    <w:p w14:paraId="14C489FD" w14:textId="77777777" w:rsidR="006D48B2" w:rsidRPr="006D48B2" w:rsidRDefault="006D48B2" w:rsidP="00756EA3">
      <w:pPr>
        <w:ind w:left="708" w:firstLine="708"/>
        <w:jc w:val="both"/>
        <w:rPr>
          <w:rFonts w:cstheme="minorHAnsi"/>
          <w:sz w:val="22"/>
          <w:szCs w:val="22"/>
        </w:rPr>
      </w:pPr>
      <w:r w:rsidRPr="006D48B2">
        <w:rPr>
          <w:rFonts w:cstheme="minorHAnsi"/>
          <w:sz w:val="22"/>
          <w:szCs w:val="22"/>
        </w:rPr>
        <w:t>c) …</w:t>
      </w:r>
    </w:p>
    <w:p w14:paraId="52EE7531" w14:textId="77777777" w:rsidR="006D48B2" w:rsidRPr="006D48B2" w:rsidRDefault="006D48B2" w:rsidP="006D48B2">
      <w:pPr>
        <w:jc w:val="both"/>
        <w:rPr>
          <w:rFonts w:cstheme="minorHAnsi"/>
          <w:sz w:val="22"/>
          <w:szCs w:val="22"/>
        </w:rPr>
      </w:pPr>
    </w:p>
    <w:bookmarkEnd w:id="0"/>
    <w:p w14:paraId="0E429E58" w14:textId="41224FC7" w:rsidR="00E772FD" w:rsidRPr="005640BD" w:rsidRDefault="00E772FD" w:rsidP="003166DD">
      <w:pPr>
        <w:tabs>
          <w:tab w:val="center" w:pos="6237"/>
        </w:tabs>
        <w:spacing w:before="120" w:after="120"/>
        <w:ind w:left="5245"/>
        <w:jc w:val="center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Il Legale Rappresentante</w:t>
      </w:r>
    </w:p>
    <w:p w14:paraId="29FE1617" w14:textId="5C5B5B62" w:rsidR="000151A3" w:rsidRPr="005D2BB8" w:rsidRDefault="005F33A3" w:rsidP="003166DD">
      <w:pPr>
        <w:tabs>
          <w:tab w:val="center" w:pos="6237"/>
        </w:tabs>
        <w:spacing w:before="120" w:after="120"/>
        <w:ind w:left="5245"/>
        <w:jc w:val="center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_____________________</w:t>
      </w:r>
    </w:p>
    <w:sectPr w:rsidR="000151A3" w:rsidRPr="005D2BB8" w:rsidSect="00596E4D">
      <w:headerReference w:type="default" r:id="rId11"/>
      <w:footerReference w:type="default" r:id="rId12"/>
      <w:pgSz w:w="11900" w:h="16840"/>
      <w:pgMar w:top="1560" w:right="701" w:bottom="1418" w:left="1134" w:header="2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E0877" w14:textId="77777777" w:rsidR="008D1BB2" w:rsidRDefault="008D1BB2" w:rsidP="000151A3">
      <w:r>
        <w:separator/>
      </w:r>
    </w:p>
  </w:endnote>
  <w:endnote w:type="continuationSeparator" w:id="0">
    <w:p w14:paraId="357DE3D0" w14:textId="77777777" w:rsidR="008D1BB2" w:rsidRDefault="008D1BB2" w:rsidP="000151A3">
      <w:r>
        <w:continuationSeparator/>
      </w:r>
    </w:p>
  </w:endnote>
  <w:endnote w:type="continuationNotice" w:id="1">
    <w:p w14:paraId="4CC29591" w14:textId="77777777" w:rsidR="008D1BB2" w:rsidRDefault="008D1B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54E32" w14:textId="77777777" w:rsidR="00596E4D" w:rsidRDefault="00596E4D" w:rsidP="002B4A17">
    <w:pPr>
      <w:pStyle w:val="Footer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05897" w14:textId="77777777" w:rsidR="008D1BB2" w:rsidRDefault="008D1BB2" w:rsidP="000151A3">
      <w:r>
        <w:separator/>
      </w:r>
    </w:p>
  </w:footnote>
  <w:footnote w:type="continuationSeparator" w:id="0">
    <w:p w14:paraId="7853FF0A" w14:textId="77777777" w:rsidR="008D1BB2" w:rsidRDefault="008D1BB2" w:rsidP="000151A3">
      <w:r>
        <w:continuationSeparator/>
      </w:r>
    </w:p>
  </w:footnote>
  <w:footnote w:type="continuationNotice" w:id="1">
    <w:p w14:paraId="5139E340" w14:textId="77777777" w:rsidR="008D1BB2" w:rsidRDefault="008D1B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C1B6A" w14:textId="07DE2E09" w:rsidR="000151A3" w:rsidRDefault="0058739B" w:rsidP="000151A3">
    <w:pPr>
      <w:pStyle w:val="Header"/>
      <w:tabs>
        <w:tab w:val="clear" w:pos="9638"/>
      </w:tabs>
      <w:ind w:left="-1134" w:right="-1134"/>
    </w:pPr>
    <w:r>
      <w:rPr>
        <w:rFonts w:ascii="Garamond" w:hAnsi="Garamond"/>
        <w:noProof/>
        <w:sz w:val="28"/>
      </w:rPr>
      <w:drawing>
        <wp:anchor distT="0" distB="0" distL="114300" distR="114300" simplePos="0" relativeHeight="251659264" behindDoc="0" locked="0" layoutInCell="1" allowOverlap="1" wp14:anchorId="7198B794" wp14:editId="28C1B7CD">
          <wp:simplePos x="0" y="0"/>
          <wp:positionH relativeFrom="margin">
            <wp:posOffset>-81915</wp:posOffset>
          </wp:positionH>
          <wp:positionV relativeFrom="margin">
            <wp:posOffset>-866775</wp:posOffset>
          </wp:positionV>
          <wp:extent cx="6479540" cy="850265"/>
          <wp:effectExtent l="0" t="0" r="0" b="6985"/>
          <wp:wrapNone/>
          <wp:docPr id="3" name="Immagine 3" descr="A green rectangular banner with white text and a flag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A green rectangular banner with white text and a flag&#10;&#10;AI-generated content may be incorrect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2" t="41935" r="4994" b="49701"/>
                  <a:stretch/>
                </pic:blipFill>
                <pic:spPr bwMode="auto">
                  <a:xfrm>
                    <a:off x="0" y="0"/>
                    <a:ext cx="6479540" cy="850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A4AEF"/>
    <w:multiLevelType w:val="hybridMultilevel"/>
    <w:tmpl w:val="CB167EA0"/>
    <w:lvl w:ilvl="0" w:tplc="204451D4">
      <w:numFmt w:val="bullet"/>
      <w:lvlText w:val=""/>
      <w:lvlJc w:val="left"/>
      <w:pPr>
        <w:ind w:left="129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5A82FA2">
      <w:numFmt w:val="bullet"/>
      <w:lvlText w:val="o"/>
      <w:lvlJc w:val="left"/>
      <w:pPr>
        <w:ind w:left="201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BAB66BDC">
      <w:numFmt w:val="bullet"/>
      <w:lvlText w:val="•"/>
      <w:lvlJc w:val="left"/>
      <w:pPr>
        <w:ind w:left="2945" w:hanging="360"/>
      </w:pPr>
      <w:rPr>
        <w:rFonts w:hint="default"/>
        <w:lang w:val="it-IT" w:eastAsia="en-US" w:bidi="ar-SA"/>
      </w:rPr>
    </w:lvl>
    <w:lvl w:ilvl="3" w:tplc="3412EF82">
      <w:numFmt w:val="bullet"/>
      <w:lvlText w:val="•"/>
      <w:lvlJc w:val="left"/>
      <w:pPr>
        <w:ind w:left="3870" w:hanging="360"/>
      </w:pPr>
      <w:rPr>
        <w:rFonts w:hint="default"/>
        <w:lang w:val="it-IT" w:eastAsia="en-US" w:bidi="ar-SA"/>
      </w:rPr>
    </w:lvl>
    <w:lvl w:ilvl="4" w:tplc="F1F01C7C">
      <w:numFmt w:val="bullet"/>
      <w:lvlText w:val="•"/>
      <w:lvlJc w:val="left"/>
      <w:pPr>
        <w:ind w:left="4795" w:hanging="360"/>
      </w:pPr>
      <w:rPr>
        <w:rFonts w:hint="default"/>
        <w:lang w:val="it-IT" w:eastAsia="en-US" w:bidi="ar-SA"/>
      </w:rPr>
    </w:lvl>
    <w:lvl w:ilvl="5" w:tplc="22766D46">
      <w:numFmt w:val="bullet"/>
      <w:lvlText w:val="•"/>
      <w:lvlJc w:val="left"/>
      <w:pPr>
        <w:ind w:left="5720" w:hanging="360"/>
      </w:pPr>
      <w:rPr>
        <w:rFonts w:hint="default"/>
        <w:lang w:val="it-IT" w:eastAsia="en-US" w:bidi="ar-SA"/>
      </w:rPr>
    </w:lvl>
    <w:lvl w:ilvl="6" w:tplc="A4FE15B8">
      <w:numFmt w:val="bullet"/>
      <w:lvlText w:val="•"/>
      <w:lvlJc w:val="left"/>
      <w:pPr>
        <w:ind w:left="6645" w:hanging="360"/>
      </w:pPr>
      <w:rPr>
        <w:rFonts w:hint="default"/>
        <w:lang w:val="it-IT" w:eastAsia="en-US" w:bidi="ar-SA"/>
      </w:rPr>
    </w:lvl>
    <w:lvl w:ilvl="7" w:tplc="BD04C218">
      <w:numFmt w:val="bullet"/>
      <w:lvlText w:val="•"/>
      <w:lvlJc w:val="left"/>
      <w:pPr>
        <w:ind w:left="7570" w:hanging="360"/>
      </w:pPr>
      <w:rPr>
        <w:rFonts w:hint="default"/>
        <w:lang w:val="it-IT" w:eastAsia="en-US" w:bidi="ar-SA"/>
      </w:rPr>
    </w:lvl>
    <w:lvl w:ilvl="8" w:tplc="B8145590">
      <w:numFmt w:val="bullet"/>
      <w:lvlText w:val="•"/>
      <w:lvlJc w:val="left"/>
      <w:pPr>
        <w:ind w:left="849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CC221EF"/>
    <w:multiLevelType w:val="hybridMultilevel"/>
    <w:tmpl w:val="313089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C65D8"/>
    <w:multiLevelType w:val="hybridMultilevel"/>
    <w:tmpl w:val="60F86590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7164059"/>
    <w:multiLevelType w:val="multilevel"/>
    <w:tmpl w:val="BBB6CA16"/>
    <w:lvl w:ilvl="0">
      <w:start w:val="1"/>
      <w:numFmt w:val="decimal"/>
      <w:lvlText w:val="%1."/>
      <w:lvlJc w:val="left"/>
      <w:pPr>
        <w:ind w:left="-1003" w:hanging="432"/>
      </w:pPr>
      <w:rPr>
        <w:rFonts w:ascii="Trebuchet MS" w:eastAsia="Trebuchet MS" w:hAnsi="Trebuchet MS" w:cs="Trebuchet MS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-294" w:hanging="709"/>
      </w:pPr>
      <w:rPr>
        <w:rFonts w:ascii="Trebuchet MS" w:eastAsia="Trebuchet MS" w:hAnsi="Trebuchet MS" w:cs="Trebuchet MS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-2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855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198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11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248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37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509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68E1C1B"/>
    <w:multiLevelType w:val="hybridMultilevel"/>
    <w:tmpl w:val="B7FE00BC"/>
    <w:lvl w:ilvl="0" w:tplc="7278CFCE">
      <w:numFmt w:val="bullet"/>
      <w:lvlText w:val="•"/>
      <w:lvlJc w:val="left"/>
      <w:pPr>
        <w:ind w:left="129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904C1BC4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2" w:tplc="ACA84194">
      <w:numFmt w:val="bullet"/>
      <w:lvlText w:val="•"/>
      <w:lvlJc w:val="left"/>
      <w:pPr>
        <w:ind w:left="3109" w:hanging="360"/>
      </w:pPr>
      <w:rPr>
        <w:rFonts w:hint="default"/>
        <w:lang w:val="it-IT" w:eastAsia="en-US" w:bidi="ar-SA"/>
      </w:rPr>
    </w:lvl>
    <w:lvl w:ilvl="3" w:tplc="1A3CBB02">
      <w:numFmt w:val="bullet"/>
      <w:lvlText w:val="•"/>
      <w:lvlJc w:val="left"/>
      <w:pPr>
        <w:ind w:left="4013" w:hanging="360"/>
      </w:pPr>
      <w:rPr>
        <w:rFonts w:hint="default"/>
        <w:lang w:val="it-IT" w:eastAsia="en-US" w:bidi="ar-SA"/>
      </w:rPr>
    </w:lvl>
    <w:lvl w:ilvl="4" w:tplc="BB2C35CC">
      <w:numFmt w:val="bullet"/>
      <w:lvlText w:val="•"/>
      <w:lvlJc w:val="left"/>
      <w:pPr>
        <w:ind w:left="4918" w:hanging="360"/>
      </w:pPr>
      <w:rPr>
        <w:rFonts w:hint="default"/>
        <w:lang w:val="it-IT" w:eastAsia="en-US" w:bidi="ar-SA"/>
      </w:rPr>
    </w:lvl>
    <w:lvl w:ilvl="5" w:tplc="5FC47CF6">
      <w:numFmt w:val="bullet"/>
      <w:lvlText w:val="•"/>
      <w:lvlJc w:val="left"/>
      <w:pPr>
        <w:ind w:left="5823" w:hanging="360"/>
      </w:pPr>
      <w:rPr>
        <w:rFonts w:hint="default"/>
        <w:lang w:val="it-IT" w:eastAsia="en-US" w:bidi="ar-SA"/>
      </w:rPr>
    </w:lvl>
    <w:lvl w:ilvl="6" w:tplc="52FA9BC8">
      <w:numFmt w:val="bullet"/>
      <w:lvlText w:val="•"/>
      <w:lvlJc w:val="left"/>
      <w:pPr>
        <w:ind w:left="6727" w:hanging="360"/>
      </w:pPr>
      <w:rPr>
        <w:rFonts w:hint="default"/>
        <w:lang w:val="it-IT" w:eastAsia="en-US" w:bidi="ar-SA"/>
      </w:rPr>
    </w:lvl>
    <w:lvl w:ilvl="7" w:tplc="B14636DA">
      <w:numFmt w:val="bullet"/>
      <w:lvlText w:val="•"/>
      <w:lvlJc w:val="left"/>
      <w:pPr>
        <w:ind w:left="7632" w:hanging="360"/>
      </w:pPr>
      <w:rPr>
        <w:rFonts w:hint="default"/>
        <w:lang w:val="it-IT" w:eastAsia="en-US" w:bidi="ar-SA"/>
      </w:rPr>
    </w:lvl>
    <w:lvl w:ilvl="8" w:tplc="9684EEBE">
      <w:numFmt w:val="bullet"/>
      <w:lvlText w:val="•"/>
      <w:lvlJc w:val="left"/>
      <w:pPr>
        <w:ind w:left="8537" w:hanging="360"/>
      </w:pPr>
      <w:rPr>
        <w:rFonts w:hint="default"/>
        <w:lang w:val="it-IT" w:eastAsia="en-US" w:bidi="ar-SA"/>
      </w:rPr>
    </w:lvl>
  </w:abstractNum>
  <w:num w:numId="1" w16cid:durableId="537814189">
    <w:abstractNumId w:val="0"/>
  </w:num>
  <w:num w:numId="2" w16cid:durableId="1692604874">
    <w:abstractNumId w:val="1"/>
  </w:num>
  <w:num w:numId="3" w16cid:durableId="1724597130">
    <w:abstractNumId w:val="4"/>
  </w:num>
  <w:num w:numId="4" w16cid:durableId="2071880329">
    <w:abstractNumId w:val="3"/>
  </w:num>
  <w:num w:numId="5" w16cid:durableId="1885871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22D8"/>
    <w:rsid w:val="000101AE"/>
    <w:rsid w:val="000151A3"/>
    <w:rsid w:val="00035C7E"/>
    <w:rsid w:val="00054D8B"/>
    <w:rsid w:val="00083366"/>
    <w:rsid w:val="0009008F"/>
    <w:rsid w:val="000A5807"/>
    <w:rsid w:val="000C152D"/>
    <w:rsid w:val="000C3909"/>
    <w:rsid w:val="000D5F3A"/>
    <w:rsid w:val="000F1706"/>
    <w:rsid w:val="000F3156"/>
    <w:rsid w:val="00117A19"/>
    <w:rsid w:val="00131BB7"/>
    <w:rsid w:val="0015798B"/>
    <w:rsid w:val="00165432"/>
    <w:rsid w:val="00167E3E"/>
    <w:rsid w:val="001A5CF4"/>
    <w:rsid w:val="001B384C"/>
    <w:rsid w:val="001C381C"/>
    <w:rsid w:val="001E5295"/>
    <w:rsid w:val="001F439C"/>
    <w:rsid w:val="002065FB"/>
    <w:rsid w:val="00236297"/>
    <w:rsid w:val="002501D2"/>
    <w:rsid w:val="00252A00"/>
    <w:rsid w:val="002746D3"/>
    <w:rsid w:val="00277CAC"/>
    <w:rsid w:val="00284384"/>
    <w:rsid w:val="002A0668"/>
    <w:rsid w:val="002A0E76"/>
    <w:rsid w:val="002A11B4"/>
    <w:rsid w:val="002B4A17"/>
    <w:rsid w:val="002D6614"/>
    <w:rsid w:val="002F3989"/>
    <w:rsid w:val="003166DD"/>
    <w:rsid w:val="00342B89"/>
    <w:rsid w:val="003A45C3"/>
    <w:rsid w:val="003B522E"/>
    <w:rsid w:val="003B7E88"/>
    <w:rsid w:val="003C4F47"/>
    <w:rsid w:val="003D3387"/>
    <w:rsid w:val="003E5215"/>
    <w:rsid w:val="003F314F"/>
    <w:rsid w:val="003F7F25"/>
    <w:rsid w:val="00404314"/>
    <w:rsid w:val="00434541"/>
    <w:rsid w:val="00451CF4"/>
    <w:rsid w:val="00452497"/>
    <w:rsid w:val="00456820"/>
    <w:rsid w:val="004572F1"/>
    <w:rsid w:val="00464590"/>
    <w:rsid w:val="00471AB8"/>
    <w:rsid w:val="00473FC4"/>
    <w:rsid w:val="00476CD9"/>
    <w:rsid w:val="004815DB"/>
    <w:rsid w:val="004A0411"/>
    <w:rsid w:val="004A665F"/>
    <w:rsid w:val="004B4BD7"/>
    <w:rsid w:val="004D21A5"/>
    <w:rsid w:val="004D5548"/>
    <w:rsid w:val="004F17A9"/>
    <w:rsid w:val="00506E4F"/>
    <w:rsid w:val="0051776C"/>
    <w:rsid w:val="00542BAA"/>
    <w:rsid w:val="00544C8E"/>
    <w:rsid w:val="005466EF"/>
    <w:rsid w:val="00566D74"/>
    <w:rsid w:val="00586DB6"/>
    <w:rsid w:val="0058739B"/>
    <w:rsid w:val="0059318A"/>
    <w:rsid w:val="00596444"/>
    <w:rsid w:val="00596E4D"/>
    <w:rsid w:val="005A3988"/>
    <w:rsid w:val="005D2BB8"/>
    <w:rsid w:val="005F33A3"/>
    <w:rsid w:val="005F39E0"/>
    <w:rsid w:val="00620C6C"/>
    <w:rsid w:val="00636318"/>
    <w:rsid w:val="0066603A"/>
    <w:rsid w:val="00686B40"/>
    <w:rsid w:val="006B06B3"/>
    <w:rsid w:val="006B4EEE"/>
    <w:rsid w:val="006B569A"/>
    <w:rsid w:val="006D281A"/>
    <w:rsid w:val="006D48B2"/>
    <w:rsid w:val="006E550A"/>
    <w:rsid w:val="006F44DE"/>
    <w:rsid w:val="00733839"/>
    <w:rsid w:val="0073618D"/>
    <w:rsid w:val="00740870"/>
    <w:rsid w:val="0074653D"/>
    <w:rsid w:val="007512FC"/>
    <w:rsid w:val="00756EA3"/>
    <w:rsid w:val="00757B9F"/>
    <w:rsid w:val="00787921"/>
    <w:rsid w:val="007924E4"/>
    <w:rsid w:val="0081775F"/>
    <w:rsid w:val="00817761"/>
    <w:rsid w:val="00817F9D"/>
    <w:rsid w:val="00826B77"/>
    <w:rsid w:val="00851924"/>
    <w:rsid w:val="00874DFE"/>
    <w:rsid w:val="008872BF"/>
    <w:rsid w:val="008B5DB9"/>
    <w:rsid w:val="008D1BB2"/>
    <w:rsid w:val="008D23A8"/>
    <w:rsid w:val="008D3B58"/>
    <w:rsid w:val="008E4069"/>
    <w:rsid w:val="008E4073"/>
    <w:rsid w:val="00913D5F"/>
    <w:rsid w:val="00915C8C"/>
    <w:rsid w:val="009164A4"/>
    <w:rsid w:val="009368ED"/>
    <w:rsid w:val="00937A6E"/>
    <w:rsid w:val="00942697"/>
    <w:rsid w:val="0099393C"/>
    <w:rsid w:val="00994866"/>
    <w:rsid w:val="009A23F7"/>
    <w:rsid w:val="009A63C2"/>
    <w:rsid w:val="009A7529"/>
    <w:rsid w:val="009B535A"/>
    <w:rsid w:val="009B65FD"/>
    <w:rsid w:val="009C439F"/>
    <w:rsid w:val="009C4DEE"/>
    <w:rsid w:val="009D1F54"/>
    <w:rsid w:val="009D58F2"/>
    <w:rsid w:val="009E4AB5"/>
    <w:rsid w:val="009F2615"/>
    <w:rsid w:val="00A010EF"/>
    <w:rsid w:val="00A41B05"/>
    <w:rsid w:val="00A572C8"/>
    <w:rsid w:val="00A63A0B"/>
    <w:rsid w:val="00A65E0E"/>
    <w:rsid w:val="00A734BC"/>
    <w:rsid w:val="00AA1B90"/>
    <w:rsid w:val="00AA724F"/>
    <w:rsid w:val="00AB69A1"/>
    <w:rsid w:val="00AC388F"/>
    <w:rsid w:val="00AC554D"/>
    <w:rsid w:val="00AE1245"/>
    <w:rsid w:val="00AF7E04"/>
    <w:rsid w:val="00B21CD6"/>
    <w:rsid w:val="00B26753"/>
    <w:rsid w:val="00B344FD"/>
    <w:rsid w:val="00B5629F"/>
    <w:rsid w:val="00B6664B"/>
    <w:rsid w:val="00B72CFA"/>
    <w:rsid w:val="00B857F1"/>
    <w:rsid w:val="00B90729"/>
    <w:rsid w:val="00BA6F22"/>
    <w:rsid w:val="00BB1579"/>
    <w:rsid w:val="00BB3F63"/>
    <w:rsid w:val="00BB4358"/>
    <w:rsid w:val="00BF7926"/>
    <w:rsid w:val="00C04D4C"/>
    <w:rsid w:val="00C16534"/>
    <w:rsid w:val="00C66804"/>
    <w:rsid w:val="00C71590"/>
    <w:rsid w:val="00C961A8"/>
    <w:rsid w:val="00CB151A"/>
    <w:rsid w:val="00CB2669"/>
    <w:rsid w:val="00CB5926"/>
    <w:rsid w:val="00CD5EFD"/>
    <w:rsid w:val="00D044CE"/>
    <w:rsid w:val="00D11439"/>
    <w:rsid w:val="00D30007"/>
    <w:rsid w:val="00D57F57"/>
    <w:rsid w:val="00D813CF"/>
    <w:rsid w:val="00D9519E"/>
    <w:rsid w:val="00DC1257"/>
    <w:rsid w:val="00DC7C15"/>
    <w:rsid w:val="00DE1814"/>
    <w:rsid w:val="00DE3E87"/>
    <w:rsid w:val="00DF2FF0"/>
    <w:rsid w:val="00DF6484"/>
    <w:rsid w:val="00E06F81"/>
    <w:rsid w:val="00E158F0"/>
    <w:rsid w:val="00E367B7"/>
    <w:rsid w:val="00E40CFA"/>
    <w:rsid w:val="00E5789C"/>
    <w:rsid w:val="00E57CEA"/>
    <w:rsid w:val="00E772FD"/>
    <w:rsid w:val="00E953C1"/>
    <w:rsid w:val="00EA1754"/>
    <w:rsid w:val="00ED03B5"/>
    <w:rsid w:val="00ED4EFA"/>
    <w:rsid w:val="00EE2479"/>
    <w:rsid w:val="00F02A95"/>
    <w:rsid w:val="00F23F76"/>
    <w:rsid w:val="00F4226E"/>
    <w:rsid w:val="00F5428E"/>
    <w:rsid w:val="00F642E6"/>
    <w:rsid w:val="00F85273"/>
    <w:rsid w:val="00F87F08"/>
    <w:rsid w:val="00F94796"/>
    <w:rsid w:val="00FB0122"/>
    <w:rsid w:val="00FB191D"/>
    <w:rsid w:val="00FD6DDA"/>
    <w:rsid w:val="00FF09FE"/>
    <w:rsid w:val="00FF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C1BE3E55-94B1-46F3-B09F-32C8EE886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35C7E"/>
    <w:pPr>
      <w:widowControl w:val="0"/>
      <w:autoSpaceDE w:val="0"/>
      <w:autoSpaceDN w:val="0"/>
      <w:ind w:left="572" w:hanging="430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1A3"/>
  </w:style>
  <w:style w:type="paragraph" w:styleId="Footer">
    <w:name w:val="footer"/>
    <w:basedOn w:val="Normal"/>
    <w:link w:val="FooterChar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1A3"/>
  </w:style>
  <w:style w:type="paragraph" w:styleId="ListParagraph">
    <w:name w:val="List Paragraph"/>
    <w:basedOn w:val="Normal"/>
    <w:uiPriority w:val="1"/>
    <w:qFormat/>
    <w:rsid w:val="000151A3"/>
    <w:pPr>
      <w:ind w:left="720"/>
      <w:contextualSpacing/>
    </w:pPr>
  </w:style>
  <w:style w:type="character" w:customStyle="1" w:styleId="ios-numbers">
    <w:name w:val="ios-numbers"/>
    <w:basedOn w:val="DefaultParagraphFont"/>
    <w:rsid w:val="00C961A8"/>
  </w:style>
  <w:style w:type="character" w:customStyle="1" w:styleId="hgkelc">
    <w:name w:val="hgkelc"/>
    <w:basedOn w:val="DefaultParagraphFont"/>
    <w:rsid w:val="00C961A8"/>
  </w:style>
  <w:style w:type="character" w:styleId="Hyperlink">
    <w:name w:val="Hyperlink"/>
    <w:basedOn w:val="DefaultParagraphFont"/>
    <w:uiPriority w:val="99"/>
    <w:unhideWhenUsed/>
    <w:rsid w:val="00C961A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61A8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rsid w:val="00E772FD"/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PlainTextChar">
    <w:name w:val="Plain Text Char"/>
    <w:basedOn w:val="DefaultParagraphFont"/>
    <w:link w:val="PlainText"/>
    <w:uiPriority w:val="99"/>
    <w:rsid w:val="00E772FD"/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CharacterStyle1">
    <w:name w:val="Character Style 1"/>
    <w:rsid w:val="00E772FD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15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15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152D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6D48B2"/>
    <w:pPr>
      <w:widowControl w:val="0"/>
      <w:autoSpaceDE w:val="0"/>
      <w:autoSpaceDN w:val="0"/>
    </w:pPr>
    <w:rPr>
      <w:rFonts w:ascii="Trebuchet MS" w:eastAsia="Trebuchet MS" w:hAnsi="Trebuchet MS" w:cs="Trebuchet MS"/>
    </w:rPr>
  </w:style>
  <w:style w:type="character" w:customStyle="1" w:styleId="BodyTextChar">
    <w:name w:val="Body Text Char"/>
    <w:basedOn w:val="DefaultParagraphFont"/>
    <w:link w:val="BodyText"/>
    <w:uiPriority w:val="1"/>
    <w:rsid w:val="006D48B2"/>
    <w:rPr>
      <w:rFonts w:ascii="Trebuchet MS" w:eastAsia="Trebuchet MS" w:hAnsi="Trebuchet MS" w:cs="Trebuchet MS"/>
    </w:rPr>
  </w:style>
  <w:style w:type="character" w:customStyle="1" w:styleId="Heading1Char">
    <w:name w:val="Heading 1 Char"/>
    <w:basedOn w:val="DefaultParagraphFont"/>
    <w:link w:val="Heading1"/>
    <w:uiPriority w:val="9"/>
    <w:rsid w:val="00035C7E"/>
    <w:rPr>
      <w:rFonts w:ascii="Trebuchet MS" w:eastAsia="Trebuchet MS" w:hAnsi="Trebuchet MS" w:cs="Trebuchet MS"/>
      <w:b/>
      <w:bCs/>
    </w:rPr>
  </w:style>
  <w:style w:type="table" w:styleId="TableGrid">
    <w:name w:val="Table Grid"/>
    <w:basedOn w:val="TableNormal"/>
    <w:uiPriority w:val="39"/>
    <w:rsid w:val="000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D4EF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B5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5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5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35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0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7" ma:contentTypeDescription="Creare un nuovo documento." ma:contentTypeScope="" ma:versionID="1886ad83faf863dadd0f6f68d7812ca0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bc19272d795311c885829eebd5bb2f9c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9D4D22-9499-4FC4-969D-B2ADBA6E9F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5E5F2F-5C99-45C5-BE9B-832F1AF787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28A6D5-235C-4273-93CE-AB345424D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DA45EE-A973-4D3A-B02C-FA07E5C42500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Links>
    <vt:vector size="6" baseType="variant">
      <vt:variant>
        <vt:i4>3014738</vt:i4>
      </vt:variant>
      <vt:variant>
        <vt:i4>0</vt:i4>
      </vt:variant>
      <vt:variant>
        <vt:i4>0</vt:i4>
      </vt:variant>
      <vt:variant>
        <vt:i4>5</vt:i4>
      </vt:variant>
      <vt:variant>
        <vt:lpwstr>https://liveunibo.sharepoint.com/:f:/s/PNRR-Dashboard/EgvrBn4iMaNOiycDTtbr35YBDq1_3H0T4sy0eXarS1zToA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Leonardo Triggiani</cp:lastModifiedBy>
  <cp:revision>112</cp:revision>
  <cp:lastPrinted>2022-12-20T03:40:00Z</cp:lastPrinted>
  <dcterms:created xsi:type="dcterms:W3CDTF">2024-07-17T02:03:00Z</dcterms:created>
  <dcterms:modified xsi:type="dcterms:W3CDTF">2025-07-11T11:00:00Z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