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67C33942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BB1B63">
        <w:rPr>
          <w:sz w:val="20"/>
          <w:szCs w:val="20"/>
        </w:rPr>
        <w:t>Scienze Sociali</w:t>
      </w:r>
      <w:r w:rsidR="009D3FB3">
        <w:rPr>
          <w:sz w:val="20"/>
          <w:szCs w:val="20"/>
        </w:rPr>
        <w:t xml:space="preserve">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</w:t>
      </w:r>
      <w:r w:rsidR="00BB1B63" w:rsidRPr="00BB1B63">
        <w:rPr>
          <w:sz w:val="20"/>
          <w:szCs w:val="20"/>
        </w:rPr>
        <w:t>attività relativa alla disseminazione delle attività del dipartimento di Scienze Sociali e formulazione di contenuti necessari ad integrare la pagina web del dipartimento di Scienze Sociali</w:t>
      </w:r>
      <w:r w:rsidR="007B1211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lastRenderedPageBreak/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06A9" w14:textId="77777777" w:rsidR="002B1722" w:rsidRDefault="002B1722" w:rsidP="00E06DEA">
      <w:r>
        <w:separator/>
      </w:r>
    </w:p>
  </w:endnote>
  <w:endnote w:type="continuationSeparator" w:id="0">
    <w:p w14:paraId="557498DE" w14:textId="77777777" w:rsidR="002B1722" w:rsidRDefault="002B1722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1B794" w14:textId="77777777" w:rsidR="002B1722" w:rsidRDefault="002B1722" w:rsidP="00E06DEA">
      <w:r>
        <w:separator/>
      </w:r>
    </w:p>
  </w:footnote>
  <w:footnote w:type="continuationSeparator" w:id="0">
    <w:p w14:paraId="5C9840C0" w14:textId="77777777" w:rsidR="002B1722" w:rsidRDefault="002B1722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B1722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9D3FB3"/>
    <w:rsid w:val="00A20369"/>
    <w:rsid w:val="00BB1B63"/>
    <w:rsid w:val="00C56799"/>
    <w:rsid w:val="00C9517C"/>
    <w:rsid w:val="00D00612"/>
    <w:rsid w:val="00D01FB2"/>
    <w:rsid w:val="00D027C6"/>
    <w:rsid w:val="00D546AA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9</cp:revision>
  <dcterms:created xsi:type="dcterms:W3CDTF">2023-01-24T10:38:00Z</dcterms:created>
  <dcterms:modified xsi:type="dcterms:W3CDTF">2024-11-05T11:25:00Z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