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</w:rPr>
        <w:drawing>
          <wp:inline distB="0" distT="0" distL="0" distR="0">
            <wp:extent cx="6479540" cy="2190750"/>
            <wp:effectExtent b="0" l="0" r="0" t="0"/>
            <wp:docPr id="3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190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176"/>
        </w:tabs>
        <w:spacing w:before="5" w:lineRule="auto"/>
        <w:ind w:left="197" w:right="742" w:firstLine="0"/>
        <w:jc w:val="right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ALLEGATO A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176"/>
        </w:tabs>
        <w:spacing w:before="5" w:lineRule="auto"/>
        <w:ind w:left="197" w:right="742" w:firstLine="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176"/>
        </w:tabs>
        <w:spacing w:before="5" w:lineRule="auto"/>
        <w:ind w:left="197" w:right="742" w:firstLine="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Il/la sottoscritto/a</w:t>
      </w:r>
      <w:r w:rsidDel="00000000" w:rsidR="00000000" w:rsidRPr="00000000">
        <w:rPr>
          <w:color w:val="000000"/>
          <w:sz w:val="18"/>
          <w:szCs w:val="18"/>
          <w:u w:val="single"/>
          <w:rtl w:val="0"/>
        </w:rPr>
        <w:tab/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chiede di essere ammesso/a alla procedura selettiva pubblica, per titoli e colloquio, per l’affidamento di n. 1 incarico con contratto di natura autonoma occasionale, con decorrenza dal </w:t>
      </w:r>
      <w:r w:rsidDel="00000000" w:rsidR="00000000" w:rsidRPr="00000000">
        <w:rPr>
          <w:sz w:val="18"/>
          <w:szCs w:val="18"/>
          <w:rtl w:val="0"/>
        </w:rPr>
        <w:t xml:space="preserve">24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/04/2024 al </w:t>
      </w:r>
      <w:r w:rsidDel="00000000" w:rsidR="00000000" w:rsidRPr="00000000">
        <w:rPr>
          <w:sz w:val="18"/>
          <w:szCs w:val="18"/>
          <w:rtl w:val="0"/>
        </w:rPr>
        <w:t xml:space="preserve">23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/08/2024 per un periodo di 4 mesi prorogabile, avente ad oggetto lo svolgimento di attività di supporto all’attività del gruppo di ricerca  nell’ambito della WP 4 – “Analisi di mercato per valorizzare il prodotto e le materie prime a marchio monastico” e del WP 5 – “Divulgazione” del progetto “Valorizzazione di piante officinali attraverso un prodotto con alto profilo territoriale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(VAL.P.O.T.)”, esplicitate nel art. 1 del bando di questa selezione.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-1562099</wp:posOffset>
                </wp:positionV>
                <wp:extent cx="6100445" cy="119507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2305303" y="3191990"/>
                          <a:ext cx="6081395" cy="1176020"/>
                        </a:xfrm>
                        <a:custGeom>
                          <a:rect b="b" l="l" r="r" t="t"/>
                          <a:pathLst>
                            <a:path extrusionOk="0" h="1176020" w="6081395">
                              <a:moveTo>
                                <a:pt x="0" y="0"/>
                              </a:moveTo>
                              <a:lnTo>
                                <a:pt x="0" y="1176020"/>
                              </a:lnTo>
                              <a:lnTo>
                                <a:pt x="6081395" y="1176020"/>
                              </a:lnTo>
                              <a:lnTo>
                                <a:pt x="608139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22.00000286102295"/>
                              <w:ind w:left="7070" w:right="0" w:firstLine="141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ALLEGATO 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0"/>
                              <w:ind w:left="6517.0001220703125" w:right="0" w:firstLine="13034.00024414062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Al Direttore del DIPARTIMENTO di	MEDICINA	CLINICA	E SPERIMENTALE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30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superscript"/>
                              </w:rPr>
                              <w:t xml:space="preserve">Poloodontoiatrico	</w:t>
                            </w: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-	POLOODONTOIATRICO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-1562099</wp:posOffset>
                </wp:positionV>
                <wp:extent cx="6100445" cy="1195070"/>
                <wp:effectExtent b="0" l="0" r="0" t="0"/>
                <wp:wrapNone/>
                <wp:docPr id="2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0445" cy="1195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i w:val="1"/>
          <w:color w:val="000000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4" w:lineRule="auto"/>
        <w:ind w:left="197" w:firstLine="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 tal fine, il/la sottoscritto/a, dichiara sotto la propria responsabilità: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50.0" w:type="dxa"/>
        <w:jc w:val="left"/>
        <w:tblInd w:w="19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836"/>
        <w:gridCol w:w="6814"/>
        <w:tblGridChange w:id="0">
          <w:tblGrid>
            <w:gridCol w:w="2836"/>
            <w:gridCol w:w="6814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1" w:lineRule="auto"/>
              <w:ind w:left="71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Cognome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1" w:lineRule="auto"/>
              <w:ind w:left="71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Nome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1" w:lineRule="auto"/>
              <w:ind w:left="71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Codicefiscale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1" w:lineRule="auto"/>
              <w:ind w:left="71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Luogo di nascita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1" w:lineRule="auto"/>
              <w:ind w:left="71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Data di nascita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1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Residenza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736"/>
        </w:tabs>
        <w:ind w:left="197" w:firstLine="0"/>
        <w:rPr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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di avere </w:t>
      </w:r>
      <w:r w:rsidDel="00000000" w:rsidR="00000000" w:rsidRPr="00000000">
        <w:rPr>
          <w:sz w:val="18"/>
          <w:szCs w:val="18"/>
          <w:rtl w:val="0"/>
        </w:rPr>
        <w:t xml:space="preserve">la seguente cittadinanza</w:t>
      </w:r>
      <w:r w:rsidDel="00000000" w:rsidR="00000000" w:rsidRPr="00000000">
        <w:rPr>
          <w:color w:val="000000"/>
          <w:sz w:val="18"/>
          <w:szCs w:val="18"/>
          <w:u w:val="single"/>
          <w:rtl w:val="0"/>
        </w:rPr>
        <w:tab/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;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"/>
        </w:tabs>
        <w:ind w:left="340" w:hanging="142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di essere in possesso del </w:t>
      </w:r>
      <w:r w:rsidDel="00000000" w:rsidR="00000000" w:rsidRPr="00000000">
        <w:rPr>
          <w:sz w:val="18"/>
          <w:szCs w:val="18"/>
          <w:rtl w:val="0"/>
        </w:rPr>
        <w:t xml:space="preserve">seguente titolo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di studio, previsto ai sensi dell’art. 3,dell’avviso </w:t>
      </w:r>
      <w:r w:rsidDel="00000000" w:rsidR="00000000" w:rsidRPr="00000000">
        <w:rPr>
          <w:sz w:val="18"/>
          <w:szCs w:val="18"/>
          <w:rtl w:val="0"/>
        </w:rPr>
        <w:t xml:space="preserve">di selezione: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3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50.0" w:type="dxa"/>
        <w:jc w:val="left"/>
        <w:tblInd w:w="19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836"/>
        <w:gridCol w:w="6814"/>
        <w:tblGridChange w:id="0">
          <w:tblGrid>
            <w:gridCol w:w="2836"/>
            <w:gridCol w:w="6814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71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Titolo di studio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5" w:lineRule="auto"/>
              <w:ind w:left="71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Conseguito in data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71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Presso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7" w:lineRule="auto"/>
              <w:ind w:left="71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Votazione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50.0" w:type="dxa"/>
        <w:jc w:val="left"/>
        <w:tblInd w:w="19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836"/>
        <w:gridCol w:w="6814"/>
        <w:tblGridChange w:id="0">
          <w:tblGrid>
            <w:gridCol w:w="2836"/>
            <w:gridCol w:w="6814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71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Titolo di studio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5" w:lineRule="auto"/>
              <w:ind w:left="71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Conseguito in data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71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Presso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7" w:lineRule="auto"/>
              <w:ind w:left="71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Votazione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"/>
        </w:tabs>
        <w:spacing w:before="160" w:lineRule="auto"/>
        <w:ind w:left="340" w:right="799" w:hanging="142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di essere in possesso dei seguenti titoli che ritiene utile far valere ai fini della selezione, secondo l’art. 3 e 7 dell’avviso di selezione e/o ulteriori: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3400" y="3780000"/>
                          <a:ext cx="6045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2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3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3400" y="3780000"/>
                          <a:ext cx="6045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3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3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3400" y="3780000"/>
                          <a:ext cx="6045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3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3400" y="3780000"/>
                          <a:ext cx="6045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2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3400" y="3780000"/>
                          <a:ext cx="6045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3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3400" y="3780000"/>
                          <a:ext cx="6045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2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color w:val="000000"/>
          <w:sz w:val="10"/>
          <w:szCs w:val="10"/>
        </w:rPr>
        <w:sectPr>
          <w:footerReference r:id="rId15" w:type="default"/>
          <w:pgSz w:h="16840" w:w="11900" w:orient="portrait"/>
          <w:pgMar w:bottom="580" w:top="720" w:left="1080" w:right="240" w:header="720" w:footer="393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"/>
        </w:tabs>
        <w:spacing w:before="3" w:line="256" w:lineRule="auto"/>
        <w:ind w:left="340" w:right="695" w:hanging="142"/>
        <w:rPr>
          <w:color w:val="000000"/>
          <w:sz w:val="10"/>
          <w:szCs w:val="10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di non avere riportato condanne penali e non avere procedimenti penali pendenti ovvero (specificare le condanne riportate e I procedimenti penali pendenti)</w:t>
      </w:r>
      <w:hyperlink w:anchor="_heading=h.gjdgxs">
        <w:r w:rsidDel="00000000" w:rsidR="00000000" w:rsidRPr="00000000">
          <w:rPr>
            <w:color w:val="000000"/>
            <w:sz w:val="16"/>
            <w:szCs w:val="16"/>
            <w:vertAlign w:val="superscript"/>
            <w:rtl w:val="0"/>
          </w:rPr>
          <w:t xml:space="preserve">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760"/>
        </w:tabs>
        <w:spacing w:line="193" w:lineRule="auto"/>
        <w:ind w:left="340" w:firstLine="0"/>
        <w:rPr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u w:val="single"/>
          <w:rtl w:val="0"/>
        </w:rPr>
        <w:tab/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;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0"/>
        </w:tabs>
        <w:spacing w:line="256" w:lineRule="auto"/>
        <w:ind w:left="378" w:right="697" w:hanging="18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di non essere stato destituito dall’impiego presso una Pubblica Amministrazione per </w:t>
      </w:r>
      <w:r w:rsidDel="00000000" w:rsidR="00000000" w:rsidRPr="00000000">
        <w:rPr>
          <w:sz w:val="18"/>
          <w:szCs w:val="18"/>
          <w:rtl w:val="0"/>
        </w:rPr>
        <w:t xml:space="preserve">persistente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insufficiente rendimento, ovvero di non essere stato dichiarato decaduto da un impiego statale, ai sensi dell’art. 127, lettera d) del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3" w:lineRule="auto"/>
        <w:ind w:left="378" w:firstLine="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D.P.R. 10 gennaio 1957, n. 3 e di non essere stato licenziato per aver conseguito l'impiego mediante la produzione di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06" w:lineRule="auto"/>
        <w:ind w:left="378" w:firstLine="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Documenti falsi o con mezzi fraudolenti;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8"/>
        </w:tabs>
        <w:spacing w:line="256" w:lineRule="auto"/>
        <w:ind w:left="378" w:right="712" w:hanging="18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di non avere un grado di parentela o affinità, fino al quarto </w:t>
      </w:r>
      <w:r w:rsidDel="00000000" w:rsidR="00000000" w:rsidRPr="00000000">
        <w:rPr>
          <w:sz w:val="18"/>
          <w:szCs w:val="18"/>
          <w:rtl w:val="0"/>
        </w:rPr>
        <w:t xml:space="preserve">grado compreso,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con il Rettore, con il </w:t>
      </w:r>
      <w:r w:rsidDel="00000000" w:rsidR="00000000" w:rsidRPr="00000000">
        <w:rPr>
          <w:sz w:val="18"/>
          <w:szCs w:val="18"/>
          <w:rtl w:val="0"/>
        </w:rPr>
        <w:t xml:space="preserve">Direttore Generale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o con un componente del Consiglio di </w:t>
      </w:r>
      <w:r w:rsidDel="00000000" w:rsidR="00000000" w:rsidRPr="00000000">
        <w:rPr>
          <w:sz w:val="18"/>
          <w:szCs w:val="18"/>
          <w:rtl w:val="0"/>
        </w:rPr>
        <w:t xml:space="preserve">Amministrazione dell'Università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di Foggia;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5150" y="3780000"/>
                          <a:ext cx="59817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3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101600</wp:posOffset>
                </wp:positionV>
                <wp:extent cx="6167120" cy="576580"/>
                <wp:effectExtent b="0" l="0" r="0" t="0"/>
                <wp:wrapTopAndBottom distB="0" distT="0"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2271965" y="3501235"/>
                          <a:ext cx="6148070" cy="557530"/>
                        </a:xfrm>
                        <a:custGeom>
                          <a:rect b="b" l="l" r="r" t="t"/>
                          <a:pathLst>
                            <a:path extrusionOk="0" h="557530" w="6148070">
                              <a:moveTo>
                                <a:pt x="0" y="0"/>
                              </a:moveTo>
                              <a:lnTo>
                                <a:pt x="0" y="557530"/>
                              </a:lnTo>
                              <a:lnTo>
                                <a:pt x="6148070" y="557530"/>
                              </a:lnTo>
                              <a:lnTo>
                                <a:pt x="614807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06.00000381469727"/>
                              <w:ind w:left="81.00000381469727" w:right="0" w:firstLine="16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Solo per I cittadini italiani</w:t>
                            </w: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282.00000762939453" w:right="0" w:firstLine="364.00001525878906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di godere dei diritti civili epolitici;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282.00000762939453" w:right="85" w:firstLine="364.00001525878906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di essere iscritto/a nelle liste elettorali del commune di:</w:t>
                            </w: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u w:val="single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; ovvero di non essere iscritto per I seguenti motivi</w:t>
                            </w: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u w:val="single"/>
                                <w:vertAlign w:val="baseline"/>
                              </w:rPr>
                              <w:t xml:space="preserve">		</w:t>
                            </w: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;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101600</wp:posOffset>
                </wp:positionV>
                <wp:extent cx="6167120" cy="576580"/>
                <wp:effectExtent b="0" l="0" r="0" t="0"/>
                <wp:wrapTopAndBottom distB="0" distT="0"/>
                <wp:docPr id="3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7120" cy="576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698500</wp:posOffset>
                </wp:positionV>
                <wp:extent cx="6157595" cy="942975"/>
                <wp:effectExtent b="0" l="0" r="0" t="0"/>
                <wp:wrapTopAndBottom distB="0" distT="0"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2271965" y="3313275"/>
                          <a:ext cx="6148070" cy="933450"/>
                        </a:xfrm>
                        <a:custGeom>
                          <a:rect b="b" l="l" r="r" t="t"/>
                          <a:pathLst>
                            <a:path extrusionOk="0" h="688340" w="6148070">
                              <a:moveTo>
                                <a:pt x="0" y="0"/>
                              </a:moveTo>
                              <a:lnTo>
                                <a:pt x="0" y="688340"/>
                              </a:lnTo>
                              <a:lnTo>
                                <a:pt x="6148070" y="688340"/>
                              </a:lnTo>
                              <a:lnTo>
                                <a:pt x="614807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81.00000381469727" w:right="0" w:firstLine="16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Solo per I cittadini non italiani</w:t>
                            </w: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81.00000381469727" w:right="0" w:firstLine="81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-	di	godere	dei	diritti	civili	e	politici	nello	Stato	di	appartenenza	o	di	provenienza	ovvero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81.00000381469727" w:right="73.00000190734863" w:firstLine="81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u w:val="single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(indicare	i	motivi	del	mancato godimento);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698500</wp:posOffset>
                </wp:positionV>
                <wp:extent cx="6157595" cy="942975"/>
                <wp:effectExtent b="0" l="0" r="0" t="0"/>
                <wp:wrapTopAndBottom distB="0" distT="0"/>
                <wp:docPr id="3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7595" cy="942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76200</wp:posOffset>
                </wp:positionV>
                <wp:extent cx="6157595" cy="1114425"/>
                <wp:effectExtent b="0" l="0" r="0" t="0"/>
                <wp:wrapTopAndBottom distB="0" distT="0"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2271965" y="3227550"/>
                          <a:ext cx="6148070" cy="1104900"/>
                        </a:xfrm>
                        <a:custGeom>
                          <a:rect b="b" l="l" r="r" t="t"/>
                          <a:pathLst>
                            <a:path extrusionOk="0" h="952500" w="6148070">
                              <a:moveTo>
                                <a:pt x="0" y="0"/>
                              </a:moveTo>
                              <a:lnTo>
                                <a:pt x="0" y="952500"/>
                              </a:lnTo>
                              <a:lnTo>
                                <a:pt x="6148070" y="952500"/>
                              </a:lnTo>
                              <a:lnTo>
                                <a:pt x="614807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06.00000381469727"/>
                              <w:ind w:left="81.00000381469727" w:right="0" w:firstLine="16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Solo per I candidati portatori di handicap, ai sensi della Legge 5.02.1992, n. 104</w:t>
                            </w: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262.00000762939453" w:right="0" w:firstLine="34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di essere portatore del seguente handicap: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06.00000381469727"/>
                              <w:ind w:left="81.00000381469727" w:right="0" w:firstLine="81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u w:val="single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282.00000762939453" w:right="0" w:firstLine="36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di avere, conseguentemente, necessitàdurante il colloquio:</w:t>
                            </w: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282.00000762939453" w:right="0" w:firstLine="36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del	seguente	ausilio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81.00000381469727" w:right="0" w:firstLine="81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u w:val="single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480.99998474121094" w:right="0" w:firstLine="761.999969482421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ans" w:cs="Liberation Sans" w:eastAsia="Liberation Sans" w:hAnsi="Liberatio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di tempi aggiuntivi per lo svolgimentodellaprova;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76200</wp:posOffset>
                </wp:positionV>
                <wp:extent cx="6157595" cy="1114425"/>
                <wp:effectExtent b="0" l="0" r="0" t="0"/>
                <wp:wrapTopAndBottom distB="0" distT="0"/>
                <wp:docPr id="2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7595" cy="1114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4" w:lineRule="auto"/>
        <w:ind w:left="624" w:firstLine="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di non essere lavoratore dipendente presso altra Pubblica Amministrazione;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24" w:firstLine="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di essere lavoratore dipendente presso la </w:t>
      </w:r>
      <w:r w:rsidDel="00000000" w:rsidR="00000000" w:rsidRPr="00000000">
        <w:rPr>
          <w:sz w:val="18"/>
          <w:szCs w:val="18"/>
          <w:rtl w:val="0"/>
        </w:rPr>
        <w:t xml:space="preserve">seguente Pubblica Amministrazione: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127000</wp:posOffset>
                </wp:positionV>
                <wp:extent cx="6092825" cy="939165"/>
                <wp:effectExtent b="0" l="0" r="0" t="0"/>
                <wp:wrapTopAndBottom distB="0" dist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99525" y="3310400"/>
                          <a:ext cx="6092825" cy="939165"/>
                          <a:chOff x="2299525" y="3310400"/>
                          <a:chExt cx="6092950" cy="939200"/>
                        </a:xfrm>
                      </wpg:grpSpPr>
                      <wpg:grpSp>
                        <wpg:cNvGrpSpPr/>
                        <wpg:grpSpPr>
                          <a:xfrm>
                            <a:off x="2299588" y="3310418"/>
                            <a:ext cx="6092825" cy="939165"/>
                            <a:chOff x="2953000" y="3627900"/>
                            <a:chExt cx="6157600" cy="498375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2953000" y="3627900"/>
                              <a:ext cx="6157600" cy="498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954590" y="3629505"/>
                              <a:ext cx="6154420" cy="300990"/>
                              <a:chOff x="0" y="0"/>
                              <a:chExt cx="6154420" cy="300990"/>
                            </a:xfrm>
                          </wpg:grpSpPr>
                          <wps:wsp>
                            <wps:cNvSpPr/>
                            <wps:cNvPr id="8" name="Shape 8"/>
                            <wps:spPr>
                              <a:xfrm>
                                <a:off x="0" y="0"/>
                                <a:ext cx="6154400" cy="30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3175" y="0"/>
                                <a:ext cx="0" cy="30099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6151245" y="0"/>
                                <a:ext cx="0" cy="30099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3175"/>
                                <a:ext cx="615442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297815"/>
                                <a:ext cx="615442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58419" y="154305"/>
                                <a:ext cx="5421630" cy="128270"/>
                              </a:xfrm>
                              <a:custGeom>
                                <a:rect b="b" l="l" r="r" t="t"/>
                                <a:pathLst>
                                  <a:path extrusionOk="0" h="128270" w="5421630">
                                    <a:moveTo>
                                      <a:pt x="0" y="0"/>
                                    </a:moveTo>
                                    <a:lnTo>
                                      <a:pt x="0" y="128270"/>
                                    </a:lnTo>
                                    <a:lnTo>
                                      <a:pt x="5421630" y="128270"/>
                                    </a:lnTo>
                                    <a:lnTo>
                                      <a:pt x="542163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00.00000953674316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u w:val="single"/>
                                      <w:vertAlign w:val="baseline"/>
                                    </w:rPr>
                                    <w:t xml:space="preserve">	</w:t>
                                  </w:r>
                                  <w:r w:rsidDel="00000000" w:rsidR="00000000" w:rsidRPr="00000000">
                                    <w:rPr>
                                      <w:rFonts w:ascii="Liberation Sans" w:cs="Liberation Sans" w:eastAsia="Liberation Sans" w:hAnsi="Liberation Sans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Prov.</w:t>
                                  </w:r>
                                  <w:r w:rsidDel="00000000" w:rsidR="00000000" w:rsidRPr="00000000">
                                    <w:rPr>
                                      <w:rFonts w:ascii="Liberation Sans" w:cs="Liberation Sans" w:eastAsia="Liberation Sans" w:hAnsi="Liberation Sans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u w:val="single"/>
                                      <w:vertAlign w:val="baseline"/>
                                    </w:rPr>
                                    <w:t xml:space="preserve">	</w:t>
                                  </w:r>
                                  <w:r w:rsidDel="00000000" w:rsidR="00000000" w:rsidRPr="00000000">
                                    <w:rPr>
                                      <w:rFonts w:ascii="Liberation Sans" w:cs="Liberation Sans" w:eastAsia="Liberation Sans" w:hAnsi="Liberation Sans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Via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u w:val="single"/>
                                      <w:vertAlign w:val="baseline"/>
                                    </w:rPr>
                                    <w:t xml:space="preserve">	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5273603" y="22225"/>
                                <a:ext cx="839543" cy="128270"/>
                              </a:xfrm>
                              <a:custGeom>
                                <a:rect b="b" l="l" r="r" t="t"/>
                                <a:pathLst>
                                  <a:path extrusionOk="0" h="128270" w="102235">
                                    <a:moveTo>
                                      <a:pt x="0" y="0"/>
                                    </a:moveTo>
                                    <a:lnTo>
                                      <a:pt x="0" y="128270"/>
                                    </a:lnTo>
                                    <a:lnTo>
                                      <a:pt x="102235" y="128270"/>
                                    </a:lnTo>
                                    <a:lnTo>
                                      <a:pt x="10223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00.00000953674316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iberation Sans" w:cs="Liberation Sans" w:eastAsia="Liberation Sans" w:hAnsi="Liberation Sans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in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4792290" y="22225"/>
                                <a:ext cx="941125" cy="128270"/>
                              </a:xfrm>
                              <a:custGeom>
                                <a:rect b="b" l="l" r="r" t="t"/>
                                <a:pathLst>
                                  <a:path extrusionOk="0" h="128270" w="279400">
                                    <a:moveTo>
                                      <a:pt x="0" y="0"/>
                                    </a:moveTo>
                                    <a:lnTo>
                                      <a:pt x="0" y="128270"/>
                                    </a:lnTo>
                                    <a:lnTo>
                                      <a:pt x="279400" y="128270"/>
                                    </a:lnTo>
                                    <a:lnTo>
                                      <a:pt x="2794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00.00000953674316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iberation Sans" w:cs="Liberation Sans" w:eastAsia="Liberation Sans" w:hAnsi="Liberation Sans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Sede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582295" y="23495"/>
                                <a:ext cx="4619625" cy="127000"/>
                              </a:xfrm>
                              <a:custGeom>
                                <a:rect b="b" l="l" r="r" t="t"/>
                                <a:pathLst>
                                  <a:path extrusionOk="0" h="127000" w="4619625">
                                    <a:moveTo>
                                      <a:pt x="0" y="0"/>
                                    </a:moveTo>
                                    <a:lnTo>
                                      <a:pt x="0" y="127000"/>
                                    </a:lnTo>
                                    <a:lnTo>
                                      <a:pt x="4619625" y="127000"/>
                                    </a:lnTo>
                                    <a:lnTo>
                                      <a:pt x="461962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197.99999713897705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u w:val="single"/>
                                      <w:vertAlign w:val="baseline"/>
                                    </w:rPr>
                                    <w:t xml:space="preserve">	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58419" y="22225"/>
                                <a:ext cx="1018133" cy="128270"/>
                              </a:xfrm>
                              <a:custGeom>
                                <a:rect b="b" l="l" r="r" t="t"/>
                                <a:pathLst>
                                  <a:path extrusionOk="0" h="128270" w="247650">
                                    <a:moveTo>
                                      <a:pt x="0" y="0"/>
                                    </a:moveTo>
                                    <a:lnTo>
                                      <a:pt x="0" y="128270"/>
                                    </a:lnTo>
                                    <a:lnTo>
                                      <a:pt x="247650" y="128270"/>
                                    </a:lnTo>
                                    <a:lnTo>
                                      <a:pt x="24765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00.00000953674316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iberation Sans" w:cs="Liberation Sans" w:eastAsia="Liberation Sans" w:hAnsi="Liberation Sans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Ente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127000</wp:posOffset>
                </wp:positionV>
                <wp:extent cx="6092825" cy="939165"/>
                <wp:effectExtent b="0" l="0" r="0" t="0"/>
                <wp:wrapTopAndBottom distB="0" distT="0"/>
                <wp:docPr id="2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2825" cy="939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color w:val="000000"/>
          <w:sz w:val="7"/>
          <w:szCs w:val="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01"/>
          <w:tab w:val="left" w:leader="none" w:pos="1735"/>
          <w:tab w:val="left" w:leader="none" w:pos="2379"/>
          <w:tab w:val="left" w:leader="none" w:pos="3325"/>
          <w:tab w:val="left" w:leader="none" w:pos="3698"/>
          <w:tab w:val="left" w:leader="none" w:pos="4372"/>
          <w:tab w:val="left" w:leader="none" w:pos="5006"/>
          <w:tab w:val="left" w:leader="none" w:pos="5579"/>
          <w:tab w:val="left" w:leader="none" w:pos="6835"/>
          <w:tab w:val="left" w:leader="none" w:pos="8069"/>
          <w:tab w:val="left" w:leader="none" w:pos="8653"/>
        </w:tabs>
        <w:spacing w:before="94" w:lineRule="auto"/>
        <w:ind w:left="908" w:firstLine="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e</w:t>
        <w:tab/>
        <w:t xml:space="preserve">di</w:t>
        <w:tab/>
        <w:t xml:space="preserve">aver</w:t>
        <w:tab/>
        <w:t xml:space="preserve">ottenuto</w:t>
        <w:tab/>
        <w:t xml:space="preserve">il</w:t>
        <w:tab/>
        <w:t xml:space="preserve">nulla</w:t>
        <w:tab/>
        <w:t xml:space="preserve">osta</w:t>
        <w:tab/>
        <w:t xml:space="preserve">allo</w:t>
        <w:tab/>
        <w:t xml:space="preserve">svolgimento</w:t>
        <w:tab/>
        <w:t xml:space="preserve">dell’incarico</w:t>
        <w:tab/>
        <w:t xml:space="preserve">con</w:t>
        <w:tab/>
        <w:t xml:space="preserve">provvedimento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557"/>
        </w:tabs>
        <w:spacing w:before="15" w:lineRule="auto"/>
        <w:ind w:left="908" w:firstLine="0"/>
        <w:rPr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u w:val="single"/>
          <w:rtl w:val="0"/>
        </w:rPr>
        <w:tab/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(indicare gli estremi del provvedimento);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908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(ovvero)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i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08" w:firstLine="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di aver presentato la richiesta di autorizzazione di cui allega copia;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1"/>
        </w:tabs>
        <w:ind w:left="197" w:firstLine="0"/>
        <w:rPr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</w:t>
        <w:tab/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di comunicare il seguente recapito a cui indirizzare le comunicazioni relative alla selezione: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3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0825" y="3780000"/>
                          <a:ext cx="15303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3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7"/>
        </w:tabs>
        <w:spacing w:before="21" w:line="259" w:lineRule="auto"/>
        <w:ind w:left="903" w:right="710" w:hanging="705"/>
        <w:rPr>
          <w:color w:val="000000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16"/>
          <w:szCs w:val="16"/>
          <w:rtl w:val="0"/>
        </w:rPr>
        <w:t xml:space="preserve">In caso contrario indicare le eventuali condanne riportate (anche se sia stata concessa amnistia, condono, indulto o perdono giudiziale), la data del provvedimento e l’autorità che lo ha emesso.</w:t>
      </w:r>
    </w:p>
    <w:p w:rsidR="00000000" w:rsidDel="00000000" w:rsidP="00000000" w:rsidRDefault="00000000" w:rsidRPr="00000000" w14:paraId="00000051">
      <w:pPr>
        <w:spacing w:line="205" w:lineRule="auto"/>
        <w:ind w:left="340" w:hanging="142"/>
        <w:rPr>
          <w:sz w:val="16"/>
          <w:szCs w:val="16"/>
        </w:rPr>
      </w:pPr>
      <w:r w:rsidDel="00000000" w:rsidR="00000000" w:rsidRPr="00000000">
        <w:rPr>
          <w:rFonts w:ascii="Liberation Serif" w:cs="Liberation Serif" w:eastAsia="Liberation Serif" w:hAnsi="Liberation Serif"/>
          <w:sz w:val="18"/>
          <w:szCs w:val="18"/>
          <w:vertAlign w:val="superscript"/>
          <w:rtl w:val="0"/>
        </w:rPr>
        <w:t xml:space="preserve">2</w:t>
        <w:tab/>
      </w:r>
      <w:r w:rsidDel="00000000" w:rsidR="00000000" w:rsidRPr="00000000">
        <w:rPr>
          <w:sz w:val="16"/>
          <w:szCs w:val="16"/>
          <w:rtl w:val="0"/>
        </w:rPr>
        <w:t xml:space="preserve">Ai sensi dell’art. 53 del D.Lgs. 30 marzo 2001, n. 165, l’incarico a svolgere l’attività in argomento è soggetta ad autorizzazione</w:t>
      </w:r>
    </w:p>
    <w:p w:rsidR="00000000" w:rsidDel="00000000" w:rsidP="00000000" w:rsidRDefault="00000000" w:rsidRPr="00000000" w14:paraId="00000052">
      <w:pPr>
        <w:spacing w:before="10" w:lineRule="auto"/>
        <w:ind w:left="340" w:right="749" w:firstLine="0"/>
        <w:jc w:val="both"/>
        <w:rPr>
          <w:sz w:val="16"/>
          <w:szCs w:val="16"/>
        </w:rPr>
        <w:sectPr>
          <w:headerReference r:id="rId22" w:type="default"/>
          <w:type w:val="nextPage"/>
          <w:pgSz w:h="16840" w:w="11900" w:orient="portrait"/>
          <w:pgMar w:bottom="580" w:top="2540" w:left="1080" w:right="240" w:header="852" w:footer="393"/>
        </w:sectPr>
      </w:pPr>
      <w:r w:rsidDel="00000000" w:rsidR="00000000" w:rsidRPr="00000000">
        <w:rPr>
          <w:sz w:val="16"/>
          <w:szCs w:val="16"/>
          <w:rtl w:val="0"/>
        </w:rPr>
        <w:t xml:space="preserve">preventiva da parte dell’Amministrazione di appartenenza, limitatamente ai dipendente pubblici che hanno rapporto di lavoro a tempo pieno o con prestazione lavorativa superiore al 50% di quella a tempo pieno. Sono esclusi da autorizzazione preventive gli incarichi di cui all’art. 53 comma 6 – lettere a)-b)-c)-d)-e)-f) – f-bis).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48.0" w:type="dxa"/>
        <w:jc w:val="left"/>
        <w:tblInd w:w="12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278"/>
        <w:gridCol w:w="2404"/>
        <w:gridCol w:w="3166"/>
        <w:tblGridChange w:id="0">
          <w:tblGrid>
            <w:gridCol w:w="4278"/>
            <w:gridCol w:w="2404"/>
            <w:gridCol w:w="3166"/>
          </w:tblGrid>
        </w:tblGridChange>
      </w:tblGrid>
      <w:tr>
        <w:trPr>
          <w:cantSplit w:val="0"/>
          <w:trHeight w:val="32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Rule="auto"/>
              <w:ind w:left="71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Via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Rule="auto"/>
              <w:ind w:left="71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N.</w:t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Rule="auto"/>
              <w:ind w:left="71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Comune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Rule="auto"/>
              <w:ind w:left="71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C.A.P.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Rule="auto"/>
              <w:ind w:left="71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Provincia</w:t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Rule="auto"/>
              <w:ind w:left="71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Rule="auto"/>
              <w:ind w:left="71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Tel.</w:t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Rule="auto"/>
              <w:ind w:left="71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(Eventuale) c/o</w:t>
            </w:r>
          </w:p>
        </w:tc>
      </w:tr>
    </w:tbl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4" w:lineRule="auto"/>
        <w:ind w:left="197" w:firstLine="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 corredo delle presente domanda, si allega la seguente documentazione: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7"/>
          <w:tab w:val="left" w:leader="none" w:pos="918"/>
          <w:tab w:val="left" w:leader="none" w:pos="2046"/>
          <w:tab w:val="left" w:leader="none" w:pos="2686"/>
          <w:tab w:val="left" w:leader="none" w:pos="3606"/>
          <w:tab w:val="left" w:leader="none" w:pos="4512"/>
          <w:tab w:val="left" w:leader="none" w:pos="5012"/>
          <w:tab w:val="left" w:leader="none" w:pos="5652"/>
          <w:tab w:val="left" w:leader="none" w:pos="6792"/>
          <w:tab w:val="left" w:leader="none" w:pos="8082"/>
          <w:tab w:val="left" w:leader="none" w:pos="8619"/>
        </w:tabs>
        <w:spacing w:before="1" w:lineRule="auto"/>
        <w:ind w:left="918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fotocopia</w:t>
        <w:tab/>
        <w:t xml:space="preserve">del</w:t>
        <w:tab/>
        <w:t xml:space="preserve">codice</w:t>
        <w:tab/>
        <w:t xml:space="preserve">fiscale</w:t>
        <w:tab/>
        <w:t xml:space="preserve">e</w:t>
        <w:tab/>
        <w:t xml:space="preserve">del</w:t>
        <w:tab/>
        <w:t xml:space="preserve">seguente</w:t>
        <w:tab/>
        <w:t xml:space="preserve">documento</w:t>
        <w:tab/>
        <w:t xml:space="preserve">di</w:t>
        <w:tab/>
        <w:t xml:space="preserve">riconoscimento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424"/>
          <w:tab w:val="left" w:leader="none" w:pos="4943"/>
          <w:tab w:val="left" w:leader="none" w:pos="6119"/>
          <w:tab w:val="left" w:leader="none" w:pos="6787"/>
          <w:tab w:val="left" w:leader="none" w:pos="9331"/>
          <w:tab w:val="left" w:leader="none" w:pos="9760"/>
        </w:tabs>
        <w:spacing w:line="207" w:lineRule="auto"/>
        <w:ind w:left="918" w:firstLine="0"/>
        <w:rPr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u w:val="single"/>
          <w:rtl w:val="0"/>
        </w:rPr>
        <w:tab/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,</w:t>
        <w:tab/>
        <w:t xml:space="preserve">rilasciato</w:t>
        <w:tab/>
        <w:t xml:space="preserve">da</w:t>
        <w:tab/>
      </w:r>
      <w:r w:rsidDel="00000000" w:rsidR="00000000" w:rsidRPr="00000000">
        <w:rPr>
          <w:color w:val="000000"/>
          <w:sz w:val="18"/>
          <w:szCs w:val="18"/>
          <w:u w:val="single"/>
          <w:rtl w:val="0"/>
        </w:rPr>
        <w:tab/>
      </w:r>
      <w:r w:rsidDel="00000000" w:rsidR="00000000" w:rsidRPr="00000000">
        <w:rPr>
          <w:color w:val="000000"/>
          <w:sz w:val="18"/>
          <w:szCs w:val="18"/>
          <w:rtl w:val="0"/>
        </w:rPr>
        <w:tab/>
        <w:t xml:space="preserve">il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21"/>
        </w:tabs>
        <w:spacing w:before="1" w:lineRule="auto"/>
        <w:ind w:left="918" w:firstLine="0"/>
        <w:rPr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u w:val="single"/>
          <w:rtl w:val="0"/>
        </w:rPr>
        <w:tab/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;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8"/>
          <w:tab w:val="left" w:leader="none" w:pos="2046"/>
          <w:tab w:val="left" w:leader="none" w:pos="2686"/>
          <w:tab w:val="left" w:leader="none" w:pos="3606"/>
          <w:tab w:val="left" w:leader="none" w:pos="4512"/>
          <w:tab w:val="left" w:leader="none" w:pos="5012"/>
          <w:tab w:val="left" w:leader="none" w:pos="5652"/>
          <w:tab w:val="left" w:leader="none" w:pos="6792"/>
          <w:tab w:val="left" w:leader="none" w:pos="8082"/>
          <w:tab w:val="left" w:leader="none" w:pos="8619"/>
        </w:tabs>
        <w:spacing w:before="1" w:lineRule="auto"/>
        <w:ind w:left="918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il curriculum vitae datato, debitamente sottoscritto e con l’esplicita indicazione che tutto quanto in esso dichiarato corrisponde a verità, ai sensi delle norme in materia di dichiarazioni sostitutive di cui agli artt. 46 e seguenti del D.P.R. 28.12.2000, n. 445 (vedi modelli dichiarazioni B e C), dal quale si evinca il possesso dei titoli valutabili, ai sensi del successivo art. 7 dell’avviso di selezione, in aggiunta ai requisiti di ammissione di cui al precedente art. 3</w:t>
      </w:r>
      <w:hyperlink w:anchor="_heading=h.30j0zll">
        <w:r w:rsidDel="00000000" w:rsidR="00000000" w:rsidRPr="00000000">
          <w:rPr>
            <w:color w:val="000000"/>
            <w:sz w:val="16"/>
            <w:szCs w:val="16"/>
            <w:vertAlign w:val="superscript"/>
            <w:rtl w:val="0"/>
          </w:rPr>
          <w:t xml:space="preserve">3</w:t>
        </w:r>
      </w:hyperlink>
      <w:r w:rsidDel="00000000" w:rsidR="00000000" w:rsidRPr="00000000">
        <w:rPr>
          <w:color w:val="000000"/>
          <w:sz w:val="18"/>
          <w:szCs w:val="18"/>
          <w:rtl w:val="0"/>
        </w:rPr>
        <w:t xml:space="preserve">;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7"/>
          <w:tab w:val="left" w:leader="none" w:pos="918"/>
        </w:tabs>
        <w:ind w:left="918" w:hanging="36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per i dipendenti di pubbliche amministrazioni, l’autorizzazione rilasciata dall’amministrazione di appartenenza o, in mancanza, copia della richiesta presentata;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7"/>
          <w:tab w:val="left" w:leader="none" w:pos="918"/>
        </w:tabs>
        <w:ind w:left="918" w:hanging="36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l’informativa e l’autorizzazione al trattamento dei dati, la cui sottoscrizione risulta necessaria al fine di dare corso alla richiesta di partecipazione alla presente selezione (Allegato D).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1"/>
        </w:tabs>
        <w:spacing w:before="94" w:line="206" w:lineRule="auto"/>
        <w:ind w:left="197" w:firstLine="0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Data,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06" w:lineRule="auto"/>
        <w:ind w:right="2314"/>
        <w:jc w:val="right"/>
        <w:rPr>
          <w:color w:val="000000"/>
          <w:sz w:val="10"/>
          <w:szCs w:val="10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Firma</w:t>
      </w:r>
      <w:hyperlink w:anchor="_heading=h.1fob9te">
        <w:r w:rsidDel="00000000" w:rsidR="00000000" w:rsidRPr="00000000">
          <w:rPr>
            <w:color w:val="000000"/>
            <w:sz w:val="16"/>
            <w:szCs w:val="16"/>
            <w:vertAlign w:val="superscript"/>
            <w:rtl w:val="0"/>
          </w:rPr>
          <w:t xml:space="preserve">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3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60480" y="3780000"/>
                          <a:ext cx="19710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3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0825" y="3780000"/>
                          <a:ext cx="15303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2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4"/>
        </w:tabs>
        <w:spacing w:before="23" w:lineRule="auto"/>
        <w:ind w:left="314" w:hanging="116.00000000000001"/>
        <w:rPr>
          <w:color w:val="000000"/>
          <w:sz w:val="16"/>
          <w:szCs w:val="16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sz w:val="16"/>
          <w:szCs w:val="16"/>
          <w:rtl w:val="0"/>
        </w:rPr>
        <w:t xml:space="preserve">La documentazione di cui sopra potrà essere presentata secondo una delle seguenti modalità:</w:t>
      </w:r>
    </w:p>
    <w:p w:rsidR="00000000" w:rsidDel="00000000" w:rsidP="00000000" w:rsidRDefault="00000000" w:rsidRPr="00000000" w14:paraId="0000008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58"/>
        </w:tabs>
        <w:spacing w:before="13" w:line="249" w:lineRule="auto"/>
        <w:ind w:left="558" w:right="749" w:hanging="217.00000000000003"/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con dichiarazione sostitutiva di certificazione (</w:t>
      </w:r>
      <w:r w:rsidDel="00000000" w:rsidR="00000000" w:rsidRPr="00000000">
        <w:rPr>
          <w:i w:val="1"/>
          <w:color w:val="000000"/>
          <w:sz w:val="16"/>
          <w:szCs w:val="16"/>
          <w:rtl w:val="0"/>
        </w:rPr>
        <w:t xml:space="preserve">Allegato B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), da utilizzare, ai sensi dell’art. 46 del D.P.R. 28.12.2000, n. 445, in sostituzione delle normali certificazioni amministrative relative a stati, qualità personali e fatti espressamente previsti dallo stesso art.46;</w:t>
      </w:r>
    </w:p>
    <w:p w:rsidR="00000000" w:rsidDel="00000000" w:rsidP="00000000" w:rsidRDefault="00000000" w:rsidRPr="00000000" w14:paraId="0000008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58"/>
        </w:tabs>
        <w:spacing w:line="254" w:lineRule="auto"/>
        <w:ind w:left="558" w:right="755" w:hanging="217.00000000000003"/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con dichiarazione sostitutiva dell’atto di notorietà (</w:t>
      </w:r>
      <w:r w:rsidDel="00000000" w:rsidR="00000000" w:rsidRPr="00000000">
        <w:rPr>
          <w:i w:val="1"/>
          <w:color w:val="000000"/>
          <w:sz w:val="16"/>
          <w:szCs w:val="16"/>
          <w:rtl w:val="0"/>
        </w:rPr>
        <w:t xml:space="preserve">Allegato C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), da utilizzare, ai sensi dell’art. 47 del D.P.R. 28.12.2000, n. 445, per comprovare:</w:t>
      </w:r>
    </w:p>
    <w:p w:rsidR="00000000" w:rsidDel="00000000" w:rsidP="00000000" w:rsidRDefault="00000000" w:rsidRPr="00000000" w14:paraId="00000087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7"/>
          <w:tab w:val="left" w:leader="none" w:pos="918"/>
        </w:tabs>
        <w:spacing w:line="173" w:lineRule="auto"/>
        <w:ind w:left="918" w:hanging="294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gli stati, le qualità personali e I fatti a conoscenza del diretto interessato, non compresi in quelli previstidall’art.46;</w:t>
      </w:r>
    </w:p>
    <w:p w:rsidR="00000000" w:rsidDel="00000000" w:rsidP="00000000" w:rsidRDefault="00000000" w:rsidRPr="00000000" w14:paraId="00000088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7"/>
          <w:tab w:val="left" w:leader="none" w:pos="918"/>
        </w:tabs>
        <w:ind w:left="918" w:right="751" w:hanging="294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la conformità all’originale della copia di un </w:t>
      </w:r>
      <w:r w:rsidDel="00000000" w:rsidR="00000000" w:rsidRPr="00000000">
        <w:rPr>
          <w:sz w:val="16"/>
          <w:szCs w:val="16"/>
          <w:rtl w:val="0"/>
        </w:rPr>
        <w:t xml:space="preserve">documento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 conservato o rilasciato da una pubblica amministrazione, la copia di una pubblicazione ovvero la copia di titoli di studio (art. 19 del D.P.R. 28.12.2000, n.445).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2"/>
        </w:tabs>
        <w:ind w:left="342" w:hanging="144"/>
        <w:rPr>
          <w:color w:val="000000"/>
          <w:sz w:val="16"/>
          <w:szCs w:val="16"/>
        </w:rPr>
      </w:pPr>
      <w:bookmarkStart w:colFirst="0" w:colLast="0" w:name="_heading=h.1fob9te" w:id="2"/>
      <w:bookmarkEnd w:id="2"/>
      <w:r w:rsidDel="00000000" w:rsidR="00000000" w:rsidRPr="00000000">
        <w:rPr>
          <w:color w:val="000000"/>
          <w:sz w:val="16"/>
          <w:szCs w:val="16"/>
          <w:rtl w:val="0"/>
        </w:rPr>
        <w:t xml:space="preserve">La mancatasottoscrizionedelladomandacomporteràl’esclusionedallaselezione.</w:t>
      </w:r>
    </w:p>
    <w:sectPr>
      <w:type w:val="nextPage"/>
      <w:pgSz w:h="16840" w:w="11900" w:orient="portrait"/>
      <w:pgMar w:bottom="580" w:top="2540" w:left="1080" w:right="843" w:header="852" w:footer="39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  <w:font w:name="Liberation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6248400</wp:posOffset>
              </wp:positionH>
              <wp:positionV relativeFrom="paragraph">
                <wp:posOffset>10274300</wp:posOffset>
              </wp:positionV>
              <wp:extent cx="126365" cy="158115"/>
              <wp:effectExtent b="0" l="0" r="0" t="0"/>
              <wp:wrapNone/>
              <wp:docPr id="26" name=""/>
              <a:graphic>
                <a:graphicData uri="http://schemas.microsoft.com/office/word/2010/wordprocessingShape">
                  <wps:wsp>
                    <wps:cNvSpPr/>
                    <wps:cNvPr id="18" name="Shape 18"/>
                    <wps:spPr>
                      <a:xfrm>
                        <a:off x="5292343" y="3710468"/>
                        <a:ext cx="107315" cy="139065"/>
                      </a:xfrm>
                      <a:custGeom>
                        <a:rect b="b" l="l" r="r" t="t"/>
                        <a:pathLst>
                          <a:path extrusionOk="0" h="139065" w="107315">
                            <a:moveTo>
                              <a:pt x="0" y="0"/>
                            </a:moveTo>
                            <a:lnTo>
                              <a:pt x="0" y="139065"/>
                            </a:lnTo>
                            <a:lnTo>
                              <a:pt x="107315" y="139065"/>
                            </a:lnTo>
                            <a:lnTo>
                              <a:pt x="10731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40" w:right="0" w:firstLine="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Liberation Sans" w:cs="Liberation Sans" w:eastAsia="Liberation Sans" w:hAnsi="Liberation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PAGE 3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6248400</wp:posOffset>
              </wp:positionH>
              <wp:positionV relativeFrom="paragraph">
                <wp:posOffset>10274300</wp:posOffset>
              </wp:positionV>
              <wp:extent cx="126365" cy="158115"/>
              <wp:effectExtent b="0" l="0" r="0" t="0"/>
              <wp:wrapNone/>
              <wp:docPr id="2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365" cy="158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color w:val="000000"/>
        <w:sz w:val="18"/>
        <w:szCs w:val="18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720090</wp:posOffset>
          </wp:positionH>
          <wp:positionV relativeFrom="page">
            <wp:posOffset>541019</wp:posOffset>
          </wp:positionV>
          <wp:extent cx="6479540" cy="1078229"/>
          <wp:effectExtent b="0" l="0" r="0" t="0"/>
          <wp:wrapNone/>
          <wp:docPr id="3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9540" cy="107822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18" w:hanging="360"/>
      </w:pPr>
      <w:rPr>
        <w:rFonts w:ascii="Liberation Sans" w:cs="Liberation Sans" w:eastAsia="Liberation Sans" w:hAnsi="Liberation Sans"/>
        <w:sz w:val="18"/>
        <w:szCs w:val="18"/>
      </w:rPr>
    </w:lvl>
    <w:lvl w:ilvl="1">
      <w:start w:val="0"/>
      <w:numFmt w:val="bullet"/>
      <w:lvlText w:val="•"/>
      <w:lvlJc w:val="left"/>
      <w:pPr>
        <w:ind w:left="1886" w:hanging="360"/>
      </w:pPr>
      <w:rPr/>
    </w:lvl>
    <w:lvl w:ilvl="2">
      <w:start w:val="0"/>
      <w:numFmt w:val="bullet"/>
      <w:lvlText w:val="•"/>
      <w:lvlJc w:val="left"/>
      <w:pPr>
        <w:ind w:left="2852" w:hanging="360"/>
      </w:pPr>
      <w:rPr/>
    </w:lvl>
    <w:lvl w:ilvl="3">
      <w:start w:val="0"/>
      <w:numFmt w:val="bullet"/>
      <w:lvlText w:val="•"/>
      <w:lvlJc w:val="left"/>
      <w:pPr>
        <w:ind w:left="3818" w:hanging="360"/>
      </w:pPr>
      <w:rPr/>
    </w:lvl>
    <w:lvl w:ilvl="4">
      <w:start w:val="0"/>
      <w:numFmt w:val="bullet"/>
      <w:lvlText w:val="•"/>
      <w:lvlJc w:val="left"/>
      <w:pPr>
        <w:ind w:left="4784" w:hanging="360"/>
      </w:pPr>
      <w:rPr/>
    </w:lvl>
    <w:lvl w:ilvl="5">
      <w:start w:val="0"/>
      <w:numFmt w:val="bullet"/>
      <w:lvlText w:val="•"/>
      <w:lvlJc w:val="left"/>
      <w:pPr>
        <w:ind w:left="5750" w:hanging="360"/>
      </w:pPr>
      <w:rPr/>
    </w:lvl>
    <w:lvl w:ilvl="6">
      <w:start w:val="0"/>
      <w:numFmt w:val="bullet"/>
      <w:lvlText w:val="•"/>
      <w:lvlJc w:val="left"/>
      <w:pPr>
        <w:ind w:left="6716" w:hanging="360"/>
      </w:pPr>
      <w:rPr/>
    </w:lvl>
    <w:lvl w:ilvl="7">
      <w:start w:val="0"/>
      <w:numFmt w:val="bullet"/>
      <w:lvlText w:val="•"/>
      <w:lvlJc w:val="left"/>
      <w:pPr>
        <w:ind w:left="7682" w:hanging="360"/>
      </w:pPr>
      <w:rPr/>
    </w:lvl>
    <w:lvl w:ilvl="8">
      <w:start w:val="0"/>
      <w:numFmt w:val="bullet"/>
      <w:lvlText w:val="•"/>
      <w:lvlJc w:val="left"/>
      <w:pPr>
        <w:ind w:left="8648" w:hanging="360"/>
      </w:pPr>
      <w:rPr/>
    </w:lvl>
  </w:abstractNum>
  <w:abstractNum w:abstractNumId="2">
    <w:lvl w:ilvl="0">
      <w:start w:val="3"/>
      <w:numFmt w:val="decimal"/>
      <w:lvlText w:val="%1"/>
      <w:lvlJc w:val="left"/>
      <w:pPr>
        <w:ind w:left="314" w:hanging="116.00000000000003"/>
      </w:pPr>
      <w:rPr>
        <w:rFonts w:ascii="Liberation Sans" w:cs="Liberation Sans" w:eastAsia="Liberation Sans" w:hAnsi="Liberation Sans"/>
        <w:sz w:val="21"/>
        <w:szCs w:val="21"/>
        <w:vertAlign w:val="superscript"/>
      </w:rPr>
    </w:lvl>
    <w:lvl w:ilvl="1">
      <w:start w:val="0"/>
      <w:numFmt w:val="bullet"/>
      <w:lvlText w:val=""/>
      <w:lvlJc w:val="left"/>
      <w:pPr>
        <w:ind w:left="558" w:hanging="218"/>
      </w:pPr>
      <w:rPr>
        <w:rFonts w:ascii="Verdana" w:cs="Verdana" w:eastAsia="Verdana" w:hAnsi="Verdana"/>
        <w:sz w:val="16"/>
        <w:szCs w:val="16"/>
      </w:rPr>
    </w:lvl>
    <w:lvl w:ilvl="2">
      <w:start w:val="0"/>
      <w:numFmt w:val="bullet"/>
      <w:lvlText w:val="-"/>
      <w:lvlJc w:val="left"/>
      <w:pPr>
        <w:ind w:left="918" w:hanging="294"/>
      </w:pPr>
      <w:rPr>
        <w:rFonts w:ascii="Liberation Sans" w:cs="Liberation Sans" w:eastAsia="Liberation Sans" w:hAnsi="Liberation Sans"/>
        <w:sz w:val="16"/>
        <w:szCs w:val="16"/>
      </w:rPr>
    </w:lvl>
    <w:lvl w:ilvl="3">
      <w:start w:val="0"/>
      <w:numFmt w:val="bullet"/>
      <w:lvlText w:val="•"/>
      <w:lvlJc w:val="left"/>
      <w:pPr>
        <w:ind w:left="2127" w:hanging="294.0000000000002"/>
      </w:pPr>
      <w:rPr/>
    </w:lvl>
    <w:lvl w:ilvl="4">
      <w:start w:val="0"/>
      <w:numFmt w:val="bullet"/>
      <w:lvlText w:val="•"/>
      <w:lvlJc w:val="left"/>
      <w:pPr>
        <w:ind w:left="3335" w:hanging="294"/>
      </w:pPr>
      <w:rPr/>
    </w:lvl>
    <w:lvl w:ilvl="5">
      <w:start w:val="0"/>
      <w:numFmt w:val="bullet"/>
      <w:lvlText w:val="•"/>
      <w:lvlJc w:val="left"/>
      <w:pPr>
        <w:ind w:left="4542" w:hanging="294"/>
      </w:pPr>
      <w:rPr/>
    </w:lvl>
    <w:lvl w:ilvl="6">
      <w:start w:val="0"/>
      <w:numFmt w:val="bullet"/>
      <w:lvlText w:val="•"/>
      <w:lvlJc w:val="left"/>
      <w:pPr>
        <w:ind w:left="5750" w:hanging="294"/>
      </w:pPr>
      <w:rPr/>
    </w:lvl>
    <w:lvl w:ilvl="7">
      <w:start w:val="0"/>
      <w:numFmt w:val="bullet"/>
      <w:lvlText w:val="•"/>
      <w:lvlJc w:val="left"/>
      <w:pPr>
        <w:ind w:left="6957" w:hanging="292.9999999999991"/>
      </w:pPr>
      <w:rPr/>
    </w:lvl>
    <w:lvl w:ilvl="8">
      <w:start w:val="0"/>
      <w:numFmt w:val="bullet"/>
      <w:lvlText w:val="•"/>
      <w:lvlJc w:val="left"/>
      <w:pPr>
        <w:ind w:left="8165" w:hanging="294"/>
      </w:pPr>
      <w:rPr/>
    </w:lvl>
  </w:abstractNum>
  <w:abstractNum w:abstractNumId="3">
    <w:lvl w:ilvl="0">
      <w:start w:val="0"/>
      <w:numFmt w:val="bullet"/>
      <w:lvlText w:val=""/>
      <w:lvlJc w:val="left"/>
      <w:pPr>
        <w:ind w:left="340" w:hanging="142"/>
      </w:pPr>
      <w:rPr>
        <w:rFonts w:ascii="Verdana" w:cs="Verdana" w:eastAsia="Verdana" w:hAnsi="Verdana"/>
        <w:sz w:val="18"/>
        <w:szCs w:val="18"/>
      </w:rPr>
    </w:lvl>
    <w:lvl w:ilvl="1">
      <w:start w:val="0"/>
      <w:numFmt w:val="bullet"/>
      <w:lvlText w:val="•"/>
      <w:lvlJc w:val="left"/>
      <w:pPr>
        <w:ind w:left="1300" w:hanging="142"/>
      </w:pPr>
      <w:rPr/>
    </w:lvl>
    <w:lvl w:ilvl="2">
      <w:start w:val="0"/>
      <w:numFmt w:val="bullet"/>
      <w:lvlText w:val="•"/>
      <w:lvlJc w:val="left"/>
      <w:pPr>
        <w:ind w:left="2331" w:hanging="142"/>
      </w:pPr>
      <w:rPr/>
    </w:lvl>
    <w:lvl w:ilvl="3">
      <w:start w:val="0"/>
      <w:numFmt w:val="bullet"/>
      <w:lvlText w:val="•"/>
      <w:lvlJc w:val="left"/>
      <w:pPr>
        <w:ind w:left="3362" w:hanging="142"/>
      </w:pPr>
      <w:rPr/>
    </w:lvl>
    <w:lvl w:ilvl="4">
      <w:start w:val="0"/>
      <w:numFmt w:val="bullet"/>
      <w:lvlText w:val="•"/>
      <w:lvlJc w:val="left"/>
      <w:pPr>
        <w:ind w:left="4393" w:hanging="142"/>
      </w:pPr>
      <w:rPr/>
    </w:lvl>
    <w:lvl w:ilvl="5">
      <w:start w:val="0"/>
      <w:numFmt w:val="bullet"/>
      <w:lvlText w:val="•"/>
      <w:lvlJc w:val="left"/>
      <w:pPr>
        <w:ind w:left="5424" w:hanging="142.0000000000009"/>
      </w:pPr>
      <w:rPr/>
    </w:lvl>
    <w:lvl w:ilvl="6">
      <w:start w:val="0"/>
      <w:numFmt w:val="bullet"/>
      <w:lvlText w:val="•"/>
      <w:lvlJc w:val="left"/>
      <w:pPr>
        <w:ind w:left="6455" w:hanging="142"/>
      </w:pPr>
      <w:rPr/>
    </w:lvl>
    <w:lvl w:ilvl="7">
      <w:start w:val="0"/>
      <w:numFmt w:val="bullet"/>
      <w:lvlText w:val="•"/>
      <w:lvlJc w:val="left"/>
      <w:pPr>
        <w:ind w:left="7486" w:hanging="142"/>
      </w:pPr>
      <w:rPr/>
    </w:lvl>
    <w:lvl w:ilvl="8">
      <w:start w:val="0"/>
      <w:numFmt w:val="bullet"/>
      <w:lvlText w:val="•"/>
      <w:lvlJc w:val="left"/>
      <w:pPr>
        <w:ind w:left="8517" w:hanging="142"/>
      </w:pPr>
      <w:rPr/>
    </w:lvl>
  </w:abstractNum>
  <w:abstractNum w:abstractNumId="4">
    <w:lvl w:ilvl="0">
      <w:start w:val="0"/>
      <w:numFmt w:val="bullet"/>
      <w:lvlText w:val=""/>
      <w:lvlJc w:val="left"/>
      <w:pPr>
        <w:ind w:left="340" w:hanging="142"/>
      </w:pPr>
      <w:rPr>
        <w:rFonts w:ascii="Verdana" w:cs="Verdana" w:eastAsia="Verdana" w:hAnsi="Verdana"/>
        <w:sz w:val="18"/>
        <w:szCs w:val="18"/>
      </w:rPr>
    </w:lvl>
    <w:lvl w:ilvl="1">
      <w:start w:val="0"/>
      <w:numFmt w:val="bullet"/>
      <w:lvlText w:val="•"/>
      <w:lvlJc w:val="left"/>
      <w:pPr>
        <w:ind w:left="1364" w:hanging="142"/>
      </w:pPr>
      <w:rPr/>
    </w:lvl>
    <w:lvl w:ilvl="2">
      <w:start w:val="0"/>
      <w:numFmt w:val="bullet"/>
      <w:lvlText w:val="•"/>
      <w:lvlJc w:val="left"/>
      <w:pPr>
        <w:ind w:left="2388" w:hanging="142"/>
      </w:pPr>
      <w:rPr/>
    </w:lvl>
    <w:lvl w:ilvl="3">
      <w:start w:val="0"/>
      <w:numFmt w:val="bullet"/>
      <w:lvlText w:val="•"/>
      <w:lvlJc w:val="left"/>
      <w:pPr>
        <w:ind w:left="3412" w:hanging="142"/>
      </w:pPr>
      <w:rPr/>
    </w:lvl>
    <w:lvl w:ilvl="4">
      <w:start w:val="0"/>
      <w:numFmt w:val="bullet"/>
      <w:lvlText w:val="•"/>
      <w:lvlJc w:val="left"/>
      <w:pPr>
        <w:ind w:left="4436" w:hanging="142"/>
      </w:pPr>
      <w:rPr/>
    </w:lvl>
    <w:lvl w:ilvl="5">
      <w:start w:val="0"/>
      <w:numFmt w:val="bullet"/>
      <w:lvlText w:val="•"/>
      <w:lvlJc w:val="left"/>
      <w:pPr>
        <w:ind w:left="5460" w:hanging="142"/>
      </w:pPr>
      <w:rPr/>
    </w:lvl>
    <w:lvl w:ilvl="6">
      <w:start w:val="0"/>
      <w:numFmt w:val="bullet"/>
      <w:lvlText w:val="•"/>
      <w:lvlJc w:val="left"/>
      <w:pPr>
        <w:ind w:left="6484" w:hanging="142.0000000000009"/>
      </w:pPr>
      <w:rPr/>
    </w:lvl>
    <w:lvl w:ilvl="7">
      <w:start w:val="0"/>
      <w:numFmt w:val="bullet"/>
      <w:lvlText w:val="•"/>
      <w:lvlJc w:val="left"/>
      <w:pPr>
        <w:ind w:left="7508" w:hanging="142.0000000000009"/>
      </w:pPr>
      <w:rPr/>
    </w:lvl>
    <w:lvl w:ilvl="8">
      <w:start w:val="0"/>
      <w:numFmt w:val="bullet"/>
      <w:lvlText w:val="•"/>
      <w:lvlJc w:val="left"/>
      <w:pPr>
        <w:ind w:left="8532" w:hanging="142"/>
      </w:pPr>
      <w:rPr/>
    </w:lvl>
  </w:abstractNum>
  <w:abstractNum w:abstractNumId="5">
    <w:lvl w:ilvl="0">
      <w:start w:val="1"/>
      <w:numFmt w:val="decimal"/>
      <w:lvlText w:val="%1"/>
      <w:lvlJc w:val="left"/>
      <w:pPr>
        <w:ind w:left="903" w:hanging="705"/>
      </w:pPr>
      <w:rPr>
        <w:sz w:val="13"/>
        <w:szCs w:val="13"/>
      </w:rPr>
    </w:lvl>
    <w:lvl w:ilvl="1">
      <w:start w:val="1"/>
      <w:numFmt w:val="lowerLetter"/>
      <w:lvlText w:val="%2."/>
      <w:lvlJc w:val="left"/>
      <w:pPr>
        <w:ind w:left="1278" w:hanging="360"/>
      </w:pPr>
      <w:rPr/>
    </w:lvl>
    <w:lvl w:ilvl="2">
      <w:start w:val="1"/>
      <w:numFmt w:val="lowerRoman"/>
      <w:lvlText w:val="%3."/>
      <w:lvlJc w:val="right"/>
      <w:pPr>
        <w:ind w:left="1998" w:hanging="180"/>
      </w:pPr>
      <w:rPr/>
    </w:lvl>
    <w:lvl w:ilvl="3">
      <w:start w:val="1"/>
      <w:numFmt w:val="decimal"/>
      <w:lvlText w:val="%4."/>
      <w:lvlJc w:val="left"/>
      <w:pPr>
        <w:ind w:left="2718" w:hanging="360"/>
      </w:pPr>
      <w:rPr/>
    </w:lvl>
    <w:lvl w:ilvl="4">
      <w:start w:val="1"/>
      <w:numFmt w:val="lowerLetter"/>
      <w:lvlText w:val="%5."/>
      <w:lvlJc w:val="left"/>
      <w:pPr>
        <w:ind w:left="3438" w:hanging="360"/>
      </w:pPr>
      <w:rPr/>
    </w:lvl>
    <w:lvl w:ilvl="5">
      <w:start w:val="1"/>
      <w:numFmt w:val="lowerRoman"/>
      <w:lvlText w:val="%6."/>
      <w:lvlJc w:val="right"/>
      <w:pPr>
        <w:ind w:left="4158" w:hanging="180"/>
      </w:pPr>
      <w:rPr/>
    </w:lvl>
    <w:lvl w:ilvl="6">
      <w:start w:val="1"/>
      <w:numFmt w:val="decimal"/>
      <w:lvlText w:val="%7."/>
      <w:lvlJc w:val="left"/>
      <w:pPr>
        <w:ind w:left="4878" w:hanging="360"/>
      </w:pPr>
      <w:rPr/>
    </w:lvl>
    <w:lvl w:ilvl="7">
      <w:start w:val="1"/>
      <w:numFmt w:val="lowerLetter"/>
      <w:lvlText w:val="%8."/>
      <w:lvlJc w:val="left"/>
      <w:pPr>
        <w:ind w:left="5598" w:hanging="360"/>
      </w:pPr>
      <w:rPr/>
    </w:lvl>
    <w:lvl w:ilvl="8">
      <w:start w:val="1"/>
      <w:numFmt w:val="lowerRoman"/>
      <w:lvlText w:val="%9."/>
      <w:lvlJc w:val="right"/>
      <w:pPr>
        <w:ind w:left="63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ans" w:cs="Liberation Sans" w:eastAsia="Liberation Sans" w:hAnsi="Liberation Sans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E4485D"/>
    <w:rPr>
      <w:lang w:bidi="en-US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rsid w:val="00E4485D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sid w:val="00E4485D"/>
    <w:rPr>
      <w:sz w:val="18"/>
      <w:szCs w:val="18"/>
    </w:rPr>
  </w:style>
  <w:style w:type="paragraph" w:styleId="Paragrafoelenco">
    <w:name w:val="List Paragraph"/>
    <w:basedOn w:val="Normale"/>
    <w:uiPriority w:val="1"/>
    <w:qFormat w:val="1"/>
    <w:rsid w:val="00E4485D"/>
    <w:pPr>
      <w:ind w:left="918" w:hanging="360"/>
    </w:pPr>
  </w:style>
  <w:style w:type="paragraph" w:styleId="TableParagraph" w:customStyle="1">
    <w:name w:val="Table Paragraph"/>
    <w:basedOn w:val="Normale"/>
    <w:uiPriority w:val="1"/>
    <w:qFormat w:val="1"/>
    <w:rsid w:val="00E4485D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324923"/>
    <w:rPr>
      <w:rFonts w:ascii="Lucida Grande" w:cs="Lucida Grande" w:hAnsi="Lucida Grande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324923"/>
    <w:rPr>
      <w:rFonts w:ascii="Lucida Grande" w:cs="Lucida Grande" w:eastAsia="Liberation Sans" w:hAnsi="Lucida Grande"/>
      <w:sz w:val="18"/>
      <w:szCs w:val="18"/>
      <w:lang w:bidi="en-US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</w:tblPr>
  </w:style>
  <w:style w:type="table" w:styleId="a2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11" Type="http://schemas.openxmlformats.org/officeDocument/2006/relationships/image" Target="media/image15.png"/><Relationship Id="rId22" Type="http://schemas.openxmlformats.org/officeDocument/2006/relationships/header" Target="header1.xml"/><Relationship Id="rId10" Type="http://schemas.openxmlformats.org/officeDocument/2006/relationships/image" Target="media/image16.png"/><Relationship Id="rId21" Type="http://schemas.openxmlformats.org/officeDocument/2006/relationships/image" Target="media/image13.png"/><Relationship Id="rId13" Type="http://schemas.openxmlformats.org/officeDocument/2006/relationships/image" Target="media/image11.png"/><Relationship Id="rId24" Type="http://schemas.openxmlformats.org/officeDocument/2006/relationships/image" Target="media/image2.png"/><Relationship Id="rId12" Type="http://schemas.openxmlformats.org/officeDocument/2006/relationships/image" Target="media/image8.png"/><Relationship Id="rId23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footer" Target="footer1.xml"/><Relationship Id="rId14" Type="http://schemas.openxmlformats.org/officeDocument/2006/relationships/image" Target="media/image3.png"/><Relationship Id="rId17" Type="http://schemas.openxmlformats.org/officeDocument/2006/relationships/image" Target="media/image18.png"/><Relationship Id="rId16" Type="http://schemas.openxmlformats.org/officeDocument/2006/relationships/image" Target="media/image17.png"/><Relationship Id="rId5" Type="http://schemas.openxmlformats.org/officeDocument/2006/relationships/styles" Target="styles.xml"/><Relationship Id="rId19" Type="http://schemas.openxmlformats.org/officeDocument/2006/relationships/image" Target="media/image10.png"/><Relationship Id="rId6" Type="http://schemas.openxmlformats.org/officeDocument/2006/relationships/customXml" Target="../customXML/item1.xml"/><Relationship Id="rId18" Type="http://schemas.openxmlformats.org/officeDocument/2006/relationships/image" Target="media/image12.png"/><Relationship Id="rId7" Type="http://schemas.openxmlformats.org/officeDocument/2006/relationships/image" Target="media/image6.png"/><Relationship Id="rId8" Type="http://schemas.openxmlformats.org/officeDocument/2006/relationships/image" Target="media/image9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YjhmNt2F7F0PQ6MlTDDHnZHs7Q==">CgMxLjAyCGguZ2pkZ3hzMgloLjMwajB6bGwyCWguMWZvYjl0ZTgAciExeFFzRk0zSkN2Y3pmNmtFYUxNY18xRklYYVlOOFR6MzE=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2023-01-24T10:39:00Z</dcterms:created>
  <dc:creator>b.nunziante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