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:rsidR="008645EA" w:rsidRPr="008645EA" w:rsidRDefault="002D3274" w:rsidP="00D626A5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051F4B" w:rsidRPr="00051F4B">
        <w:rPr>
          <w:sz w:val="20"/>
          <w:szCs w:val="20"/>
          <w:u w:val="single"/>
        </w:rPr>
        <w:t xml:space="preserve">procedura selettiva pubblica, </w:t>
      </w:r>
      <w:r w:rsidR="00D626A5" w:rsidRPr="00D626A5">
        <w:rPr>
          <w:sz w:val="20"/>
          <w:szCs w:val="20"/>
          <w:u w:val="single"/>
          <w:lang w:bidi="it-IT"/>
        </w:rPr>
        <w:t xml:space="preserve">per </w:t>
      </w:r>
      <w:r w:rsidR="00822453">
        <w:rPr>
          <w:sz w:val="20"/>
          <w:szCs w:val="20"/>
          <w:u w:val="single"/>
          <w:lang w:bidi="it-IT"/>
        </w:rPr>
        <w:t xml:space="preserve">soli </w:t>
      </w:r>
      <w:r w:rsidR="00D626A5" w:rsidRPr="00D626A5">
        <w:rPr>
          <w:sz w:val="20"/>
          <w:szCs w:val="20"/>
          <w:u w:val="single"/>
          <w:lang w:bidi="it-IT"/>
        </w:rPr>
        <w:t>titoli, per l’affidamento</w:t>
      </w:r>
      <w:r w:rsidR="00B51823">
        <w:rPr>
          <w:sz w:val="20"/>
          <w:szCs w:val="20"/>
          <w:u w:val="single"/>
          <w:lang w:bidi="it-IT"/>
        </w:rPr>
        <w:t xml:space="preserve"> di un contratto di lavoro autonomo</w:t>
      </w:r>
      <w:r w:rsidR="00B51823" w:rsidRPr="00B51823">
        <w:rPr>
          <w:sz w:val="20"/>
          <w:szCs w:val="20"/>
          <w:u w:val="single"/>
          <w:lang w:bidi="it-IT"/>
        </w:rPr>
        <w:t xml:space="preserve">, </w:t>
      </w:r>
      <w:bookmarkStart w:id="0" w:name="_GoBack"/>
      <w:bookmarkEnd w:id="0"/>
      <w:r w:rsidR="001711EB" w:rsidRPr="001711EB">
        <w:rPr>
          <w:sz w:val="20"/>
          <w:szCs w:val="20"/>
          <w:u w:val="single"/>
          <w:lang w:bidi="it-IT"/>
        </w:rPr>
        <w:t>per attività formazione e di ricerca/intervento nell’ambito del progetto “Promozione del benessere psicologico negli studenti universitari”.</w:t>
      </w:r>
      <w:r w:rsidR="00822453">
        <w:rPr>
          <w:sz w:val="20"/>
          <w:szCs w:val="20"/>
          <w:u w:val="single"/>
          <w:lang w:bidi="it-IT"/>
        </w:rPr>
        <w:t xml:space="preserve">, </w:t>
      </w:r>
    </w:p>
    <w:p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 w:rsidR="00653BCD" w:rsidRPr="00653BCD">
        <w:rPr>
          <w:rFonts w:eastAsia="Times New Roman"/>
          <w:sz w:val="20"/>
          <w:szCs w:val="20"/>
          <w:lang w:eastAsia="it-IT" w:bidi="it-IT"/>
        </w:rPr>
        <w:t>Pierpaolo Limone</w:t>
      </w:r>
      <w:r w:rsidRPr="008E7654">
        <w:rPr>
          <w:rFonts w:eastAsia="Times New Roman"/>
          <w:sz w:val="20"/>
          <w:szCs w:val="20"/>
          <w:lang w:eastAsia="it-IT" w:bidi="ar-SA"/>
        </w:rPr>
        <w:t>, domiciliato per la caric</w:t>
      </w:r>
      <w:r w:rsidR="00937C93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presso la sede legale dell’Ente, Via Gramsci n. 89/91, 71122 Foggia, PEC protocollo@cert.unifg.it. </w:t>
      </w: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501BB">
        <w:rPr>
          <w:rFonts w:eastAsia="Times New Roman"/>
          <w:sz w:val="20"/>
          <w:szCs w:val="20"/>
          <w:lang w:eastAsia="it-IT" w:bidi="ar-SA"/>
        </w:rPr>
        <w:t>P</w:t>
      </w:r>
      <w:r w:rsidR="00E444B8" w:rsidRPr="00E444B8">
        <w:rPr>
          <w:rFonts w:eastAsia="Times New Roman"/>
          <w:sz w:val="20"/>
          <w:szCs w:val="20"/>
          <w:lang w:eastAsia="it-IT" w:bidi="ar-SA"/>
        </w:rPr>
        <w:t>rof. Michele Trimarchi</w:t>
      </w:r>
      <w:r w:rsidRPr="008E7654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lastRenderedPageBreak/>
        <w:t>Comunicazione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:rsidR="00722A5A" w:rsidRDefault="00722A5A" w:rsidP="00722A5A">
      <w:pPr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3AB" w:rsidRDefault="002453AB" w:rsidP="00655C91">
      <w:pPr>
        <w:spacing w:line="240" w:lineRule="auto"/>
      </w:pPr>
      <w:r>
        <w:separator/>
      </w:r>
    </w:p>
  </w:endnote>
  <w:endnote w:type="continuationSeparator" w:id="0">
    <w:p w:rsidR="002453AB" w:rsidRDefault="002453A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3AB" w:rsidRDefault="002453AB" w:rsidP="00655C91">
      <w:pPr>
        <w:spacing w:line="240" w:lineRule="auto"/>
      </w:pPr>
      <w:r>
        <w:separator/>
      </w:r>
    </w:p>
  </w:footnote>
  <w:footnote w:type="continuationSeparator" w:id="0">
    <w:p w:rsidR="002453AB" w:rsidRDefault="002453AB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146EED"/>
    <w:rsid w:val="001711EB"/>
    <w:rsid w:val="001715EE"/>
    <w:rsid w:val="001F71B6"/>
    <w:rsid w:val="002453AB"/>
    <w:rsid w:val="002568B5"/>
    <w:rsid w:val="002C76EE"/>
    <w:rsid w:val="002D3274"/>
    <w:rsid w:val="00326BCA"/>
    <w:rsid w:val="00336E56"/>
    <w:rsid w:val="003501BB"/>
    <w:rsid w:val="003C6936"/>
    <w:rsid w:val="003F4E26"/>
    <w:rsid w:val="00414998"/>
    <w:rsid w:val="004830C6"/>
    <w:rsid w:val="00496E5F"/>
    <w:rsid w:val="004A07E6"/>
    <w:rsid w:val="004E1C70"/>
    <w:rsid w:val="00517DD6"/>
    <w:rsid w:val="00527DFE"/>
    <w:rsid w:val="005B1E19"/>
    <w:rsid w:val="006147AF"/>
    <w:rsid w:val="00653BCD"/>
    <w:rsid w:val="00655C91"/>
    <w:rsid w:val="00671D5C"/>
    <w:rsid w:val="006A6815"/>
    <w:rsid w:val="006E6E9A"/>
    <w:rsid w:val="006F0A29"/>
    <w:rsid w:val="00706372"/>
    <w:rsid w:val="00722A5A"/>
    <w:rsid w:val="00731D1E"/>
    <w:rsid w:val="00741BB7"/>
    <w:rsid w:val="00753E43"/>
    <w:rsid w:val="007852FA"/>
    <w:rsid w:val="007A231D"/>
    <w:rsid w:val="00822453"/>
    <w:rsid w:val="008645EA"/>
    <w:rsid w:val="00895544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906C7"/>
    <w:rsid w:val="00BB3AFB"/>
    <w:rsid w:val="00BF3CCD"/>
    <w:rsid w:val="00C920A9"/>
    <w:rsid w:val="00CC1F43"/>
    <w:rsid w:val="00CE5775"/>
    <w:rsid w:val="00CE7B78"/>
    <w:rsid w:val="00D00E63"/>
    <w:rsid w:val="00D57978"/>
    <w:rsid w:val="00D626A5"/>
    <w:rsid w:val="00D9795B"/>
    <w:rsid w:val="00DB5D27"/>
    <w:rsid w:val="00DE025B"/>
    <w:rsid w:val="00DE093E"/>
    <w:rsid w:val="00DF21F5"/>
    <w:rsid w:val="00E444B8"/>
    <w:rsid w:val="00E44A28"/>
    <w:rsid w:val="00E6600D"/>
    <w:rsid w:val="00EB5FAC"/>
    <w:rsid w:val="00EF4EA3"/>
    <w:rsid w:val="00EF6D89"/>
    <w:rsid w:val="00F8516C"/>
    <w:rsid w:val="00F93C82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Vito RUBERTO</cp:lastModifiedBy>
  <cp:revision>3</cp:revision>
  <cp:lastPrinted>2018-06-13T15:30:00Z</cp:lastPrinted>
  <dcterms:created xsi:type="dcterms:W3CDTF">2022-01-04T10:34:00Z</dcterms:created>
  <dcterms:modified xsi:type="dcterms:W3CDTF">2022-01-04T11:19:00Z</dcterms:modified>
  <dc:language>it-IT</dc:language>
</cp:coreProperties>
</file>