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per titoli e colloquio, per la stipula di un contratto di prestazione di lavoro autonomo per le attività di Tutorato nell’ambito del Master di I Livello/Corso di Perfezionamento ed Aggiornamento Professionale in “Organizzazione e Gestione delle Istituzioni Scolastiche in contesti multiculturali” </w:t>
      </w:r>
      <w:r w:rsidR="00C42238" w:rsidRPr="00C42238">
        <w:rPr>
          <w:sz w:val="20"/>
          <w:szCs w:val="20"/>
          <w:u w:val="single"/>
          <w:lang w:bidi="it-IT"/>
        </w:rPr>
        <w:t>(PROG-740 - Fondo Asilo Migrazione e Integrazione), a.a. 2020/2021,</w:t>
      </w:r>
      <w:bookmarkStart w:id="0" w:name="_GoBack"/>
      <w:bookmarkEnd w:id="0"/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9</cp:revision>
  <cp:lastPrinted>2018-06-13T15:30:00Z</cp:lastPrinted>
  <dcterms:created xsi:type="dcterms:W3CDTF">2021-03-19T08:55:00Z</dcterms:created>
  <dcterms:modified xsi:type="dcterms:W3CDTF">2021-11-02T10:28:00Z</dcterms:modified>
  <dc:language>it-IT</dc:language>
</cp:coreProperties>
</file>