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083ED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 w:rsidRPr="00083EDA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083EDA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083EDA">
        <w:rPr>
          <w:rFonts w:eastAsia="Times New Roman"/>
          <w:sz w:val="20"/>
          <w:szCs w:val="20"/>
          <w:lang w:eastAsia="it-IT" w:bidi="ar-SA"/>
        </w:rPr>
        <w:t>a</w:t>
      </w:r>
      <w:r w:rsidR="00EE4AC5" w:rsidRPr="00083EDA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917B89" w:rsidRPr="00C4453B">
        <w:rPr>
          <w:iCs/>
          <w:sz w:val="20"/>
          <w:szCs w:val="20"/>
        </w:rPr>
        <w:t>13/B4 “Economia degli Intermediari Finanziari e Finanza aziendale” – settore scientifico-disciplinare SECS-P/11 “Economia degli Intermediari Finanziari</w:t>
      </w:r>
      <w:r w:rsidR="00330507" w:rsidRPr="0091265C">
        <w:rPr>
          <w:rFonts w:eastAsia="Times New Roman"/>
          <w:sz w:val="20"/>
          <w:szCs w:val="20"/>
          <w:lang w:eastAsia="it-IT" w:bidi="ar-SA"/>
        </w:rPr>
        <w:t>”</w:t>
      </w:r>
      <w:r w:rsidR="00017F45" w:rsidRPr="0091265C">
        <w:rPr>
          <w:rFonts w:eastAsia="Times New Roman"/>
          <w:sz w:val="20"/>
          <w:szCs w:val="20"/>
          <w:lang w:eastAsia="it-IT" w:bidi="ar-SA"/>
        </w:rPr>
        <w:t>,</w:t>
      </w:r>
      <w:r w:rsidR="00B43DBB" w:rsidRPr="0091265C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91265C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 w:rsidRPr="0091265C">
        <w:rPr>
          <w:rFonts w:eastAsia="Times New Roman"/>
          <w:sz w:val="20"/>
          <w:szCs w:val="20"/>
          <w:lang w:eastAsia="it-IT" w:bidi="ar-SA"/>
        </w:rPr>
        <w:t>Economia</w:t>
      </w:r>
      <w:r w:rsidR="00F515C1" w:rsidRPr="00083EDA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A87CE9">
        <w:rPr>
          <w:rFonts w:eastAsia="Times New Roman"/>
          <w:sz w:val="20"/>
          <w:szCs w:val="20"/>
          <w:lang w:eastAsia="it-IT" w:bidi="ar-SA"/>
        </w:rPr>
        <w:t>pro tempore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A87CE9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:rsidR="00662F9D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Il</w:t>
      </w:r>
      <w:r w:rsidR="003F4744">
        <w:rPr>
          <w:sz w:val="20"/>
          <w:szCs w:val="20"/>
        </w:rPr>
        <w:t>/La</w:t>
      </w:r>
      <w:bookmarkStart w:id="0" w:name="_GoBack"/>
      <w:bookmarkEnd w:id="0"/>
      <w:r w:rsidR="00722A5A" w:rsidRPr="002D005A">
        <w:rPr>
          <w:sz w:val="20"/>
          <w:szCs w:val="20"/>
        </w:rPr>
        <w:t xml:space="preserve"> dichiarante</w:t>
      </w:r>
    </w:p>
    <w:p w:rsidR="00722A5A" w:rsidRPr="002D005A" w:rsidRDefault="00722A5A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:rsidR="00AD57DB" w:rsidRPr="002D005A" w:rsidRDefault="00EB5FAC" w:rsidP="00A87CE9">
      <w:pPr>
        <w:spacing w:line="240" w:lineRule="auto"/>
        <w:ind w:left="504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B2" w:rsidRDefault="00201AB2" w:rsidP="00655C91">
      <w:pPr>
        <w:spacing w:line="240" w:lineRule="auto"/>
      </w:pPr>
      <w:r>
        <w:separator/>
      </w:r>
    </w:p>
  </w:endnote>
  <w:endnote w:type="continuationSeparator" w:id="0">
    <w:p w:rsidR="00201AB2" w:rsidRDefault="00201AB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B2" w:rsidRDefault="00201AB2" w:rsidP="00655C91">
      <w:pPr>
        <w:spacing w:line="240" w:lineRule="auto"/>
      </w:pPr>
      <w:r>
        <w:separator/>
      </w:r>
    </w:p>
  </w:footnote>
  <w:footnote w:type="continuationSeparator" w:id="0">
    <w:p w:rsidR="00201AB2" w:rsidRDefault="00201AB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17F45"/>
    <w:rsid w:val="00061453"/>
    <w:rsid w:val="00083EDA"/>
    <w:rsid w:val="00084E88"/>
    <w:rsid w:val="0009345F"/>
    <w:rsid w:val="000C26B1"/>
    <w:rsid w:val="00101ACB"/>
    <w:rsid w:val="0013703D"/>
    <w:rsid w:val="00140A0C"/>
    <w:rsid w:val="001437CE"/>
    <w:rsid w:val="00146EED"/>
    <w:rsid w:val="001715EE"/>
    <w:rsid w:val="001A53F5"/>
    <w:rsid w:val="001F1EE8"/>
    <w:rsid w:val="00201AB2"/>
    <w:rsid w:val="00246257"/>
    <w:rsid w:val="002568B5"/>
    <w:rsid w:val="002D005A"/>
    <w:rsid w:val="002D3274"/>
    <w:rsid w:val="002D6A16"/>
    <w:rsid w:val="002F394D"/>
    <w:rsid w:val="003218EF"/>
    <w:rsid w:val="00326BCA"/>
    <w:rsid w:val="00330507"/>
    <w:rsid w:val="003614CF"/>
    <w:rsid w:val="003970E4"/>
    <w:rsid w:val="003D09BA"/>
    <w:rsid w:val="003F4744"/>
    <w:rsid w:val="003F4E26"/>
    <w:rsid w:val="00404B95"/>
    <w:rsid w:val="00414998"/>
    <w:rsid w:val="004646B0"/>
    <w:rsid w:val="004830C6"/>
    <w:rsid w:val="004E1C70"/>
    <w:rsid w:val="0059668E"/>
    <w:rsid w:val="005B1E19"/>
    <w:rsid w:val="005C2266"/>
    <w:rsid w:val="005C4C54"/>
    <w:rsid w:val="00606E8C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B026D"/>
    <w:rsid w:val="00801662"/>
    <w:rsid w:val="00805236"/>
    <w:rsid w:val="00805E53"/>
    <w:rsid w:val="008841E1"/>
    <w:rsid w:val="008A13A5"/>
    <w:rsid w:val="008B029B"/>
    <w:rsid w:val="008D2863"/>
    <w:rsid w:val="008D7798"/>
    <w:rsid w:val="008E7654"/>
    <w:rsid w:val="008F0A62"/>
    <w:rsid w:val="00904B46"/>
    <w:rsid w:val="0091265C"/>
    <w:rsid w:val="00917B89"/>
    <w:rsid w:val="00937C93"/>
    <w:rsid w:val="00A06426"/>
    <w:rsid w:val="00A134F7"/>
    <w:rsid w:val="00A636B5"/>
    <w:rsid w:val="00A70BE2"/>
    <w:rsid w:val="00A74859"/>
    <w:rsid w:val="00A87CE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63DD5"/>
    <w:rsid w:val="00BB3AFB"/>
    <w:rsid w:val="00BC5B13"/>
    <w:rsid w:val="00C175BC"/>
    <w:rsid w:val="00C36940"/>
    <w:rsid w:val="00C54C1B"/>
    <w:rsid w:val="00C76F19"/>
    <w:rsid w:val="00C920A9"/>
    <w:rsid w:val="00CB7293"/>
    <w:rsid w:val="00CC1F43"/>
    <w:rsid w:val="00CF1432"/>
    <w:rsid w:val="00D00E63"/>
    <w:rsid w:val="00D57978"/>
    <w:rsid w:val="00D9795B"/>
    <w:rsid w:val="00DB5D27"/>
    <w:rsid w:val="00DE093E"/>
    <w:rsid w:val="00DF21F5"/>
    <w:rsid w:val="00E3267F"/>
    <w:rsid w:val="00E4269C"/>
    <w:rsid w:val="00E6600D"/>
    <w:rsid w:val="00EB5FAC"/>
    <w:rsid w:val="00EE4AC5"/>
    <w:rsid w:val="00EF4EA3"/>
    <w:rsid w:val="00F334DD"/>
    <w:rsid w:val="00F515C1"/>
    <w:rsid w:val="00F92C45"/>
    <w:rsid w:val="00F95539"/>
    <w:rsid w:val="00FE6390"/>
    <w:rsid w:val="00FE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2021-02-19T08:53:00Z</cp:lastPrinted>
  <dcterms:created xsi:type="dcterms:W3CDTF">2021-02-19T09:13:00Z</dcterms:created>
  <dcterms:modified xsi:type="dcterms:W3CDTF">2021-02-19T09:13:00Z</dcterms:modified>
  <dc:language>it-IT</dc:language>
</cp:coreProperties>
</file>