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42" w:rsidRPr="00DC58D1" w:rsidRDefault="00C10F42" w:rsidP="00E01434">
      <w:pPr>
        <w:pStyle w:val="Corpodeltesto3"/>
        <w:tabs>
          <w:tab w:val="left" w:pos="8226"/>
        </w:tabs>
        <w:ind w:right="49"/>
        <w:rPr>
          <w:rFonts w:cs="Arial"/>
          <w:sz w:val="20"/>
          <w:szCs w:val="20"/>
        </w:rPr>
      </w:pPr>
    </w:p>
    <w:p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10F42" w:rsidRDefault="00C10F42" w:rsidP="00DC58D1">
      <w:pPr>
        <w:pStyle w:val="Titolo2"/>
        <w:ind w:right="-54"/>
        <w:jc w:val="center"/>
        <w:rPr>
          <w:b w:val="0"/>
          <w:sz w:val="20"/>
          <w:szCs w:val="20"/>
        </w:rPr>
      </w:pPr>
    </w:p>
    <w:p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rsidR="00C10F42" w:rsidRDefault="00C10F42" w:rsidP="00DC58D1">
      <w:pPr>
        <w:pStyle w:val="Titolo2"/>
        <w:ind w:right="-54"/>
        <w:jc w:val="center"/>
        <w:rPr>
          <w:b w:val="0"/>
          <w:sz w:val="20"/>
          <w:szCs w:val="20"/>
        </w:rPr>
      </w:pPr>
    </w:p>
    <w:p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sidR="008A56FB" w:rsidRPr="008A56FB">
        <w:rPr>
          <w:rFonts w:cs="Arial"/>
          <w:sz w:val="18"/>
          <w:szCs w:val="18"/>
          <w:lang w:bidi="it-IT"/>
        </w:rPr>
        <w:t>per soli titoli, per l’affidamento di due incarichi di lavoro autonomo per la formazione dei formatori nell’ambito del percorso dal titolo “</w:t>
      </w:r>
      <w:proofErr w:type="spellStart"/>
      <w:r w:rsidR="008A56FB" w:rsidRPr="008A56FB">
        <w:rPr>
          <w:rFonts w:cs="Arial"/>
          <w:sz w:val="18"/>
          <w:szCs w:val="18"/>
          <w:lang w:bidi="it-IT"/>
        </w:rPr>
        <w:t>Mindfulness</w:t>
      </w:r>
      <w:proofErr w:type="spellEnd"/>
      <w:r w:rsidR="008A56FB" w:rsidRPr="008A56FB">
        <w:rPr>
          <w:rFonts w:cs="Arial"/>
          <w:sz w:val="18"/>
          <w:szCs w:val="18"/>
          <w:lang w:bidi="it-IT"/>
        </w:rPr>
        <w:t xml:space="preserve"> a scuola” - TFA sostegno, </w:t>
      </w:r>
      <w:proofErr w:type="spellStart"/>
      <w:r w:rsidR="008A56FB" w:rsidRPr="008A56FB">
        <w:rPr>
          <w:rFonts w:cs="Arial"/>
          <w:sz w:val="18"/>
          <w:szCs w:val="18"/>
          <w:lang w:bidi="it-IT"/>
        </w:rPr>
        <w:t>a.a</w:t>
      </w:r>
      <w:proofErr w:type="spellEnd"/>
      <w:r w:rsidR="008A56FB" w:rsidRPr="008A56FB">
        <w:rPr>
          <w:rFonts w:cs="Arial"/>
          <w:sz w:val="18"/>
          <w:szCs w:val="18"/>
          <w:lang w:bidi="it-IT"/>
        </w:rPr>
        <w:t>. 2020/2021, relativi alle seguenti attività:</w:t>
      </w:r>
    </w:p>
    <w:p w:rsidR="008A56FB" w:rsidRPr="008A56FB" w:rsidRDefault="008A56FB" w:rsidP="008A56FB">
      <w:pPr>
        <w:spacing w:line="240" w:lineRule="auto"/>
        <w:ind w:right="-1"/>
        <w:rPr>
          <w:rFonts w:cs="Arial"/>
          <w:sz w:val="18"/>
          <w:szCs w:val="18"/>
          <w:lang w:bidi="it-IT"/>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411"/>
        <w:gridCol w:w="4252"/>
        <w:gridCol w:w="1417"/>
      </w:tblGrid>
      <w:tr w:rsidR="008A56FB" w:rsidRPr="008A56FB" w:rsidTr="008A56FB">
        <w:trPr>
          <w:trHeight w:val="450"/>
        </w:trPr>
        <w:tc>
          <w:tcPr>
            <w:tcW w:w="1276" w:type="dxa"/>
          </w:tcPr>
          <w:p w:rsidR="008A56FB" w:rsidRPr="008A56FB" w:rsidRDefault="008A56FB" w:rsidP="008A56FB">
            <w:pPr>
              <w:spacing w:line="240" w:lineRule="auto"/>
              <w:ind w:right="-1"/>
              <w:jc w:val="center"/>
              <w:rPr>
                <w:rFonts w:cs="Arial"/>
                <w:b/>
                <w:sz w:val="18"/>
                <w:szCs w:val="18"/>
                <w:lang w:val="en-US"/>
              </w:rPr>
            </w:pPr>
            <w:proofErr w:type="spellStart"/>
            <w:r>
              <w:rPr>
                <w:rFonts w:cs="Arial"/>
                <w:b/>
                <w:sz w:val="18"/>
                <w:szCs w:val="18"/>
                <w:lang w:val="en-US"/>
              </w:rPr>
              <w:t>Barrare</w:t>
            </w:r>
            <w:proofErr w:type="spellEnd"/>
            <w:r>
              <w:rPr>
                <w:rFonts w:cs="Arial"/>
                <w:b/>
                <w:sz w:val="18"/>
                <w:szCs w:val="18"/>
                <w:lang w:val="en-US"/>
              </w:rPr>
              <w:t xml:space="preserve">  </w:t>
            </w:r>
            <w:proofErr w:type="spellStart"/>
            <w:r>
              <w:rPr>
                <w:rFonts w:cs="Arial"/>
                <w:b/>
                <w:sz w:val="18"/>
                <w:szCs w:val="18"/>
                <w:lang w:val="en-US"/>
              </w:rPr>
              <w:t>il</w:t>
            </w:r>
            <w:proofErr w:type="spellEnd"/>
            <w:r>
              <w:rPr>
                <w:rFonts w:cs="Arial"/>
                <w:b/>
                <w:sz w:val="18"/>
                <w:szCs w:val="18"/>
                <w:lang w:val="en-US"/>
              </w:rPr>
              <w:t xml:space="preserve"> </w:t>
            </w:r>
            <w:proofErr w:type="spellStart"/>
            <w:r>
              <w:rPr>
                <w:rFonts w:cs="Arial"/>
                <w:b/>
                <w:sz w:val="18"/>
                <w:szCs w:val="18"/>
                <w:lang w:val="en-US"/>
              </w:rPr>
              <w:t>profilo</w:t>
            </w:r>
            <w:proofErr w:type="spellEnd"/>
            <w:r>
              <w:rPr>
                <w:rFonts w:cs="Arial"/>
                <w:b/>
                <w:sz w:val="18"/>
                <w:szCs w:val="18"/>
                <w:lang w:val="en-US"/>
              </w:rPr>
              <w:t xml:space="preserve"> per cui </w:t>
            </w:r>
            <w:proofErr w:type="spellStart"/>
            <w:r>
              <w:rPr>
                <w:rFonts w:cs="Arial"/>
                <w:b/>
                <w:sz w:val="18"/>
                <w:szCs w:val="18"/>
                <w:lang w:val="en-US"/>
              </w:rPr>
              <w:t>si</w:t>
            </w:r>
            <w:proofErr w:type="spellEnd"/>
            <w:r>
              <w:rPr>
                <w:rFonts w:cs="Arial"/>
                <w:b/>
                <w:sz w:val="18"/>
                <w:szCs w:val="18"/>
                <w:lang w:val="en-US"/>
              </w:rPr>
              <w:t xml:space="preserve"> </w:t>
            </w:r>
            <w:proofErr w:type="spellStart"/>
            <w:r>
              <w:rPr>
                <w:rFonts w:cs="Arial"/>
                <w:b/>
                <w:sz w:val="18"/>
                <w:szCs w:val="18"/>
                <w:lang w:val="en-US"/>
              </w:rPr>
              <w:t>intende</w:t>
            </w:r>
            <w:proofErr w:type="spellEnd"/>
            <w:r>
              <w:rPr>
                <w:rFonts w:cs="Arial"/>
                <w:b/>
                <w:sz w:val="18"/>
                <w:szCs w:val="18"/>
                <w:lang w:val="en-US"/>
              </w:rPr>
              <w:t xml:space="preserve"> </w:t>
            </w:r>
            <w:proofErr w:type="spellStart"/>
            <w:r>
              <w:rPr>
                <w:rFonts w:cs="Arial"/>
                <w:b/>
                <w:sz w:val="18"/>
                <w:szCs w:val="18"/>
                <w:lang w:val="en-US"/>
              </w:rPr>
              <w:t>partecipare</w:t>
            </w:r>
            <w:proofErr w:type="spellEnd"/>
          </w:p>
        </w:tc>
        <w:tc>
          <w:tcPr>
            <w:tcW w:w="2411" w:type="dxa"/>
          </w:tcPr>
          <w:p w:rsidR="008A56FB" w:rsidRPr="008A56FB" w:rsidRDefault="008A56FB" w:rsidP="008A56FB">
            <w:pPr>
              <w:spacing w:line="240" w:lineRule="auto"/>
              <w:ind w:right="-1"/>
              <w:jc w:val="center"/>
              <w:rPr>
                <w:rFonts w:cs="Arial"/>
                <w:b/>
                <w:sz w:val="18"/>
                <w:szCs w:val="18"/>
                <w:lang w:val="en-US"/>
              </w:rPr>
            </w:pPr>
            <w:r w:rsidRPr="008A56FB">
              <w:rPr>
                <w:rFonts w:cs="Arial"/>
                <w:b/>
                <w:sz w:val="18"/>
                <w:szCs w:val="18"/>
                <w:lang w:val="en-US"/>
              </w:rPr>
              <w:t>Profilo</w:t>
            </w:r>
          </w:p>
        </w:tc>
        <w:tc>
          <w:tcPr>
            <w:tcW w:w="4252" w:type="dxa"/>
            <w:shd w:val="clear" w:color="auto" w:fill="auto"/>
          </w:tcPr>
          <w:p w:rsidR="008A56FB" w:rsidRPr="008A56FB" w:rsidRDefault="008A56FB" w:rsidP="008A56FB">
            <w:pPr>
              <w:spacing w:line="240" w:lineRule="auto"/>
              <w:ind w:right="-1"/>
              <w:jc w:val="center"/>
              <w:rPr>
                <w:rFonts w:cs="Arial"/>
                <w:b/>
                <w:sz w:val="18"/>
                <w:szCs w:val="18"/>
                <w:lang w:val="en-US"/>
              </w:rPr>
            </w:pPr>
            <w:proofErr w:type="spellStart"/>
            <w:r w:rsidRPr="008A56FB">
              <w:rPr>
                <w:rFonts w:cs="Arial"/>
                <w:b/>
                <w:sz w:val="18"/>
                <w:szCs w:val="18"/>
                <w:lang w:val="en-US"/>
              </w:rPr>
              <w:t>Attività</w:t>
            </w:r>
            <w:proofErr w:type="spellEnd"/>
            <w:r w:rsidRPr="008A56FB">
              <w:rPr>
                <w:rFonts w:cs="Arial"/>
                <w:b/>
                <w:sz w:val="18"/>
                <w:szCs w:val="18"/>
                <w:lang w:val="en-US"/>
              </w:rPr>
              <w:t xml:space="preserve"> </w:t>
            </w:r>
            <w:proofErr w:type="spellStart"/>
            <w:r w:rsidRPr="008A56FB">
              <w:rPr>
                <w:rFonts w:cs="Arial"/>
                <w:b/>
                <w:sz w:val="18"/>
                <w:szCs w:val="18"/>
                <w:lang w:val="en-US"/>
              </w:rPr>
              <w:t>didattica</w:t>
            </w:r>
            <w:proofErr w:type="spellEnd"/>
          </w:p>
        </w:tc>
        <w:tc>
          <w:tcPr>
            <w:tcW w:w="1417" w:type="dxa"/>
            <w:shd w:val="clear" w:color="auto" w:fill="auto"/>
          </w:tcPr>
          <w:p w:rsidR="008A56FB" w:rsidRPr="008A56FB" w:rsidRDefault="008A56FB" w:rsidP="008A56FB">
            <w:pPr>
              <w:spacing w:line="240" w:lineRule="auto"/>
              <w:ind w:right="-1"/>
              <w:jc w:val="center"/>
              <w:rPr>
                <w:rFonts w:cs="Arial"/>
                <w:b/>
                <w:sz w:val="18"/>
                <w:szCs w:val="18"/>
                <w:lang w:val="en-US"/>
              </w:rPr>
            </w:pPr>
            <w:r w:rsidRPr="008A56FB">
              <w:rPr>
                <w:rFonts w:cs="Arial"/>
                <w:b/>
                <w:sz w:val="18"/>
                <w:szCs w:val="18"/>
                <w:lang w:val="en-US"/>
              </w:rPr>
              <w:t>Ore on-line</w:t>
            </w:r>
          </w:p>
        </w:tc>
      </w:tr>
      <w:tr w:rsidR="008A56FB" w:rsidRPr="008A56FB" w:rsidTr="008A56FB">
        <w:trPr>
          <w:trHeight w:val="1046"/>
        </w:trPr>
        <w:tc>
          <w:tcPr>
            <w:tcW w:w="1276" w:type="dxa"/>
          </w:tcPr>
          <w:p w:rsidR="008A56FB" w:rsidRPr="008A56FB" w:rsidRDefault="008A56FB" w:rsidP="008A56FB">
            <w:pPr>
              <w:spacing w:line="240" w:lineRule="auto"/>
              <w:ind w:right="-1"/>
              <w:rPr>
                <w:rFonts w:cs="Arial"/>
                <w:sz w:val="18"/>
                <w:szCs w:val="18"/>
              </w:rPr>
            </w:pPr>
          </w:p>
        </w:tc>
        <w:tc>
          <w:tcPr>
            <w:tcW w:w="2411" w:type="dxa"/>
          </w:tcPr>
          <w:p w:rsidR="008A56FB" w:rsidRPr="008A56FB" w:rsidRDefault="008A56FB" w:rsidP="008A56FB">
            <w:pPr>
              <w:spacing w:line="240" w:lineRule="auto"/>
              <w:ind w:right="-1"/>
              <w:jc w:val="center"/>
              <w:rPr>
                <w:rFonts w:cs="Arial"/>
                <w:sz w:val="18"/>
                <w:szCs w:val="18"/>
              </w:rPr>
            </w:pPr>
            <w:r w:rsidRPr="008A56FB">
              <w:rPr>
                <w:rFonts w:cs="Arial"/>
                <w:sz w:val="18"/>
                <w:szCs w:val="18"/>
              </w:rPr>
              <w:t>A</w:t>
            </w:r>
          </w:p>
        </w:tc>
        <w:tc>
          <w:tcPr>
            <w:tcW w:w="4252" w:type="dxa"/>
            <w:shd w:val="clear" w:color="auto" w:fill="auto"/>
          </w:tcPr>
          <w:p w:rsidR="008A56FB" w:rsidRPr="008A56FB" w:rsidRDefault="008A56FB" w:rsidP="008A56FB">
            <w:pPr>
              <w:spacing w:line="240" w:lineRule="auto"/>
              <w:ind w:right="-1"/>
              <w:jc w:val="center"/>
              <w:rPr>
                <w:rFonts w:cs="Arial"/>
                <w:sz w:val="18"/>
                <w:szCs w:val="18"/>
              </w:rPr>
            </w:pPr>
            <w:r w:rsidRPr="008A56FB">
              <w:rPr>
                <w:rFonts w:cs="Arial"/>
                <w:sz w:val="18"/>
                <w:szCs w:val="18"/>
              </w:rPr>
              <w:t>Docen</w:t>
            </w:r>
            <w:r>
              <w:rPr>
                <w:rFonts w:cs="Arial"/>
                <w:sz w:val="18"/>
                <w:szCs w:val="18"/>
              </w:rPr>
              <w:t>za</w:t>
            </w:r>
            <w:bookmarkStart w:id="0" w:name="_GoBack"/>
            <w:bookmarkEnd w:id="0"/>
            <w:r w:rsidRPr="008A56FB">
              <w:rPr>
                <w:rFonts w:cs="Arial"/>
                <w:sz w:val="18"/>
                <w:szCs w:val="18"/>
              </w:rPr>
              <w:t xml:space="preserve"> sulle tematiche della </w:t>
            </w:r>
            <w:proofErr w:type="spellStart"/>
            <w:r w:rsidRPr="008A56FB">
              <w:rPr>
                <w:rFonts w:cs="Arial"/>
                <w:sz w:val="18"/>
                <w:szCs w:val="18"/>
              </w:rPr>
              <w:t>mindfulness</w:t>
            </w:r>
            <w:proofErr w:type="spellEnd"/>
          </w:p>
        </w:tc>
        <w:tc>
          <w:tcPr>
            <w:tcW w:w="1417" w:type="dxa"/>
            <w:shd w:val="clear" w:color="auto" w:fill="auto"/>
          </w:tcPr>
          <w:p w:rsidR="008A56FB" w:rsidRPr="008A56FB" w:rsidRDefault="008A56FB" w:rsidP="008A56FB">
            <w:pPr>
              <w:spacing w:line="240" w:lineRule="auto"/>
              <w:ind w:right="-1"/>
              <w:jc w:val="center"/>
              <w:rPr>
                <w:rFonts w:cs="Arial"/>
                <w:sz w:val="18"/>
                <w:szCs w:val="18"/>
              </w:rPr>
            </w:pPr>
          </w:p>
          <w:p w:rsidR="008A56FB" w:rsidRPr="008A56FB" w:rsidRDefault="008A56FB" w:rsidP="008A56FB">
            <w:pPr>
              <w:spacing w:line="240" w:lineRule="auto"/>
              <w:ind w:right="-1"/>
              <w:jc w:val="center"/>
              <w:rPr>
                <w:rFonts w:cs="Arial"/>
                <w:sz w:val="18"/>
                <w:szCs w:val="18"/>
                <w:lang w:val="en-US"/>
              </w:rPr>
            </w:pPr>
            <w:r w:rsidRPr="008A56FB">
              <w:rPr>
                <w:rFonts w:cs="Arial"/>
                <w:sz w:val="18"/>
                <w:szCs w:val="18"/>
                <w:lang w:val="en-US"/>
              </w:rPr>
              <w:t>12</w:t>
            </w:r>
          </w:p>
        </w:tc>
      </w:tr>
      <w:tr w:rsidR="008A56FB" w:rsidRPr="008A56FB" w:rsidTr="008A56FB">
        <w:trPr>
          <w:trHeight w:val="806"/>
        </w:trPr>
        <w:tc>
          <w:tcPr>
            <w:tcW w:w="1276" w:type="dxa"/>
          </w:tcPr>
          <w:p w:rsidR="008A56FB" w:rsidRPr="008A56FB" w:rsidRDefault="008A56FB" w:rsidP="008A56FB">
            <w:pPr>
              <w:spacing w:line="240" w:lineRule="auto"/>
              <w:ind w:right="-1"/>
              <w:rPr>
                <w:rFonts w:cs="Arial"/>
                <w:sz w:val="18"/>
                <w:szCs w:val="18"/>
              </w:rPr>
            </w:pPr>
          </w:p>
        </w:tc>
        <w:tc>
          <w:tcPr>
            <w:tcW w:w="2411" w:type="dxa"/>
          </w:tcPr>
          <w:p w:rsidR="008A56FB" w:rsidRPr="008A56FB" w:rsidRDefault="008A56FB" w:rsidP="008A56FB">
            <w:pPr>
              <w:spacing w:line="240" w:lineRule="auto"/>
              <w:ind w:right="-1"/>
              <w:jc w:val="center"/>
              <w:rPr>
                <w:rFonts w:cs="Arial"/>
                <w:sz w:val="18"/>
                <w:szCs w:val="18"/>
              </w:rPr>
            </w:pPr>
            <w:r w:rsidRPr="008A56FB">
              <w:rPr>
                <w:rFonts w:cs="Arial"/>
                <w:sz w:val="18"/>
                <w:szCs w:val="18"/>
              </w:rPr>
              <w:t>B</w:t>
            </w:r>
          </w:p>
        </w:tc>
        <w:tc>
          <w:tcPr>
            <w:tcW w:w="4252" w:type="dxa"/>
            <w:shd w:val="clear" w:color="auto" w:fill="auto"/>
          </w:tcPr>
          <w:p w:rsidR="008A56FB" w:rsidRPr="008A56FB" w:rsidRDefault="008A56FB" w:rsidP="008A56FB">
            <w:pPr>
              <w:spacing w:line="240" w:lineRule="auto"/>
              <w:ind w:right="-1"/>
              <w:jc w:val="center"/>
              <w:rPr>
                <w:rFonts w:cs="Arial"/>
                <w:sz w:val="18"/>
                <w:szCs w:val="18"/>
              </w:rPr>
            </w:pPr>
            <w:r w:rsidRPr="008A56FB">
              <w:rPr>
                <w:rFonts w:cs="Arial"/>
                <w:sz w:val="18"/>
                <w:szCs w:val="18"/>
              </w:rPr>
              <w:t>Supervisore e tutor psicologo senior</w:t>
            </w:r>
          </w:p>
        </w:tc>
        <w:tc>
          <w:tcPr>
            <w:tcW w:w="1417" w:type="dxa"/>
            <w:shd w:val="clear" w:color="auto" w:fill="auto"/>
          </w:tcPr>
          <w:p w:rsidR="008A56FB" w:rsidRPr="008A56FB" w:rsidRDefault="008A56FB" w:rsidP="008A56FB">
            <w:pPr>
              <w:spacing w:line="240" w:lineRule="auto"/>
              <w:ind w:right="-1"/>
              <w:jc w:val="center"/>
              <w:rPr>
                <w:rFonts w:cs="Arial"/>
                <w:sz w:val="18"/>
                <w:szCs w:val="18"/>
              </w:rPr>
            </w:pPr>
          </w:p>
          <w:p w:rsidR="008A56FB" w:rsidRPr="008A56FB" w:rsidRDefault="008A56FB" w:rsidP="008A56FB">
            <w:pPr>
              <w:spacing w:line="240" w:lineRule="auto"/>
              <w:ind w:right="-1"/>
              <w:jc w:val="center"/>
              <w:rPr>
                <w:rFonts w:cs="Arial"/>
                <w:sz w:val="18"/>
                <w:szCs w:val="18"/>
                <w:lang w:val="en-US"/>
              </w:rPr>
            </w:pPr>
            <w:r w:rsidRPr="008A56FB">
              <w:rPr>
                <w:rFonts w:cs="Arial"/>
                <w:sz w:val="18"/>
                <w:szCs w:val="18"/>
                <w:lang w:val="en-US"/>
              </w:rPr>
              <w:t>16</w:t>
            </w:r>
          </w:p>
        </w:tc>
      </w:tr>
    </w:tbl>
    <w:p w:rsidR="00C10F42" w:rsidRPr="00095768" w:rsidRDefault="00095768" w:rsidP="00095768">
      <w:pPr>
        <w:spacing w:line="240" w:lineRule="auto"/>
        <w:ind w:right="-1"/>
        <w:rPr>
          <w:rFonts w:ascii="Times New Roman" w:hAnsi="Times New Roman"/>
          <w:color w:val="auto"/>
          <w:szCs w:val="22"/>
          <w:lang w:bidi="it-IT"/>
        </w:rPr>
      </w:pPr>
      <w:r>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lastRenderedPageBreak/>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8A56FB" w:rsidP="0009576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Profilo A</w:t>
            </w:r>
          </w:p>
        </w:tc>
        <w:tc>
          <w:tcPr>
            <w:tcW w:w="6808" w:type="dxa"/>
            <w:vAlign w:val="center"/>
          </w:tcPr>
          <w:tbl>
            <w:tblPr>
              <w:tblStyle w:val="Grigliatabella"/>
              <w:tblW w:w="0" w:type="auto"/>
              <w:tblLayout w:type="fixed"/>
              <w:tblLook w:val="04A0" w:firstRow="1" w:lastRow="0" w:firstColumn="1" w:lastColumn="0" w:noHBand="0" w:noVBand="1"/>
            </w:tblPr>
            <w:tblGrid>
              <w:gridCol w:w="313"/>
            </w:tblGrid>
            <w:tr w:rsidR="008A56FB" w:rsidTr="008A56FB">
              <w:trPr>
                <w:trHeight w:val="248"/>
              </w:trPr>
              <w:tc>
                <w:tcPr>
                  <w:tcW w:w="313" w:type="dxa"/>
                </w:tcPr>
                <w:p w:rsidR="008A56FB" w:rsidRDefault="008A56F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lang w:bidi="it-IT"/>
                    </w:rPr>
                  </w:pPr>
                </w:p>
              </w:tc>
            </w:tr>
          </w:tbl>
          <w:p w:rsidR="00C10F42" w:rsidRPr="005239A9" w:rsidRDefault="008A56F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A56FB">
              <w:rPr>
                <w:rFonts w:cs="Arial"/>
                <w:sz w:val="18"/>
                <w:szCs w:val="18"/>
                <w:lang w:bidi="it-IT"/>
              </w:rPr>
              <w:t xml:space="preserve">Docente universitario ordinario o associato in discipline psicologiche con esperienza sulle tematiche della </w:t>
            </w:r>
            <w:proofErr w:type="spellStart"/>
            <w:r w:rsidRPr="008A56FB">
              <w:rPr>
                <w:rFonts w:cs="Arial"/>
                <w:sz w:val="18"/>
                <w:szCs w:val="18"/>
                <w:lang w:bidi="it-IT"/>
              </w:rPr>
              <w:t>mindfulness</w:t>
            </w:r>
            <w:proofErr w:type="spellEnd"/>
            <w:r>
              <w:rPr>
                <w:rFonts w:cs="Arial"/>
                <w:sz w:val="18"/>
                <w:szCs w:val="18"/>
                <w:lang w:bidi="it-IT"/>
              </w:rPr>
              <w:t xml:space="preserve"> presso l’Università di ___________________</w:t>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8A56F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Profilo B</w:t>
            </w:r>
          </w:p>
        </w:tc>
        <w:tc>
          <w:tcPr>
            <w:tcW w:w="6808" w:type="dxa"/>
            <w:vAlign w:val="center"/>
          </w:tcPr>
          <w:tbl>
            <w:tblPr>
              <w:tblStyle w:val="Grigliatabella"/>
              <w:tblW w:w="0" w:type="auto"/>
              <w:tblLayout w:type="fixed"/>
              <w:tblLook w:val="04A0" w:firstRow="1" w:lastRow="0" w:firstColumn="1" w:lastColumn="0" w:noHBand="0" w:noVBand="1"/>
            </w:tblPr>
            <w:tblGrid>
              <w:gridCol w:w="313"/>
            </w:tblGrid>
            <w:tr w:rsidR="008A56FB" w:rsidTr="00410E7D">
              <w:trPr>
                <w:trHeight w:val="248"/>
              </w:trPr>
              <w:tc>
                <w:tcPr>
                  <w:tcW w:w="313" w:type="dxa"/>
                </w:tcPr>
                <w:p w:rsidR="008A56FB" w:rsidRDefault="008A56FB" w:rsidP="008A56F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lang w:bidi="it-IT"/>
                    </w:rPr>
                  </w:pPr>
                </w:p>
              </w:tc>
            </w:tr>
          </w:tbl>
          <w:p w:rsidR="00C10F42" w:rsidRPr="005239A9" w:rsidRDefault="008A56F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8A56FB">
              <w:rPr>
                <w:rFonts w:cs="Arial"/>
                <w:sz w:val="18"/>
                <w:szCs w:val="18"/>
                <w:lang w:bidi="it-IT"/>
              </w:rPr>
              <w:t xml:space="preserve">Psicologo iscritto all’albo da almeno 15 anni e con almeno 10 anni di esperienza sulle tematiche della </w:t>
            </w:r>
            <w:proofErr w:type="spellStart"/>
            <w:r w:rsidRPr="008A56FB">
              <w:rPr>
                <w:rFonts w:cs="Arial"/>
                <w:sz w:val="18"/>
                <w:szCs w:val="18"/>
                <w:lang w:bidi="it-IT"/>
              </w:rPr>
              <w:t>mindfulness</w:t>
            </w:r>
            <w:proofErr w:type="spellEnd"/>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Default="00236A3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CE0B98"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C10F42" w:rsidRPr="00CE0B98"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1.</w:t>
      </w:r>
      <w:r w:rsidR="00C10F42" w:rsidRPr="00CE0B98">
        <w:rPr>
          <w:rFonts w:cs="Arial"/>
          <w:sz w:val="18"/>
          <w:szCs w:val="18"/>
        </w:rPr>
        <w:t>_____________________________________________________________________________________________</w:t>
      </w:r>
      <w:proofErr w:type="gramStart"/>
      <w:r>
        <w:rPr>
          <w:rFonts w:cs="Arial"/>
          <w:sz w:val="18"/>
          <w:szCs w:val="18"/>
        </w:rPr>
        <w:t>2.</w:t>
      </w:r>
      <w:r w:rsidR="00C10F42" w:rsidRPr="00CE0B98">
        <w:rPr>
          <w:rFonts w:cs="Arial"/>
          <w:sz w:val="18"/>
          <w:szCs w:val="18"/>
        </w:rPr>
        <w:t>_</w:t>
      </w:r>
      <w:proofErr w:type="gramEnd"/>
      <w:r w:rsidR="00C10F42" w:rsidRPr="00CE0B98">
        <w:rPr>
          <w:rFonts w:cs="Arial"/>
          <w:sz w:val="18"/>
          <w:szCs w:val="18"/>
        </w:rPr>
        <w:t>____________________________________________________________________________________________</w:t>
      </w:r>
      <w:r>
        <w:rPr>
          <w:rFonts w:cs="Arial"/>
          <w:sz w:val="18"/>
          <w:szCs w:val="18"/>
        </w:rPr>
        <w:t>3.</w:t>
      </w:r>
      <w:r w:rsidR="00C10F42" w:rsidRPr="00CE0B98">
        <w:rPr>
          <w:rFonts w:cs="Arial"/>
          <w:sz w:val="18"/>
          <w:szCs w:val="18"/>
        </w:rPr>
        <w:t>_____________________________________________________________________________________________</w:t>
      </w:r>
      <w:r>
        <w:rPr>
          <w:rFonts w:cs="Arial"/>
          <w:sz w:val="18"/>
          <w:szCs w:val="18"/>
        </w:rPr>
        <w:t>4._</w:t>
      </w:r>
      <w:r w:rsidR="00C10F42" w:rsidRPr="00CE0B98">
        <w:rPr>
          <w:rFonts w:cs="Arial"/>
          <w:sz w:val="18"/>
          <w:szCs w:val="18"/>
        </w:rPr>
        <w:t>______________</w:t>
      </w:r>
      <w:r w:rsidR="00C10F42">
        <w:rPr>
          <w:rFonts w:cs="Arial"/>
          <w:sz w:val="18"/>
          <w:szCs w:val="18"/>
        </w:rPr>
        <w:t>__________________________________________________________________</w:t>
      </w:r>
      <w:r w:rsidR="00C10F42" w:rsidRPr="00CE0B98">
        <w:rPr>
          <w:rFonts w:cs="Arial"/>
          <w:sz w:val="18"/>
          <w:szCs w:val="18"/>
        </w:rPr>
        <w:t>__________</w:t>
      </w:r>
      <w:r w:rsidR="00C10F42">
        <w:rPr>
          <w:rFonts w:cs="Arial"/>
          <w:sz w:val="18"/>
          <w:szCs w:val="18"/>
        </w:rPr>
        <w:t>__</w:t>
      </w:r>
    </w:p>
    <w:p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6633E24"/>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650</Words>
  <Characters>5058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10</cp:revision>
  <cp:lastPrinted>2013-06-07T09:03:00Z</cp:lastPrinted>
  <dcterms:created xsi:type="dcterms:W3CDTF">2021-03-19T08:54:00Z</dcterms:created>
  <dcterms:modified xsi:type="dcterms:W3CDTF">2021-09-02T10:39:00Z</dcterms:modified>
</cp:coreProperties>
</file>