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DB" w:rsidRDefault="00EB5FAC" w:rsidP="00655C9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ai sensi del</w:t>
      </w:r>
      <w:r w:rsidR="00671D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Regolamento europeo 679/2016 e consenso</w:t>
      </w:r>
    </w:p>
    <w:p w:rsidR="00AD57DB" w:rsidRDefault="00AD57DB">
      <w:pPr>
        <w:jc w:val="center"/>
        <w:rPr>
          <w:b/>
          <w:sz w:val="18"/>
          <w:szCs w:val="18"/>
        </w:rPr>
      </w:pPr>
    </w:p>
    <w:p w:rsidR="00AD57DB" w:rsidRDefault="002D327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</w:t>
      </w:r>
      <w:r w:rsidR="00EB5FAC">
        <w:rPr>
          <w:sz w:val="18"/>
          <w:szCs w:val="18"/>
        </w:rPr>
        <w:t xml:space="preserve">del Regolamento europeo (UE) 2016/679 (di seguito GDPR), e in relazione ai dati personali </w:t>
      </w:r>
      <w:r w:rsidR="00BE130A">
        <w:rPr>
          <w:sz w:val="18"/>
          <w:szCs w:val="18"/>
        </w:rPr>
        <w:t>comunicati al</w:t>
      </w:r>
      <w:r w:rsidR="00EB5FAC">
        <w:rPr>
          <w:sz w:val="18"/>
          <w:szCs w:val="18"/>
        </w:rPr>
        <w:t>l</w:t>
      </w:r>
      <w:r>
        <w:rPr>
          <w:sz w:val="18"/>
          <w:szCs w:val="18"/>
        </w:rPr>
        <w:t xml:space="preserve">’Area </w:t>
      </w:r>
      <w:r w:rsidR="00CC6E2C">
        <w:rPr>
          <w:sz w:val="18"/>
          <w:szCs w:val="18"/>
        </w:rPr>
        <w:t>Affari Legali</w:t>
      </w:r>
      <w:r>
        <w:rPr>
          <w:sz w:val="18"/>
          <w:szCs w:val="18"/>
        </w:rPr>
        <w:t xml:space="preserve"> dell’Università </w:t>
      </w:r>
      <w:r w:rsidR="00CC6E2C">
        <w:rPr>
          <w:sz w:val="18"/>
          <w:szCs w:val="18"/>
        </w:rPr>
        <w:t>di Foggia</w:t>
      </w:r>
      <w:r w:rsidR="00BE130A">
        <w:rPr>
          <w:sz w:val="18"/>
          <w:szCs w:val="18"/>
        </w:rPr>
        <w:t xml:space="preserve"> </w:t>
      </w:r>
      <w:r w:rsidR="00CC6E2C">
        <w:rPr>
          <w:sz w:val="18"/>
          <w:szCs w:val="18"/>
        </w:rPr>
        <w:t>nell’ambito della procedura finalizzata all’</w:t>
      </w:r>
      <w:r w:rsidR="00CC6E2C" w:rsidRPr="00CC6E2C">
        <w:rPr>
          <w:sz w:val="18"/>
          <w:szCs w:val="18"/>
        </w:rPr>
        <w:t>istitu</w:t>
      </w:r>
      <w:r w:rsidR="00CC6E2C">
        <w:rPr>
          <w:sz w:val="18"/>
          <w:szCs w:val="18"/>
        </w:rPr>
        <w:t>zione di</w:t>
      </w:r>
      <w:r w:rsidR="00CC6E2C" w:rsidRPr="00CC6E2C">
        <w:rPr>
          <w:sz w:val="18"/>
          <w:szCs w:val="18"/>
        </w:rPr>
        <w:t xml:space="preserve"> un elenco aperto di professionisti, singoli o associati, esercenti l’attività di assistenza e di patrocinio dinanzi a tutte le Magistrature, da cui attingere per il conferimento, ai sensi dell’art. 17, comma 1, </w:t>
      </w:r>
      <w:proofErr w:type="spellStart"/>
      <w:r w:rsidR="00CC6E2C" w:rsidRPr="00CC6E2C">
        <w:rPr>
          <w:sz w:val="18"/>
          <w:szCs w:val="18"/>
        </w:rPr>
        <w:t>lett</w:t>
      </w:r>
      <w:proofErr w:type="spellEnd"/>
      <w:r w:rsidR="00CC6E2C" w:rsidRPr="00CC6E2C">
        <w:rPr>
          <w:sz w:val="18"/>
          <w:szCs w:val="18"/>
        </w:rPr>
        <w:t xml:space="preserve">. d), numeri 1 e 2, del </w:t>
      </w:r>
      <w:proofErr w:type="spellStart"/>
      <w:r w:rsidR="00CC6E2C" w:rsidRPr="00CC6E2C">
        <w:rPr>
          <w:sz w:val="18"/>
          <w:szCs w:val="18"/>
        </w:rPr>
        <w:t>D.Lgs.</w:t>
      </w:r>
      <w:proofErr w:type="spellEnd"/>
      <w:r w:rsidR="00CC6E2C" w:rsidRPr="00CC6E2C">
        <w:rPr>
          <w:sz w:val="18"/>
          <w:szCs w:val="18"/>
        </w:rPr>
        <w:t xml:space="preserve"> n. 50/2016 e </w:t>
      </w:r>
      <w:proofErr w:type="spellStart"/>
      <w:proofErr w:type="gramStart"/>
      <w:r w:rsidR="00CC6E2C" w:rsidRPr="00CC6E2C">
        <w:rPr>
          <w:sz w:val="18"/>
          <w:szCs w:val="18"/>
        </w:rPr>
        <w:t>ss.mm.ii</w:t>
      </w:r>
      <w:proofErr w:type="spellEnd"/>
      <w:r w:rsidR="00CC6E2C" w:rsidRPr="00CC6E2C">
        <w:rPr>
          <w:sz w:val="18"/>
          <w:szCs w:val="18"/>
        </w:rPr>
        <w:t>.,</w:t>
      </w:r>
      <w:proofErr w:type="gramEnd"/>
      <w:r w:rsidR="00CC6E2C" w:rsidRPr="00CC6E2C">
        <w:rPr>
          <w:sz w:val="18"/>
          <w:szCs w:val="18"/>
        </w:rPr>
        <w:t xml:space="preserve"> </w:t>
      </w:r>
      <w:r w:rsidR="00CC6E2C">
        <w:rPr>
          <w:sz w:val="18"/>
          <w:szCs w:val="18"/>
        </w:rPr>
        <w:t>d</w:t>
      </w:r>
      <w:r w:rsidR="00CC6E2C" w:rsidRPr="00CC6E2C">
        <w:rPr>
          <w:sz w:val="18"/>
          <w:szCs w:val="18"/>
        </w:rPr>
        <w:t>i incarichi di rappresentanza in giudizio e di patrocinio le</w:t>
      </w:r>
      <w:r w:rsidR="00CC6E2C">
        <w:rPr>
          <w:sz w:val="18"/>
          <w:szCs w:val="18"/>
        </w:rPr>
        <w:t>gale nell’interesse dell’Ateneo</w:t>
      </w:r>
      <w:r w:rsidR="00CC6E2C" w:rsidRPr="00CC6E2C">
        <w:rPr>
          <w:sz w:val="18"/>
          <w:szCs w:val="18"/>
        </w:rPr>
        <w:t>,</w:t>
      </w:r>
      <w:r w:rsidR="00BE130A">
        <w:rPr>
          <w:sz w:val="18"/>
          <w:szCs w:val="18"/>
        </w:rPr>
        <w:t xml:space="preserve"> nonché eventuali conseguenti incarichi legali,</w:t>
      </w:r>
      <w:r w:rsidR="00EB5FAC" w:rsidRPr="00CC6E2C">
        <w:rPr>
          <w:sz w:val="18"/>
          <w:szCs w:val="18"/>
        </w:rPr>
        <w:t xml:space="preserve"> Le comunichiamo quanto segue:</w:t>
      </w:r>
    </w:p>
    <w:p w:rsidR="00753E43" w:rsidRDefault="00753E43">
      <w:pPr>
        <w:jc w:val="both"/>
        <w:rPr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</w:t>
      </w:r>
      <w:r w:rsidR="00753E43">
        <w:rPr>
          <w:b/>
          <w:sz w:val="18"/>
          <w:szCs w:val="18"/>
        </w:rPr>
        <w:t xml:space="preserve">, Contitolare, Destinatario </w:t>
      </w:r>
      <w:r>
        <w:rPr>
          <w:b/>
          <w:sz w:val="18"/>
          <w:szCs w:val="18"/>
        </w:rPr>
        <w:t>e responsabil</w:t>
      </w:r>
      <w:r w:rsidR="00753E43">
        <w:rPr>
          <w:b/>
          <w:sz w:val="18"/>
          <w:szCs w:val="18"/>
        </w:rPr>
        <w:t xml:space="preserve">i del trattamento e </w:t>
      </w:r>
      <w:r>
        <w:rPr>
          <w:b/>
          <w:sz w:val="18"/>
          <w:szCs w:val="18"/>
        </w:rPr>
        <w:t>della protezione dei dati personali</w:t>
      </w:r>
    </w:p>
    <w:p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Titolare del trattamento</w:t>
      </w:r>
      <w:r>
        <w:rPr>
          <w:sz w:val="18"/>
          <w:szCs w:val="18"/>
        </w:rPr>
        <w:t xml:space="preserve"> è l’Università di Foggia, con sede legale in Foggia, Via Gramsci n. 89/91.</w:t>
      </w:r>
    </w:p>
    <w:p w:rsidR="00146EED" w:rsidRDefault="00146EED" w:rsidP="00146E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dell’Università di Foggia è il Rettore </w:t>
      </w:r>
      <w:r w:rsidRPr="002D3274">
        <w:rPr>
          <w:i/>
          <w:sz w:val="18"/>
          <w:szCs w:val="18"/>
        </w:rPr>
        <w:t>pro tempore</w:t>
      </w:r>
      <w:r>
        <w:rPr>
          <w:sz w:val="18"/>
          <w:szCs w:val="18"/>
        </w:rPr>
        <w:t xml:space="preserve"> Prof. </w:t>
      </w:r>
      <w:r w:rsidR="00CC6E2C">
        <w:rPr>
          <w:sz w:val="18"/>
          <w:szCs w:val="18"/>
        </w:rPr>
        <w:t>Pierpaolo Limone</w:t>
      </w:r>
      <w:r>
        <w:rPr>
          <w:sz w:val="18"/>
          <w:szCs w:val="18"/>
        </w:rPr>
        <w:t>, domiciliato per la caric</w:t>
      </w:r>
      <w:r w:rsidR="00937C93">
        <w:rPr>
          <w:sz w:val="18"/>
          <w:szCs w:val="18"/>
        </w:rPr>
        <w:t>a</w:t>
      </w:r>
      <w:r>
        <w:rPr>
          <w:sz w:val="18"/>
          <w:szCs w:val="18"/>
        </w:rPr>
        <w:t xml:space="preserve">, presso la sede legale dell’Ente, Via Gramsci n. 89/91, 71122 Foggia, PEC protocollo@cert.unifg.it. </w:t>
      </w:r>
    </w:p>
    <w:p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</w:t>
      </w:r>
      <w:r w:rsidR="00CC6E2C">
        <w:rPr>
          <w:sz w:val="18"/>
          <w:szCs w:val="18"/>
        </w:rPr>
        <w:t xml:space="preserve">Prof. Michele </w:t>
      </w:r>
      <w:proofErr w:type="spellStart"/>
      <w:r w:rsidR="00CC6E2C">
        <w:rPr>
          <w:sz w:val="18"/>
          <w:szCs w:val="18"/>
        </w:rPr>
        <w:t>Trimarchi</w:t>
      </w:r>
      <w:proofErr w:type="spellEnd"/>
      <w:r>
        <w:rPr>
          <w:sz w:val="18"/>
          <w:szCs w:val="18"/>
        </w:rPr>
        <w:t>, Via Gramsci n. 89/91, 71122 Foggia, PEC rpd@cert.unifg.it.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:rsidR="00671D5C" w:rsidRDefault="00671D5C" w:rsidP="00FD141B">
      <w:pPr>
        <w:jc w:val="both"/>
        <w:rPr>
          <w:sz w:val="18"/>
          <w:szCs w:val="18"/>
        </w:rPr>
      </w:pPr>
      <w:r>
        <w:rPr>
          <w:sz w:val="18"/>
          <w:szCs w:val="18"/>
        </w:rPr>
        <w:t>Il trattamento dei dati avverrà nel rispetto dei principi fissati dal</w:t>
      </w:r>
      <w:r w:rsidR="002568B5">
        <w:rPr>
          <w:sz w:val="18"/>
          <w:szCs w:val="18"/>
        </w:rPr>
        <w:t xml:space="preserve"> GDPR</w:t>
      </w:r>
      <w:r>
        <w:rPr>
          <w:sz w:val="18"/>
          <w:szCs w:val="18"/>
        </w:rPr>
        <w:t>, nell’ambito delle finalità istituzion</w:t>
      </w:r>
      <w:r w:rsidR="00CC6E2C">
        <w:rPr>
          <w:sz w:val="18"/>
          <w:szCs w:val="18"/>
        </w:rPr>
        <w:t xml:space="preserve">ali dell’Università di Foggia, </w:t>
      </w:r>
      <w:r w:rsidRPr="00CC6E2C">
        <w:rPr>
          <w:sz w:val="18"/>
          <w:szCs w:val="18"/>
        </w:rPr>
        <w:t xml:space="preserve">per </w:t>
      </w:r>
      <w:r w:rsidR="00CC6E2C">
        <w:rPr>
          <w:sz w:val="18"/>
          <w:szCs w:val="18"/>
        </w:rPr>
        <w:t>l’</w:t>
      </w:r>
      <w:r w:rsidR="00CC6E2C" w:rsidRPr="00CC6E2C">
        <w:rPr>
          <w:sz w:val="18"/>
          <w:szCs w:val="18"/>
        </w:rPr>
        <w:t>istitu</w:t>
      </w:r>
      <w:r w:rsidR="00CC6E2C">
        <w:rPr>
          <w:sz w:val="18"/>
          <w:szCs w:val="18"/>
        </w:rPr>
        <w:t>zione di</w:t>
      </w:r>
      <w:r w:rsidR="00CC6E2C" w:rsidRPr="00CC6E2C">
        <w:rPr>
          <w:sz w:val="18"/>
          <w:szCs w:val="18"/>
        </w:rPr>
        <w:t xml:space="preserve"> un elenco aperto di professionisti, singoli o associati, esercenti l’attività di assistenza e di patrocinio dinanzi a tutte le Magistrature, da cui attingere per il conferimento, ai sensi dell’art. 17, comma 1, </w:t>
      </w:r>
      <w:proofErr w:type="spellStart"/>
      <w:r w:rsidR="00CC6E2C" w:rsidRPr="00CC6E2C">
        <w:rPr>
          <w:sz w:val="18"/>
          <w:szCs w:val="18"/>
        </w:rPr>
        <w:t>lett</w:t>
      </w:r>
      <w:proofErr w:type="spellEnd"/>
      <w:r w:rsidR="00CC6E2C" w:rsidRPr="00CC6E2C">
        <w:rPr>
          <w:sz w:val="18"/>
          <w:szCs w:val="18"/>
        </w:rPr>
        <w:t xml:space="preserve">. d), numeri 1 e 2, del </w:t>
      </w:r>
      <w:proofErr w:type="spellStart"/>
      <w:r w:rsidR="00CC6E2C" w:rsidRPr="00CC6E2C">
        <w:rPr>
          <w:sz w:val="18"/>
          <w:szCs w:val="18"/>
        </w:rPr>
        <w:t>D.Lgs.</w:t>
      </w:r>
      <w:proofErr w:type="spellEnd"/>
      <w:r w:rsidR="00CC6E2C" w:rsidRPr="00CC6E2C">
        <w:rPr>
          <w:sz w:val="18"/>
          <w:szCs w:val="18"/>
        </w:rPr>
        <w:t xml:space="preserve"> n. 50/2016 e </w:t>
      </w:r>
      <w:proofErr w:type="spellStart"/>
      <w:proofErr w:type="gramStart"/>
      <w:r w:rsidR="00CC6E2C" w:rsidRPr="00CC6E2C">
        <w:rPr>
          <w:sz w:val="18"/>
          <w:szCs w:val="18"/>
        </w:rPr>
        <w:t>ss.mm.ii</w:t>
      </w:r>
      <w:proofErr w:type="spellEnd"/>
      <w:r w:rsidR="00CC6E2C" w:rsidRPr="00CC6E2C">
        <w:rPr>
          <w:sz w:val="18"/>
          <w:szCs w:val="18"/>
        </w:rPr>
        <w:t>.,</w:t>
      </w:r>
      <w:proofErr w:type="gramEnd"/>
      <w:r w:rsidR="00CC6E2C" w:rsidRPr="00CC6E2C">
        <w:rPr>
          <w:sz w:val="18"/>
          <w:szCs w:val="18"/>
        </w:rPr>
        <w:t xml:space="preserve"> </w:t>
      </w:r>
      <w:r w:rsidR="00CC6E2C">
        <w:rPr>
          <w:sz w:val="18"/>
          <w:szCs w:val="18"/>
        </w:rPr>
        <w:t>d</w:t>
      </w:r>
      <w:r w:rsidR="00CC6E2C" w:rsidRPr="00CC6E2C">
        <w:rPr>
          <w:sz w:val="18"/>
          <w:szCs w:val="18"/>
        </w:rPr>
        <w:t>i incarichi di rappresentanza in giudizio e di patrocinio le</w:t>
      </w:r>
      <w:r w:rsidR="00CC6E2C">
        <w:rPr>
          <w:sz w:val="18"/>
          <w:szCs w:val="18"/>
        </w:rPr>
        <w:t>gale nell’interesse dell’Ateneo</w:t>
      </w:r>
      <w:r w:rsidR="00BE130A">
        <w:rPr>
          <w:sz w:val="18"/>
          <w:szCs w:val="18"/>
        </w:rPr>
        <w:t>, nonché eventuali conseguenti incarichi legali.</w:t>
      </w:r>
      <w:r w:rsidR="00FD141B">
        <w:rPr>
          <w:sz w:val="18"/>
          <w:szCs w:val="18"/>
        </w:rPr>
        <w:t xml:space="preserve"> </w:t>
      </w:r>
      <w:r w:rsidR="00FD141B" w:rsidRPr="00FD141B">
        <w:rPr>
          <w:sz w:val="18"/>
          <w:szCs w:val="18"/>
        </w:rPr>
        <w:t>La raccolta ed i</w:t>
      </w:r>
      <w:r w:rsidR="00FD141B">
        <w:rPr>
          <w:sz w:val="18"/>
          <w:szCs w:val="18"/>
        </w:rPr>
        <w:t>l trattamento di Dati personali potrà riguardare anche</w:t>
      </w:r>
      <w:r w:rsidR="00FD141B" w:rsidRPr="00FD141B">
        <w:rPr>
          <w:sz w:val="18"/>
          <w:szCs w:val="18"/>
        </w:rPr>
        <w:t xml:space="preserve"> eventuali dati appartenenti a particolari categorie ai sensi dell’art. 9 del Regolamento UE (cd. “</w:t>
      </w:r>
      <w:proofErr w:type="gramStart"/>
      <w:r w:rsidR="00FD141B" w:rsidRPr="00FD141B">
        <w:rPr>
          <w:sz w:val="18"/>
          <w:szCs w:val="18"/>
        </w:rPr>
        <w:t>sensibili</w:t>
      </w:r>
      <w:proofErr w:type="gramEnd"/>
      <w:r w:rsidR="00FD141B" w:rsidRPr="00FD141B">
        <w:rPr>
          <w:sz w:val="18"/>
          <w:szCs w:val="18"/>
        </w:rPr>
        <w:t>”), relativi alla salute e dati relativi a condanne penali e a reati di cui all’art. 10 del Regolamento UE (cd. “</w:t>
      </w:r>
      <w:proofErr w:type="gramStart"/>
      <w:r w:rsidR="00FD141B" w:rsidRPr="00FD141B">
        <w:rPr>
          <w:sz w:val="18"/>
          <w:szCs w:val="18"/>
        </w:rPr>
        <w:t>giudiziari</w:t>
      </w:r>
      <w:proofErr w:type="gramEnd"/>
      <w:r w:rsidR="00FD141B" w:rsidRPr="00FD141B">
        <w:rPr>
          <w:sz w:val="18"/>
          <w:szCs w:val="18"/>
        </w:rPr>
        <w:t>”)</w:t>
      </w:r>
      <w:r w:rsidR="00FD141B">
        <w:rPr>
          <w:sz w:val="18"/>
          <w:szCs w:val="18"/>
        </w:rPr>
        <w:t>.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saranno trattati al fine di:</w:t>
      </w:r>
    </w:p>
    <w:p w:rsidR="00A90B26" w:rsidRPr="00DD6741" w:rsidRDefault="00DD6741" w:rsidP="00C01FA9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DD6741">
        <w:rPr>
          <w:sz w:val="18"/>
          <w:szCs w:val="18"/>
        </w:rPr>
        <w:t>adempiere agli obblighi legali connessi all’iscrizione nel predetto Elenco aperto, e correlati o conseguenti all'iscrizione (ivi compresa la sospensione e la cancellazione dall’Elenco) per la verifica dei requisiti di onorabilità e professionalità, nonché per il rispetto della normativa anticorruzione, antiriciclaggio, antiterrorismo ed, altresì, per tutti gli ulteriori obblighi presupposti, connessi e conseguenti all’</w:t>
      </w:r>
      <w:r w:rsidR="00BE130A">
        <w:rPr>
          <w:sz w:val="18"/>
          <w:szCs w:val="18"/>
        </w:rPr>
        <w:t xml:space="preserve">eventuale </w:t>
      </w:r>
      <w:r w:rsidRPr="00DD6741">
        <w:rPr>
          <w:sz w:val="18"/>
          <w:szCs w:val="18"/>
        </w:rPr>
        <w:t xml:space="preserve">affidamento dei singoli incarichi conferiti per la difesa e la rappresentanza in giudizio </w:t>
      </w:r>
      <w:r>
        <w:rPr>
          <w:sz w:val="18"/>
          <w:szCs w:val="18"/>
        </w:rPr>
        <w:t>dell’Università di Foggia;</w:t>
      </w:r>
    </w:p>
    <w:p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proofErr w:type="gramStart"/>
      <w:r w:rsidRPr="00FE6390">
        <w:rPr>
          <w:sz w:val="18"/>
          <w:szCs w:val="18"/>
        </w:rPr>
        <w:t>adempiere</w:t>
      </w:r>
      <w:proofErr w:type="gramEnd"/>
      <w:r w:rsidRPr="00FE6390">
        <w:rPr>
          <w:sz w:val="18"/>
          <w:szCs w:val="18"/>
        </w:rPr>
        <w:t xml:space="preserve"> agli  obblighi previsti dalla normativa vigente a carico dell’Università di Foggia;</w:t>
      </w:r>
    </w:p>
    <w:p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proofErr w:type="gramStart"/>
      <w:r w:rsidRPr="00FE6390">
        <w:rPr>
          <w:sz w:val="18"/>
          <w:szCs w:val="18"/>
        </w:rPr>
        <w:t>eseguire</w:t>
      </w:r>
      <w:proofErr w:type="gramEnd"/>
      <w:r w:rsidRPr="00FE6390">
        <w:rPr>
          <w:sz w:val="18"/>
          <w:szCs w:val="18"/>
        </w:rPr>
        <w:t xml:space="preserve"> un compito di interesse pubblico o connesso all’esercizio di pubblici poteri di cui è investita l’Università di Foggia;</w:t>
      </w:r>
    </w:p>
    <w:p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ottemperare</w:t>
      </w:r>
      <w:proofErr w:type="gramEnd"/>
      <w:r w:rsidRPr="00FE6390">
        <w:rPr>
          <w:sz w:val="18"/>
          <w:szCs w:val="18"/>
        </w:rPr>
        <w:t xml:space="preserve"> ad un ordine degli Organi inquirenti o delle forze dell’ordine.</w:t>
      </w:r>
    </w:p>
    <w:p w:rsidR="00AD57DB" w:rsidRDefault="00EB5FAC">
      <w:pPr>
        <w:jc w:val="both"/>
        <w:rPr>
          <w:sz w:val="18"/>
          <w:szCs w:val="18"/>
        </w:rPr>
      </w:pPr>
      <w:r w:rsidRPr="00FE6390"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A46F1C" w:rsidRDefault="00A46F1C">
      <w:pPr>
        <w:jc w:val="both"/>
        <w:rPr>
          <w:sz w:val="18"/>
          <w:szCs w:val="18"/>
        </w:rPr>
      </w:pPr>
    </w:p>
    <w:p w:rsidR="00A46F1C" w:rsidRDefault="00A46F1C" w:rsidP="00A46F1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Modalità del trattamento</w:t>
      </w:r>
    </w:p>
    <w:p w:rsidR="00A46F1C" w:rsidRPr="00A46F1C" w:rsidRDefault="00A46F1C" w:rsidP="00A46F1C">
      <w:pPr>
        <w:jc w:val="both"/>
        <w:rPr>
          <w:sz w:val="18"/>
          <w:szCs w:val="18"/>
        </w:rPr>
      </w:pPr>
      <w:r w:rsidRPr="00A46F1C">
        <w:rPr>
          <w:sz w:val="18"/>
          <w:szCs w:val="18"/>
        </w:rPr>
        <w:t xml:space="preserve">I Dati saranno oggetto di trattamento sia cartaceo, sia informatico per mezzo di strumenti elettronici o comunque </w:t>
      </w:r>
    </w:p>
    <w:p w:rsidR="00A46F1C" w:rsidRPr="00A46F1C" w:rsidRDefault="00A46F1C" w:rsidP="00A46F1C">
      <w:pPr>
        <w:jc w:val="both"/>
        <w:rPr>
          <w:sz w:val="18"/>
          <w:szCs w:val="18"/>
        </w:rPr>
      </w:pPr>
      <w:proofErr w:type="gramStart"/>
      <w:r w:rsidRPr="00A46F1C">
        <w:rPr>
          <w:sz w:val="18"/>
          <w:szCs w:val="18"/>
        </w:rPr>
        <w:t>automatizzati</w:t>
      </w:r>
      <w:proofErr w:type="gramEnd"/>
      <w:r w:rsidRPr="00A46F1C">
        <w:rPr>
          <w:sz w:val="18"/>
          <w:szCs w:val="18"/>
        </w:rPr>
        <w:t xml:space="preserve">, atti a consentire la raccolta, la memorizzazione, l’elaborazione, la gestione e la trasmissione degli </w:t>
      </w:r>
    </w:p>
    <w:p w:rsidR="00A46F1C" w:rsidRPr="00A46F1C" w:rsidRDefault="00A46F1C" w:rsidP="00A46F1C">
      <w:pPr>
        <w:jc w:val="both"/>
        <w:rPr>
          <w:sz w:val="18"/>
          <w:szCs w:val="18"/>
        </w:rPr>
      </w:pPr>
      <w:proofErr w:type="gramStart"/>
      <w:r w:rsidRPr="00A46F1C">
        <w:rPr>
          <w:sz w:val="18"/>
          <w:szCs w:val="18"/>
        </w:rPr>
        <w:t>stessi</w:t>
      </w:r>
      <w:proofErr w:type="gramEnd"/>
      <w:r w:rsidRPr="00A46F1C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BE130A">
        <w:rPr>
          <w:sz w:val="18"/>
          <w:szCs w:val="18"/>
        </w:rPr>
        <w:t xml:space="preserve">L’Elenco sarà inoltre pubblicato sul sito WEB di Ateneo alle sezioni “concorsi e gare” e “Amministrazione trasparente”. </w:t>
      </w:r>
      <w:r>
        <w:rPr>
          <w:sz w:val="18"/>
          <w:szCs w:val="18"/>
        </w:rPr>
        <w:t xml:space="preserve">I Dati verranno trattati dall’Area Affari Legali per </w:t>
      </w:r>
      <w:r w:rsidR="00BE130A">
        <w:rPr>
          <w:sz w:val="18"/>
          <w:szCs w:val="18"/>
        </w:rPr>
        <w:t xml:space="preserve">tutti gli adempimenti connessi </w:t>
      </w:r>
      <w:r>
        <w:rPr>
          <w:sz w:val="18"/>
          <w:szCs w:val="18"/>
        </w:rPr>
        <w:t>all’iscrizione, permanenza e cancellazione nell’Elenco nonché per la gestione degli incarichi eventualmente conferiti. I Dati saranno trattati anche dagli altri Uffici di Ateneo coinvolti a vario titolo nei procedimenti indicati.</w:t>
      </w:r>
    </w:p>
    <w:p w:rsidR="00A46F1C" w:rsidRPr="00A46F1C" w:rsidRDefault="00A46F1C" w:rsidP="00A46F1C">
      <w:pPr>
        <w:jc w:val="both"/>
        <w:rPr>
          <w:sz w:val="18"/>
          <w:szCs w:val="18"/>
        </w:rPr>
      </w:pPr>
      <w:r w:rsidRPr="00A46F1C">
        <w:rPr>
          <w:sz w:val="18"/>
          <w:szCs w:val="18"/>
        </w:rPr>
        <w:t>I Dati potranno essere trattati, per conto dell</w:t>
      </w:r>
      <w:r>
        <w:rPr>
          <w:sz w:val="18"/>
          <w:szCs w:val="18"/>
        </w:rPr>
        <w:t>’Università di Foggia</w:t>
      </w:r>
      <w:r w:rsidRPr="00A46F1C">
        <w:rPr>
          <w:sz w:val="18"/>
          <w:szCs w:val="18"/>
        </w:rPr>
        <w:t xml:space="preserve"> da parte di società, enti o professionisti incaricati di svolgere specifici servizi operativi in relazione alla gestione degli incarichi o che svolgano attività complementari ag</w:t>
      </w:r>
      <w:r>
        <w:rPr>
          <w:sz w:val="18"/>
          <w:szCs w:val="18"/>
        </w:rPr>
        <w:t>l</w:t>
      </w:r>
      <w:r w:rsidRPr="00A46F1C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 w:rsidRPr="00A46F1C">
        <w:rPr>
          <w:sz w:val="18"/>
          <w:szCs w:val="18"/>
        </w:rPr>
        <w:t>stessi. In questi casi, tali soggetti saranno nominati Responsabili del trattamento dei dati personali.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Base giuridica del trattamento</w:t>
      </w:r>
    </w:p>
    <w:p w:rsidR="00AD57DB" w:rsidRDefault="00671D5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L’Università di Foggia </w:t>
      </w:r>
      <w:r w:rsidR="00EB5FAC">
        <w:rPr>
          <w:sz w:val="18"/>
          <w:szCs w:val="18"/>
        </w:rPr>
        <w:t>tratt</w:t>
      </w:r>
      <w:r>
        <w:rPr>
          <w:sz w:val="18"/>
          <w:szCs w:val="18"/>
        </w:rPr>
        <w:t xml:space="preserve">erà </w:t>
      </w:r>
      <w:r w:rsidR="00EB5FAC">
        <w:rPr>
          <w:sz w:val="18"/>
          <w:szCs w:val="18"/>
        </w:rPr>
        <w:t xml:space="preserve">i </w:t>
      </w:r>
      <w:r>
        <w:rPr>
          <w:sz w:val="18"/>
          <w:szCs w:val="18"/>
        </w:rPr>
        <w:t>s</w:t>
      </w:r>
      <w:r w:rsidR="00EB5FAC">
        <w:rPr>
          <w:sz w:val="18"/>
          <w:szCs w:val="18"/>
        </w:rPr>
        <w:t>uoi dati personali lecitamente, laddove il trattamento:</w:t>
      </w:r>
    </w:p>
    <w:p w:rsidR="00AD57DB" w:rsidRDefault="00EB5FAC">
      <w:pPr>
        <w:numPr>
          <w:ilvl w:val="0"/>
          <w:numId w:val="3"/>
        </w:numPr>
        <w:contextualSpacing/>
        <w:jc w:val="both"/>
      </w:pPr>
      <w:proofErr w:type="gramStart"/>
      <w:r>
        <w:rPr>
          <w:sz w:val="18"/>
          <w:szCs w:val="18"/>
        </w:rPr>
        <w:t>si</w:t>
      </w:r>
      <w:r w:rsidR="000F6BB5">
        <w:rPr>
          <w:sz w:val="18"/>
          <w:szCs w:val="18"/>
        </w:rPr>
        <w:t>a</w:t>
      </w:r>
      <w:proofErr w:type="gramEnd"/>
      <w:r w:rsidR="000F6BB5">
        <w:rPr>
          <w:sz w:val="18"/>
          <w:szCs w:val="18"/>
        </w:rPr>
        <w:t xml:space="preserve"> necessario all’esecuzione dei procedimenti connessi all’</w:t>
      </w:r>
      <w:r w:rsidR="00BE130A">
        <w:rPr>
          <w:sz w:val="18"/>
          <w:szCs w:val="18"/>
        </w:rPr>
        <w:t>iscrizione, permanenza e cancellazione</w:t>
      </w:r>
      <w:r w:rsidR="000F6BB5">
        <w:rPr>
          <w:sz w:val="18"/>
          <w:szCs w:val="18"/>
        </w:rPr>
        <w:t xml:space="preserve"> </w:t>
      </w:r>
      <w:r w:rsidR="00BE130A">
        <w:rPr>
          <w:sz w:val="18"/>
          <w:szCs w:val="18"/>
        </w:rPr>
        <w:t>nel predetto Elenco aperto e per</w:t>
      </w:r>
      <w:r w:rsidR="000F6BB5">
        <w:rPr>
          <w:sz w:val="18"/>
          <w:szCs w:val="18"/>
        </w:rPr>
        <w:t xml:space="preserve"> eventuali conferimenti di incarichi </w:t>
      </w:r>
      <w:r w:rsidR="000F6BB5" w:rsidRPr="00CC6E2C">
        <w:rPr>
          <w:sz w:val="18"/>
          <w:szCs w:val="18"/>
        </w:rPr>
        <w:t>di rappresentanza in giudizio e di patrocinio le</w:t>
      </w:r>
      <w:r w:rsidR="000F6BB5">
        <w:rPr>
          <w:sz w:val="18"/>
          <w:szCs w:val="18"/>
        </w:rPr>
        <w:t xml:space="preserve">gale nell’interesse dell’Ateneo  </w:t>
      </w:r>
      <w:r>
        <w:rPr>
          <w:sz w:val="18"/>
          <w:szCs w:val="18"/>
        </w:rPr>
        <w:t>;</w:t>
      </w:r>
    </w:p>
    <w:p w:rsidR="00A90B26" w:rsidRPr="00BB3AFB" w:rsidRDefault="00A90B26" w:rsidP="00A90B26">
      <w:pPr>
        <w:numPr>
          <w:ilvl w:val="0"/>
          <w:numId w:val="3"/>
        </w:numPr>
        <w:contextualSpacing/>
        <w:jc w:val="both"/>
      </w:pPr>
      <w:proofErr w:type="gramStart"/>
      <w:r>
        <w:rPr>
          <w:sz w:val="18"/>
          <w:szCs w:val="18"/>
        </w:rPr>
        <w:t>sia</w:t>
      </w:r>
      <w:proofErr w:type="gramEnd"/>
      <w:r>
        <w:rPr>
          <w:sz w:val="18"/>
          <w:szCs w:val="18"/>
        </w:rPr>
        <w:t xml:space="preserve"> necessario per adempiere un obbligo legale incombente sull’Università di Foggia;</w:t>
      </w:r>
    </w:p>
    <w:p w:rsidR="00A90B26" w:rsidRDefault="00A90B26" w:rsidP="00A90B26">
      <w:pPr>
        <w:numPr>
          <w:ilvl w:val="0"/>
          <w:numId w:val="3"/>
        </w:numPr>
        <w:contextualSpacing/>
        <w:jc w:val="both"/>
      </w:pPr>
      <w:proofErr w:type="gramStart"/>
      <w:r>
        <w:rPr>
          <w:sz w:val="18"/>
          <w:szCs w:val="18"/>
        </w:rPr>
        <w:t>sia</w:t>
      </w:r>
      <w:proofErr w:type="gramEnd"/>
      <w:r>
        <w:rPr>
          <w:sz w:val="18"/>
          <w:szCs w:val="18"/>
        </w:rPr>
        <w:t xml:space="preserve"> necessario per </w:t>
      </w:r>
      <w:r w:rsidRPr="00FE6390">
        <w:rPr>
          <w:sz w:val="18"/>
          <w:szCs w:val="18"/>
        </w:rPr>
        <w:t>eseguire un compito di interesse pubblico o connesso all’esercizio di pubblici poteri di cui è investita l’Università di Foggia</w:t>
      </w:r>
      <w:r>
        <w:rPr>
          <w:sz w:val="18"/>
          <w:szCs w:val="18"/>
        </w:rPr>
        <w:t xml:space="preserve">; </w:t>
      </w:r>
    </w:p>
    <w:p w:rsidR="00A90B26" w:rsidRPr="006A6815" w:rsidRDefault="00A90B26" w:rsidP="00A90B26">
      <w:pPr>
        <w:numPr>
          <w:ilvl w:val="0"/>
          <w:numId w:val="3"/>
        </w:numPr>
        <w:contextualSpacing/>
        <w:jc w:val="both"/>
      </w:pPr>
      <w:proofErr w:type="gramStart"/>
      <w:r>
        <w:rPr>
          <w:sz w:val="18"/>
          <w:szCs w:val="18"/>
        </w:rPr>
        <w:t>sia</w:t>
      </w:r>
      <w:proofErr w:type="gramEnd"/>
      <w:r>
        <w:rPr>
          <w:sz w:val="18"/>
          <w:szCs w:val="18"/>
        </w:rPr>
        <w:t xml:space="preserve"> basato sul consenso espresso, ove previsto dal GDPR;</w:t>
      </w:r>
    </w:p>
    <w:p w:rsidR="006A6815" w:rsidRDefault="00A90B26" w:rsidP="00A90B26">
      <w:pPr>
        <w:pStyle w:val="Paragrafoelenco"/>
        <w:numPr>
          <w:ilvl w:val="0"/>
          <w:numId w:val="3"/>
        </w:numPr>
        <w:jc w:val="both"/>
      </w:pPr>
      <w:proofErr w:type="gramStart"/>
      <w:r w:rsidRPr="00A90B26">
        <w:rPr>
          <w:sz w:val="18"/>
          <w:szCs w:val="18"/>
        </w:rPr>
        <w:t>sia</w:t>
      </w:r>
      <w:proofErr w:type="gramEnd"/>
      <w:r w:rsidRPr="00A90B26">
        <w:rPr>
          <w:sz w:val="18"/>
          <w:szCs w:val="18"/>
        </w:rPr>
        <w:t xml:space="preserve"> necessario per ottemperare ad un ordine degli Organi inquirenti o delle forze dell’ordine</w:t>
      </w:r>
    </w:p>
    <w:p w:rsidR="00C920A9" w:rsidRDefault="00C920A9">
      <w:pPr>
        <w:jc w:val="center"/>
        <w:rPr>
          <w:b/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Conseguenze della mancata comunicazione dei dati personali</w:t>
      </w:r>
      <w:r w:rsidR="00061453">
        <w:rPr>
          <w:b/>
          <w:sz w:val="18"/>
          <w:szCs w:val="18"/>
        </w:rPr>
        <w:t xml:space="preserve"> e autorizzazione al trattamento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Con riguardo ai dati </w:t>
      </w:r>
      <w:proofErr w:type="gramStart"/>
      <w:r>
        <w:rPr>
          <w:sz w:val="18"/>
          <w:szCs w:val="18"/>
        </w:rPr>
        <w:t>person</w:t>
      </w:r>
      <w:r w:rsidR="00B9005A">
        <w:rPr>
          <w:sz w:val="18"/>
          <w:szCs w:val="18"/>
        </w:rPr>
        <w:t xml:space="preserve">ali </w:t>
      </w:r>
      <w:r w:rsidR="000F6BB5">
        <w:rPr>
          <w:sz w:val="18"/>
          <w:szCs w:val="18"/>
        </w:rPr>
        <w:t xml:space="preserve"> </w:t>
      </w:r>
      <w:r w:rsidR="00B9005A">
        <w:rPr>
          <w:sz w:val="18"/>
          <w:szCs w:val="18"/>
        </w:rPr>
        <w:t>da</w:t>
      </w:r>
      <w:proofErr w:type="gramEnd"/>
      <w:r w:rsidR="00B9005A">
        <w:rPr>
          <w:sz w:val="18"/>
          <w:szCs w:val="18"/>
        </w:rPr>
        <w:t xml:space="preserve"> lei comunicai per </w:t>
      </w:r>
      <w:r w:rsidR="000F6BB5">
        <w:rPr>
          <w:sz w:val="18"/>
          <w:szCs w:val="18"/>
        </w:rPr>
        <w:t>le finalità descritte</w:t>
      </w:r>
      <w:r>
        <w:rPr>
          <w:sz w:val="18"/>
          <w:szCs w:val="18"/>
        </w:rPr>
        <w:t xml:space="preserve"> o relativi all'adem</w:t>
      </w:r>
      <w:r w:rsidR="00DF21F5">
        <w:rPr>
          <w:sz w:val="18"/>
          <w:szCs w:val="18"/>
        </w:rPr>
        <w:t>pimento ad un obbligo normativo, fiscale o contabile</w:t>
      </w:r>
      <w:r>
        <w:rPr>
          <w:sz w:val="18"/>
          <w:szCs w:val="18"/>
        </w:rPr>
        <w:t>, la mancata comunicazione dei dati personali</w:t>
      </w:r>
      <w:r w:rsidR="00061453">
        <w:rPr>
          <w:sz w:val="18"/>
          <w:szCs w:val="18"/>
        </w:rPr>
        <w:t xml:space="preserve"> ed autorizzazione al trattamento degli stessi</w:t>
      </w:r>
      <w:r>
        <w:rPr>
          <w:sz w:val="18"/>
          <w:szCs w:val="18"/>
        </w:rPr>
        <w:t xml:space="preserve"> </w:t>
      </w:r>
      <w:r w:rsidR="00DF21F5">
        <w:rPr>
          <w:sz w:val="18"/>
          <w:szCs w:val="18"/>
        </w:rPr>
        <w:t>non consentirà di dare corso a</w:t>
      </w:r>
      <w:r w:rsidR="000F6BB5">
        <w:rPr>
          <w:sz w:val="18"/>
          <w:szCs w:val="18"/>
        </w:rPr>
        <w:t>lla richiesta di iscrizione</w:t>
      </w:r>
      <w:r w:rsidR="00513110">
        <w:rPr>
          <w:sz w:val="18"/>
          <w:szCs w:val="18"/>
        </w:rPr>
        <w:t xml:space="preserve"> nell’elenco e all’eventuale conseguente conferimento di incarichi</w:t>
      </w:r>
      <w:r>
        <w:rPr>
          <w:sz w:val="18"/>
          <w:szCs w:val="18"/>
        </w:rPr>
        <w:t>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Conservazione dei dati</w:t>
      </w:r>
    </w:p>
    <w:p w:rsidR="00AD57DB" w:rsidRDefault="002B42FD" w:rsidP="002B42FD">
      <w:pPr>
        <w:jc w:val="both"/>
        <w:rPr>
          <w:sz w:val="18"/>
          <w:szCs w:val="18"/>
        </w:rPr>
      </w:pPr>
      <w:r w:rsidRPr="002B42FD">
        <w:rPr>
          <w:rFonts w:eastAsia="Times New Roman"/>
          <w:color w:val="000000"/>
          <w:sz w:val="18"/>
          <w:szCs w:val="18"/>
          <w:lang w:val="it-IT" w:eastAsia="it-IT" w:bidi="ar-SA"/>
        </w:rPr>
        <w:t>I Dati saranno conservati in archivi informa</w:t>
      </w:r>
      <w:r w:rsidR="002F3D02">
        <w:rPr>
          <w:rFonts w:eastAsia="Times New Roman"/>
          <w:color w:val="000000"/>
          <w:sz w:val="18"/>
          <w:szCs w:val="18"/>
          <w:lang w:val="it-IT" w:eastAsia="it-IT" w:bidi="ar-SA"/>
        </w:rPr>
        <w:t>tici e/o cartacei per il periodo di permanenza nel predetto elenco e in caso di eventuale conferimento di incarichi per il periodo</w:t>
      </w:r>
      <w:r w:rsidRPr="002B42FD">
        <w:rPr>
          <w:rFonts w:eastAsia="Times New Roman"/>
          <w:color w:val="000000"/>
          <w:sz w:val="18"/>
          <w:szCs w:val="18"/>
          <w:lang w:val="it-IT" w:eastAsia="it-IT" w:bidi="ar-SA"/>
        </w:rPr>
        <w:t xml:space="preserve"> di 10 anni </w:t>
      </w:r>
      <w:r w:rsidR="002F3D02">
        <w:rPr>
          <w:rFonts w:eastAsia="Times New Roman"/>
          <w:color w:val="000000"/>
          <w:sz w:val="18"/>
          <w:szCs w:val="18"/>
          <w:lang w:val="it-IT" w:eastAsia="it-IT" w:bidi="ar-SA"/>
        </w:rPr>
        <w:t>decorrent</w:t>
      </w:r>
      <w:r w:rsidRPr="002B42FD">
        <w:rPr>
          <w:rFonts w:eastAsia="Times New Roman"/>
          <w:color w:val="000000"/>
          <w:sz w:val="18"/>
          <w:szCs w:val="18"/>
          <w:lang w:val="it-IT" w:eastAsia="it-IT" w:bidi="ar-SA"/>
        </w:rPr>
        <w:t xml:space="preserve">i </w:t>
      </w:r>
      <w:r w:rsidR="002F3D02">
        <w:rPr>
          <w:rFonts w:eastAsia="Times New Roman"/>
          <w:color w:val="000000"/>
          <w:sz w:val="18"/>
          <w:szCs w:val="18"/>
          <w:lang w:val="it-IT" w:eastAsia="it-IT" w:bidi="ar-SA"/>
        </w:rPr>
        <w:t>d</w:t>
      </w:r>
      <w:r w:rsidRPr="002B42FD">
        <w:rPr>
          <w:rFonts w:eastAsia="Times New Roman"/>
          <w:color w:val="000000"/>
          <w:sz w:val="18"/>
          <w:szCs w:val="18"/>
          <w:lang w:val="it-IT" w:eastAsia="it-IT" w:bidi="ar-SA"/>
        </w:rPr>
        <w:t>alla cessazione del mandato professionale difensivo, in ragione delle potenziali azioni legali esercitabili, nei limiti temporali della</w:t>
      </w:r>
      <w:r w:rsidR="002F3D02">
        <w:rPr>
          <w:rFonts w:eastAsia="Times New Roman"/>
          <w:color w:val="000000"/>
          <w:sz w:val="18"/>
          <w:szCs w:val="18"/>
          <w:lang w:val="it-IT" w:eastAsia="it-IT" w:bidi="ar-SA"/>
        </w:rPr>
        <w:t xml:space="preserve"> </w:t>
      </w:r>
      <w:r w:rsidRPr="002B42FD">
        <w:rPr>
          <w:rFonts w:eastAsia="Times New Roman"/>
          <w:color w:val="000000"/>
          <w:sz w:val="18"/>
          <w:szCs w:val="18"/>
          <w:lang w:val="it-IT" w:eastAsia="it-IT" w:bidi="ar-SA"/>
        </w:rPr>
        <w:t>prescrizione ordinaria. Decorso il termine sopra indicato, i Dati verranno eliminati o resi in forma anonima.</w:t>
      </w:r>
      <w:r w:rsidRPr="002B42FD">
        <w:rPr>
          <w:rFonts w:ascii="Calibri Light" w:eastAsia="Times New Roman" w:hAnsi="Calibri Light" w:cs="Times New Roman"/>
          <w:color w:val="000000"/>
          <w:sz w:val="18"/>
          <w:szCs w:val="18"/>
          <w:lang w:val="it-IT" w:eastAsia="it-IT" w:bidi="ar-SA"/>
        </w:rPr>
        <w:t xml:space="preserve"> 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Comunicazione dei dati</w:t>
      </w:r>
    </w:p>
    <w:p w:rsidR="00A90B26" w:rsidRDefault="00A90B26" w:rsidP="00A90B26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personali potranno essere comunicati a:</w:t>
      </w:r>
    </w:p>
    <w:p w:rsidR="00293ADE" w:rsidRDefault="00293ADE" w:rsidP="00293ADE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293ADE">
        <w:rPr>
          <w:sz w:val="18"/>
          <w:szCs w:val="18"/>
        </w:rPr>
        <w:t>Autorità di Pubblica Sicurezza, in caso di indagini e/o ispezioni dalle stesse disposte</w:t>
      </w:r>
      <w:r>
        <w:rPr>
          <w:sz w:val="18"/>
          <w:szCs w:val="18"/>
        </w:rPr>
        <w:t>;</w:t>
      </w:r>
    </w:p>
    <w:p w:rsidR="00A90B26" w:rsidRPr="00741BB7" w:rsidRDefault="00A90B26" w:rsidP="00293ADE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Enti Pubblici per esigenze funzionali ai fini sopra indicati;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Enti Pubblici, istituti bancari e assicurativi che eroghino prestazioni funzionali ai fini sopra indicati;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proofErr w:type="gramStart"/>
      <w:r w:rsidRPr="00741BB7">
        <w:rPr>
          <w:sz w:val="18"/>
          <w:szCs w:val="18"/>
        </w:rPr>
        <w:t>soggetti</w:t>
      </w:r>
      <w:proofErr w:type="gramEnd"/>
      <w:r w:rsidRPr="00741BB7">
        <w:rPr>
          <w:sz w:val="18"/>
          <w:szCs w:val="18"/>
        </w:rPr>
        <w:t xml:space="preserve"> che elaborano i dati in esecuzione di specifici obblighi di legge;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Autorità giudiziarie o amministrative, per l’adempimento degli obblighi di legge;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proofErr w:type="gramStart"/>
      <w:r w:rsidRPr="00741BB7">
        <w:rPr>
          <w:sz w:val="18"/>
          <w:szCs w:val="18"/>
        </w:rPr>
        <w:t>soggetti</w:t>
      </w:r>
      <w:proofErr w:type="gramEnd"/>
      <w:r w:rsidRPr="00741BB7">
        <w:rPr>
          <w:sz w:val="18"/>
          <w:szCs w:val="18"/>
        </w:rPr>
        <w:t xml:space="preserve"> terzi che elaborano i dati per finalità istituzionali;</w:t>
      </w:r>
    </w:p>
    <w:p w:rsidR="00DF21F5" w:rsidRDefault="00DF21F5">
      <w:pPr>
        <w:jc w:val="both"/>
        <w:rPr>
          <w:sz w:val="18"/>
          <w:szCs w:val="18"/>
        </w:rPr>
      </w:pPr>
    </w:p>
    <w:p w:rsidR="00AD57DB" w:rsidRDefault="00293ADE" w:rsidP="00293ADE">
      <w:pPr>
        <w:jc w:val="both"/>
        <w:rPr>
          <w:sz w:val="18"/>
          <w:szCs w:val="18"/>
        </w:rPr>
      </w:pPr>
      <w:r w:rsidRPr="00293ADE">
        <w:rPr>
          <w:sz w:val="18"/>
          <w:szCs w:val="18"/>
        </w:rPr>
        <w:t>Le segnaliamo inoltre che, in adempimento agli obblighi di legge che impongono la trasparenza amministrativa (</w:t>
      </w:r>
      <w:proofErr w:type="spellStart"/>
      <w:r w:rsidRPr="00293ADE">
        <w:rPr>
          <w:sz w:val="18"/>
          <w:szCs w:val="18"/>
        </w:rPr>
        <w:t>D.Lgs.</w:t>
      </w:r>
      <w:proofErr w:type="spellEnd"/>
      <w:r w:rsidRPr="00293ADE">
        <w:rPr>
          <w:sz w:val="18"/>
          <w:szCs w:val="18"/>
        </w:rPr>
        <w:t xml:space="preserve"> 33/2013), alcuni Suoi Dati personali (nome e cognome) unitamente ai dati relativi ai compensi e al curriculum vitae, oscurato nelle parti eccedenti e non pertinenti, saranno pubblicati e diffusi tramite il sito internet </w:t>
      </w:r>
      <w:hyperlink r:id="rId7" w:history="1">
        <w:r w:rsidRPr="002A22BE">
          <w:rPr>
            <w:rStyle w:val="Collegamentoipertestuale"/>
            <w:sz w:val="18"/>
            <w:szCs w:val="18"/>
          </w:rPr>
          <w:t>www.unifg.it</w:t>
        </w:r>
      </w:hyperlink>
      <w:r>
        <w:rPr>
          <w:sz w:val="18"/>
          <w:szCs w:val="18"/>
        </w:rPr>
        <w:t xml:space="preserve"> - </w:t>
      </w:r>
      <w:r w:rsidRPr="00293ADE">
        <w:rPr>
          <w:sz w:val="18"/>
          <w:szCs w:val="18"/>
        </w:rPr>
        <w:t>sezione “</w:t>
      </w:r>
      <w:r w:rsidR="00B9005A">
        <w:rPr>
          <w:sz w:val="18"/>
          <w:szCs w:val="18"/>
        </w:rPr>
        <w:t>Ammini</w:t>
      </w:r>
      <w:r>
        <w:rPr>
          <w:sz w:val="18"/>
          <w:szCs w:val="18"/>
        </w:rPr>
        <w:t>strazione</w:t>
      </w:r>
      <w:r w:rsidRPr="00293ADE">
        <w:rPr>
          <w:sz w:val="18"/>
          <w:szCs w:val="18"/>
        </w:rPr>
        <w:t xml:space="preserve"> Trasparente”.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Tra i diritti a Lei riconosciuti dal GDPR rientrano quelli di: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proofErr w:type="gramStart"/>
      <w:r>
        <w:rPr>
          <w:sz w:val="18"/>
          <w:szCs w:val="18"/>
        </w:rPr>
        <w:t>richiedere</w:t>
      </w:r>
      <w:proofErr w:type="gramEnd"/>
      <w:r>
        <w:rPr>
          <w:sz w:val="18"/>
          <w:szCs w:val="18"/>
        </w:rPr>
        <w:t xml:space="preserve">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proofErr w:type="gramStart"/>
      <w:r>
        <w:rPr>
          <w:sz w:val="18"/>
          <w:szCs w:val="18"/>
        </w:rPr>
        <w:t>opporsi</w:t>
      </w:r>
      <w:proofErr w:type="gramEnd"/>
      <w:r>
        <w:rPr>
          <w:sz w:val="18"/>
          <w:szCs w:val="18"/>
        </w:rPr>
        <w:t xml:space="preserve"> in qualsiasi momento al trattamento dei Suoi dati personali al ricorrere di situazioni particolari che La riguardano, sempre nel rispetto delle eccezioni previste nel GDPR;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proofErr w:type="gramStart"/>
      <w:r>
        <w:rPr>
          <w:sz w:val="18"/>
          <w:szCs w:val="18"/>
        </w:rPr>
        <w:t>proporre</w:t>
      </w:r>
      <w:proofErr w:type="gramEnd"/>
      <w:r>
        <w:rPr>
          <w:sz w:val="18"/>
          <w:szCs w:val="18"/>
        </w:rPr>
        <w:t xml:space="preserve"> reclamo a un'autorità di controllo (Autorità Garante per la protezione dei dati personali – www.garanteprivacy.it).</w:t>
      </w:r>
    </w:p>
    <w:p w:rsidR="00AD57DB" w:rsidRDefault="00AD57DB">
      <w:pPr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Io </w:t>
      </w:r>
      <w:proofErr w:type="spellStart"/>
      <w:r>
        <w:rPr>
          <w:sz w:val="18"/>
          <w:szCs w:val="18"/>
        </w:rPr>
        <w:t>sottoscritt</w:t>
      </w:r>
      <w:proofErr w:type="spellEnd"/>
      <w:r>
        <w:rPr>
          <w:sz w:val="18"/>
          <w:szCs w:val="18"/>
        </w:rPr>
        <w:t xml:space="preserve">__________________________________Codice </w:t>
      </w:r>
      <w:proofErr w:type="gramStart"/>
      <w:r>
        <w:rPr>
          <w:sz w:val="18"/>
          <w:szCs w:val="18"/>
        </w:rPr>
        <w:t>fiscale:_</w:t>
      </w:r>
      <w:proofErr w:type="gramEnd"/>
      <w:r>
        <w:rPr>
          <w:sz w:val="18"/>
          <w:szCs w:val="18"/>
        </w:rPr>
        <w:t>_______________________</w:t>
      </w:r>
    </w:p>
    <w:p w:rsidR="00AD57DB" w:rsidRDefault="00EB5FAC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acconsente</w:t>
      </w:r>
      <w:proofErr w:type="gramEnd"/>
      <w:r>
        <w:rPr>
          <w:sz w:val="18"/>
          <w:szCs w:val="18"/>
        </w:rPr>
        <w:t xml:space="preserve"> a che </w:t>
      </w:r>
      <w:r w:rsidR="007852FA">
        <w:rPr>
          <w:sz w:val="18"/>
          <w:szCs w:val="18"/>
        </w:rPr>
        <w:t>l’Università di Foggia</w:t>
      </w:r>
      <w:r>
        <w:rPr>
          <w:sz w:val="18"/>
          <w:szCs w:val="18"/>
        </w:rPr>
        <w:t xml:space="preserve"> ponga in essere le attività sopra descritte per le quali il consenso rappresenti la base giuridica del trattamento e, per tale motivo,</w:t>
      </w:r>
    </w:p>
    <w:p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Presta il consenso</w:t>
      </w:r>
    </w:p>
    <w:p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Nega il consenso</w:t>
      </w: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LUOGO, ____________________</w:t>
      </w:r>
      <w:r>
        <w:rPr>
          <w:sz w:val="18"/>
          <w:szCs w:val="18"/>
        </w:rPr>
        <w:tab/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D57DB" w:rsidRDefault="00EB5FA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AD57DB" w:rsidRPr="002F1F13" w:rsidRDefault="002F1F13" w:rsidP="002F1F13">
      <w:pPr>
        <w:jc w:val="both"/>
        <w:rPr>
          <w:b/>
          <w:sz w:val="18"/>
          <w:szCs w:val="18"/>
        </w:rPr>
      </w:pPr>
      <w:r w:rsidRPr="002F1F13">
        <w:rPr>
          <w:b/>
          <w:sz w:val="18"/>
          <w:szCs w:val="18"/>
        </w:rPr>
        <w:t xml:space="preserve">La presente informativa dovrà essere sottoscritta dall’avvocato che richiede l’iscrizione, in caso di studio legale associato o società tra avvocati l’informativa dovrà essere sottoscritta </w:t>
      </w:r>
      <w:bookmarkStart w:id="0" w:name="_GoBack"/>
      <w:bookmarkEnd w:id="0"/>
      <w:r w:rsidRPr="002F1F13">
        <w:rPr>
          <w:b/>
          <w:sz w:val="18"/>
          <w:szCs w:val="18"/>
        </w:rPr>
        <w:t xml:space="preserve">dall’amministratore/rappresentante e dall’avvocato designato. </w:t>
      </w:r>
    </w:p>
    <w:sectPr w:rsidR="00AD57DB" w:rsidRPr="002F1F13" w:rsidSect="00655C91"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D27" w:rsidRDefault="00DB5D27" w:rsidP="00655C91">
      <w:pPr>
        <w:spacing w:line="240" w:lineRule="auto"/>
      </w:pPr>
      <w:r>
        <w:separator/>
      </w:r>
    </w:p>
  </w:endnote>
  <w:endnote w:type="continuationSeparator" w:id="0">
    <w:p w:rsidR="00DB5D27" w:rsidRDefault="00DB5D27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151392"/>
      <w:docPartObj>
        <w:docPartGallery w:val="Page Numbers (Bottom of Page)"/>
        <w:docPartUnique/>
      </w:docPartObj>
    </w:sdtPr>
    <w:sdtEndPr/>
    <w:sdtContent>
      <w:p w:rsidR="00655C91" w:rsidRDefault="00655C9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F13" w:rsidRPr="002F1F13">
          <w:rPr>
            <w:noProof/>
            <w:lang w:val="it-IT"/>
          </w:rPr>
          <w:t>2</w:t>
        </w:r>
        <w:r>
          <w:fldChar w:fldCharType="end"/>
        </w:r>
      </w:p>
    </w:sdtContent>
  </w:sdt>
  <w:p w:rsidR="00655C91" w:rsidRDefault="00655C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D27" w:rsidRDefault="00DB5D27" w:rsidP="00655C91">
      <w:pPr>
        <w:spacing w:line="240" w:lineRule="auto"/>
      </w:pPr>
      <w:r>
        <w:separator/>
      </w:r>
    </w:p>
  </w:footnote>
  <w:footnote w:type="continuationSeparator" w:id="0">
    <w:p w:rsidR="00DB5D27" w:rsidRDefault="00DB5D27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373A8"/>
    <w:rsid w:val="00061453"/>
    <w:rsid w:val="000F6BB5"/>
    <w:rsid w:val="00146EED"/>
    <w:rsid w:val="001715EE"/>
    <w:rsid w:val="002568B5"/>
    <w:rsid w:val="00293ADE"/>
    <w:rsid w:val="002B42FD"/>
    <w:rsid w:val="002D3274"/>
    <w:rsid w:val="002F1F13"/>
    <w:rsid w:val="002F3D02"/>
    <w:rsid w:val="00325D34"/>
    <w:rsid w:val="00326BCA"/>
    <w:rsid w:val="003F4E26"/>
    <w:rsid w:val="004F2D2D"/>
    <w:rsid w:val="00513110"/>
    <w:rsid w:val="005B1E19"/>
    <w:rsid w:val="00655C91"/>
    <w:rsid w:val="00671D5C"/>
    <w:rsid w:val="006A6815"/>
    <w:rsid w:val="006E6E9A"/>
    <w:rsid w:val="00706372"/>
    <w:rsid w:val="00741BB7"/>
    <w:rsid w:val="00753E43"/>
    <w:rsid w:val="007852FA"/>
    <w:rsid w:val="007A231D"/>
    <w:rsid w:val="009331F5"/>
    <w:rsid w:val="00937C93"/>
    <w:rsid w:val="00A46F1C"/>
    <w:rsid w:val="00A636B5"/>
    <w:rsid w:val="00A90B26"/>
    <w:rsid w:val="00AA6FC0"/>
    <w:rsid w:val="00AD57DB"/>
    <w:rsid w:val="00B9005A"/>
    <w:rsid w:val="00BB3AFB"/>
    <w:rsid w:val="00BE130A"/>
    <w:rsid w:val="00C920A9"/>
    <w:rsid w:val="00CC1F43"/>
    <w:rsid w:val="00CC6E2C"/>
    <w:rsid w:val="00D57978"/>
    <w:rsid w:val="00D61B48"/>
    <w:rsid w:val="00D9795B"/>
    <w:rsid w:val="00DB5D27"/>
    <w:rsid w:val="00DD6741"/>
    <w:rsid w:val="00DF21F5"/>
    <w:rsid w:val="00E6600D"/>
    <w:rsid w:val="00EB5FAC"/>
    <w:rsid w:val="00EF4EA3"/>
    <w:rsid w:val="00FD141B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7D0FC-E49C-417D-87C8-673C104E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93A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7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if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Utente</cp:lastModifiedBy>
  <cp:revision>8</cp:revision>
  <dcterms:created xsi:type="dcterms:W3CDTF">2021-05-03T11:43:00Z</dcterms:created>
  <dcterms:modified xsi:type="dcterms:W3CDTF">2021-05-09T16:32:00Z</dcterms:modified>
  <dc:language>it-IT</dc:language>
</cp:coreProperties>
</file>