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start"/>
      </w:pPr>
      <w:r>
        <w:drawing>
          <wp:inline>
            <wp:extent cx="1829276" cy="1662996"/>
            <wp:docPr id="0" name="Drawing 0" descr="6b472d6a862e91a35acfac1870c62727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6b472d6a862e91a35acfac1870c62727.png"/>
                    <pic:cNvPicPr>
                      <a:picLocks noChangeAspect="true"/>
                    </pic:cNvPicPr>
                  </pic:nvPicPr>
                  <pic:blipFill>
                    <a:blip r:embed="rId3"/>
                    <a:srcRect l="0" t="0" r="0" b="0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1829276" cy="166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16"/>
          <w:szCs w:val="16"/>
        </w:rPr>
        <w:t xml:space="preserve">Higher Education and Advanced Studies Area To the Rector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University of Foggia
</w:t>
      </w:r>
    </w:p>
    <w:p>
      <w:pPr>
        <w:spacing w:after="120" w:before="120" w:line="242" w:lineRule="auto"/>
        <w:ind w:firstLine="0" w:start="0"/>
        <w:jc w:val="end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Via Gramsci 89/91 71122 Foggia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SUBJECT: CERTIFICATE REQUEST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600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the undersigned, born(prov.)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and resident in (province)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to the way,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having taken, on date, the final exam of the PhD in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600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(cycle) C H I E D
</w:t>
      </w:r>
    </w:p>
    <w:p>
      <w:pPr>
        <w:spacing w:after="120" w:before="120" w:line="489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the release of certificate(s) attesting to the achievement of the PhD title.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Foggia,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THE APPLICANT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/>
        <w:jc w:val="center"/>
      </w:pPr>
      <w:r>
        <w:drawing>
          <wp:inline>
            <wp:extent cx="5727914" cy="368355"/>
            <wp:docPr id="1" name="Drawing 1" descr="1354a115c-d775-4c1f-9267-5b8e922bb529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54a115c-d775-4c1f-9267-5b8e922bb529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914" cy="36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NOTE: When collecting the certificate, please provide as many €16.00 revenue stamps as the number of certificates requested.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242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Please note that pursuant to Law No. 183/2011, certificates cannot be produced to public administration bodies or private providers of public services.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
</w:t>
      </w:r>
    </w:p>
    <w:p>
      <w:pPr>
        <w:spacing w:after="120" w:before="120" w:line="280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2"/>
          <w:szCs w:val="12"/>
        </w:rPr>
        <w:t xml:space="preserve">Via Gramsci, 89/91 71122 . Foggia . Italy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2"/>
          <w:szCs w:val="1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2"/>
          <w:szCs w:val="12"/>
        </w:rPr>
        <w:t xml:space="preserve">
</w:t>
      </w:r>
    </w:p>
    <w:p>
      <w:pPr>
        <w:spacing w:after="120" w:before="120" w:line="280" w:lineRule="auto"/>
        <w:ind w:firstLine="0" w:start="0"/>
        <w:jc w:val="start"/>
      </w:pPr>
      <w:hyperlink r:id="rId5">
        <w:r>
          <w:rPr>
            <w:rFonts w:ascii="Arial Bold Italics" w:hAnsi="Arial Bold Italics" w:cs="Arial Bold Italics" w:eastAsia="Arial Bold Italics"/>
            <w:b/>
            <w:bCs/>
            <w:i/>
            <w:iCs/>
            <w:color w:val="000000"/>
            <w:spacing w:val="-1"/>
            <w:sz w:val="12"/>
            <w:szCs w:val="12"/>
            <w:u w:val="single" w:color="000000"/>
          </w:rPr>
          <w:t xml:space="preserve">ufficiodottorato@unifg.it www.unifg.it
</w:t>
        </w:r>
      </w:hyperlink>
    </w:p>
    <w:p>
      <w:pPr>
        <w:spacing w:after="120" w:before="120" w:line="336" w:lineRule="auto"/>
        <w:ind w:firstLine="0" w:start="0"/>
        <w:jc w:val="start"/>
      </w:pPr>
      <w:hyperlink r:id="rId6">
        <w:r>
          <w:rPr>
            <w:rFonts w:ascii="Arial Bold Italics" w:hAnsi="Arial Bold Italics" w:cs="Arial Bold Italics" w:eastAsia="Arial Bold Italics"/>
            <w:b/>
            <w:bCs/>
            <w:i/>
            <w:iCs/>
            <w:color w:val="000000"/>
            <w:spacing w:val="-1"/>
            <w:sz w:val="12"/>
            <w:szCs w:val="12"/>
            <w:u w:val="single" w:color="000000"/>
          </w:rPr>
          <w:t xml:space="preserve">
</w:t>
        </w:r>
      </w:hyperlink>
    </w:p>
    <w:p>
      <w:pPr>
        <w:spacing w:after="120" w:before="120" w:line="336" w:lineRule="auto"/>
        <w:ind w:firstLine="0" w:start="0"/>
        <w:jc w:val="start"/>
      </w:pPr>
      <w:hyperlink r:id="rId7">
        <w:r>
          <w:rPr>
            <w:rFonts w:ascii="Arial Bold Italics" w:hAnsi="Arial Bold Italics" w:cs="Arial Bold Italics" w:eastAsia="Arial Bold Italics"/>
            <w:b/>
            <w:bCs/>
            <w:i/>
            <w:iCs/>
            <w:color w:val="000000"/>
            <w:spacing w:val="-1"/>
            <w:sz w:val="12"/>
            <w:szCs w:val="12"/>
            <w:u w:val="single" w:color="000000"/>
          </w:rPr>
          <w:t xml:space="preserve">
</w:t>
        </w:r>
      </w:hyperlink>
    </w:p>
    <w:p>
      <w:pPr>
        <w:spacing w:after="120" w:before="120"/>
      </w:pPr>
      <w:r>
        <w:br w:type="page"/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start"/>
      </w:pPr>
      <w:r>
        <w:drawing>
          <wp:inline>
            <wp:extent cx="1829276" cy="1662996"/>
            <wp:docPr id="2" name="Drawing 2" descr="6b472d6a862e91a35acfac1870c62727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b472d6a862e91a35acfac1870c62727.png"/>
                    <pic:cNvPicPr>
                      <a:picLocks noChangeAspect="true"/>
                    </pic:cNvPicPr>
                  </pic:nvPicPr>
                  <pic:blipFill>
                    <a:blip r:embed="rId3"/>
                    <a:srcRect l="0" t="0" r="0" b="0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1829276" cy="166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16"/>
          <w:szCs w:val="16"/>
        </w:rPr>
        <w:t xml:space="preserve">Higher Education and Advanced Studies Area To the Rector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University of Foggia
</w:t>
      </w:r>
    </w:p>
    <w:p>
      <w:pPr>
        <w:spacing w:after="120" w:before="120" w:line="242" w:lineRule="auto"/>
        <w:ind w:firstLine="0" w:start="0"/>
        <w:jc w:val="end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Via Gramsci 89/91 71122 Foggia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SUBJECT: CERTIFICATE REQUEST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600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the undersigned, born(prov.)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and resident in (province)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to the way,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having taken, on date, the final exam of the PhD in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  <w:u w:val="single" w:color="000000"/>
        </w:rPr>
        <w:t xml:space="preserve">
</w:t>
      </w:r>
    </w:p>
    <w:p>
      <w:pPr>
        <w:spacing w:after="120" w:before="120" w:line="600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(cycle) C H I E D
</w:t>
      </w:r>
    </w:p>
    <w:p>
      <w:pPr>
        <w:spacing w:after="120" w:before="120" w:line="489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the release of certificate(s) attesting to the achievement of the PhD title.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  <w:u w:val="single" w:color="000000"/>
        </w:rPr>
        <w:t xml:space="preserve">Foggia,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THE APPLICANT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/>
        <w:jc w:val="center"/>
      </w:pPr>
      <w:r>
        <w:drawing>
          <wp:inline>
            <wp:extent cx="5727914" cy="368355"/>
            <wp:docPr id="3" name="Drawing 3" descr="152d9f001-76f0-451e-a616-1efddcb884ed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2d9f001-76f0-451e-a616-1efddcb884ed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914" cy="36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Bold" w:hAnsi="Arial Bold" w:cs="Arial Bold" w:eastAsia="Arial Bold"/>
          <w:b/>
          <w:bCs/>
          <w:color w:val="000000"/>
          <w:sz w:val="22"/>
          <w:szCs w:val="2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NOTE: When collecting the certificate, please provide as many €16.00 revenue stamps as the number of certificates requested.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242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Please note that pursuant to Law No. 183/2011, certificates cannot be produced to public administration bodies or private providers of public services.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8"/>
          <w:szCs w:val="18"/>
        </w:rPr>
        <w:t xml:space="preserve">
</w:t>
      </w:r>
    </w:p>
    <w:p>
      <w:pPr>
        <w:spacing w:after="120" w:before="120" w:line="280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2"/>
          <w:szCs w:val="12"/>
        </w:rPr>
        <w:t xml:space="preserve">Via Gramsci, 89/91 71122 . Foggia . Italy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2"/>
          <w:szCs w:val="1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000000"/>
          <w:sz w:val="12"/>
          <w:szCs w:val="12"/>
        </w:rPr>
        <w:t xml:space="preserve">
</w:t>
      </w:r>
    </w:p>
    <w:p>
      <w:pPr>
        <w:spacing w:after="120" w:before="120" w:line="280" w:lineRule="auto"/>
        <w:ind w:firstLine="0" w:start="0"/>
        <w:jc w:val="start"/>
      </w:pPr>
      <w:hyperlink r:id="rId9">
        <w:r>
          <w:rPr>
            <w:rFonts w:ascii="Arial Bold Italics" w:hAnsi="Arial Bold Italics" w:cs="Arial Bold Italics" w:eastAsia="Arial Bold Italics"/>
            <w:b/>
            <w:bCs/>
            <w:i/>
            <w:iCs/>
            <w:color w:val="000000"/>
            <w:spacing w:val="-1"/>
            <w:sz w:val="12"/>
            <w:szCs w:val="12"/>
            <w:u w:val="single" w:color="000000"/>
          </w:rPr>
          <w:t xml:space="preserve">ufficiodottorato@unifg.it www.unifg.it
</w:t>
        </w:r>
      </w:hyperlink>
    </w:p>
    <w:p>
      <w:pPr>
        <w:spacing w:after="120" w:before="120" w:line="336" w:lineRule="auto"/>
        <w:ind w:firstLine="0" w:start="0"/>
        <w:jc w:val="start"/>
      </w:pPr>
      <w:hyperlink r:id="rId10">
        <w:r>
          <w:rPr>
            <w:rFonts w:ascii="Arial Bold Italics" w:hAnsi="Arial Bold Italics" w:cs="Arial Bold Italics" w:eastAsia="Arial Bold Italics"/>
            <w:b/>
            <w:bCs/>
            <w:i/>
            <w:iCs/>
            <w:color w:val="000000"/>
            <w:spacing w:val="-1"/>
            <w:sz w:val="12"/>
            <w:szCs w:val="12"/>
            <w:u w:val="single" w:color="000000"/>
          </w:rPr>
          <w:t xml:space="preserve">
</w:t>
        </w:r>
      </w:hyperlink>
    </w:p>
    <w:p>
      <w:pPr>
        <w:spacing w:after="120" w:before="120" w:line="336" w:lineRule="auto"/>
        <w:ind w:firstLine="0" w:start="0"/>
        <w:jc w:val="start"/>
      </w:pPr>
      <w:hyperlink r:id="rId11">
        <w:r>
          <w:rPr>
            <w:rFonts w:ascii="Arial Bold Italics" w:hAnsi="Arial Bold Italics" w:cs="Arial Bold Italics" w:eastAsia="Arial Bold Italics"/>
            <w:b/>
            <w:bCs/>
            <w:i/>
            <w:iCs/>
            <w:color w:val="000000"/>
            <w:spacing w:val="-1"/>
            <w:sz w:val="12"/>
            <w:szCs w:val="12"/>
            <w:u w:val="single" w:color="000000"/>
          </w:rPr>
          <w:t xml:space="preserve">
</w:t>
        </w:r>
      </w:hyperlink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Arimo Italics">
    <w:panose1 w:val="020B0604020202090204"/>
    <w:charset w:characterSet="1"/>
    <w:embedItalic r:id="rId2"/>
  </w:font>
  <w:font w:name="Arimo Bold Italics">
    <w:panose1 w:val="020B0704020202090204"/>
    <w:charset w:characterSet="1"/>
    <w:embedBoldItalic r:id="rId3"/>
  </w:font>
  <w:font w:name="Arimo Bold">
    <w:panose1 w:val="020B0704020202020204"/>
    <w:charset w:characterSet="1"/>
    <w:embedBold r:id="rId4"/>
  </w:font>
  <w:font w:name="Arial Bold Italics">
    <w:panose1 w:val="020B0704020202090204"/>
    <w:charset w:characterSet="1"/>
  </w:font>
  <w:font w:name="Arial Bold">
    <w:panose1 w:val="020B0704020202020204"/>
    <w:charset w:characterSet="1"/>
  </w:font>
  <w:font w:name="Calibri (MS) Bold">
    <w:panose1 w:val="020F0702030404030204"/>
    <w:charset w:characterSet="1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ailto:ufficiodottorato@unifg.it" TargetMode="External" Type="http://schemas.openxmlformats.org/officeDocument/2006/relationships/hyperlink"/><Relationship Id="rId11" Target="mailto:ufficiodottorato@unifg.it" TargetMode="External" Type="http://schemas.openxmlformats.org/officeDocument/2006/relationships/hyperlink"/><Relationship Id="rId2" Target="fontTable.xml" Type="http://schemas.openxmlformats.org/officeDocument/2006/relationships/fontTable"/><Relationship Id="rId3" Target="media/image1.png" Type="http://schemas.openxmlformats.org/officeDocument/2006/relationships/image"/><Relationship Id="rId4" Target="media/image2.png" Type="http://schemas.openxmlformats.org/officeDocument/2006/relationships/image"/><Relationship Id="rId5" Target="mailto:ufficiodottorato@unifg.it" TargetMode="External" Type="http://schemas.openxmlformats.org/officeDocument/2006/relationships/hyperlink"/><Relationship Id="rId6" Target="mailto:ufficiodottorato@unifg.it" TargetMode="External" Type="http://schemas.openxmlformats.org/officeDocument/2006/relationships/hyperlink"/><Relationship Id="rId7" Target="mailto:ufficiodottorato@unifg.it" TargetMode="External" Type="http://schemas.openxmlformats.org/officeDocument/2006/relationships/hyperlink"/><Relationship Id="rId8" Target="media/image3.png" Type="http://schemas.openxmlformats.org/officeDocument/2006/relationships/image"/><Relationship Id="rId9" Target="mailto:ufficiodottorato@unifg.it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2025-10-15T09:03:05Z</dcterms:created>
  <dc:creator>Apache POI</dc:creator>
</cp:coreProperties>
</file>