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5C5F" w14:textId="2F2406B9" w:rsidR="00512B6C" w:rsidRPr="00512B6C" w:rsidRDefault="001857FE" w:rsidP="00512B6C">
      <w:pPr>
        <w:spacing w:after="160" w:line="278" w:lineRule="auto"/>
        <w:jc w:val="both"/>
        <w:rPr>
          <w:b/>
          <w:bCs/>
          <w:szCs w:val="22"/>
        </w:rPr>
      </w:pPr>
      <w:r w:rsidRPr="00512B6C">
        <w:rPr>
          <w:b/>
          <w:bCs/>
          <w:szCs w:val="22"/>
        </w:rPr>
        <w:t>Avviso di mobilità compartimentale e intercompartimentale (art. 30 del D. Lgs 165/2001</w:t>
      </w:r>
      <w:r>
        <w:rPr>
          <w:b/>
          <w:bCs/>
          <w:szCs w:val="22"/>
        </w:rPr>
        <w:t xml:space="preserve">, art. 34 bis </w:t>
      </w:r>
      <w:r w:rsidRPr="00512B6C">
        <w:rPr>
          <w:b/>
          <w:bCs/>
          <w:szCs w:val="22"/>
        </w:rPr>
        <w:t>del D. Lgs 165/2001</w:t>
      </w:r>
      <w:r>
        <w:rPr>
          <w:b/>
          <w:bCs/>
          <w:szCs w:val="22"/>
        </w:rPr>
        <w:t xml:space="preserve"> </w:t>
      </w:r>
      <w:r w:rsidRPr="00512B6C">
        <w:rPr>
          <w:b/>
          <w:bCs/>
          <w:szCs w:val="22"/>
        </w:rPr>
        <w:t>e art. 57 CCNL</w:t>
      </w:r>
      <w:r>
        <w:rPr>
          <w:b/>
          <w:bCs/>
          <w:szCs w:val="22"/>
        </w:rPr>
        <w:t xml:space="preserve"> comparto Università</w:t>
      </w:r>
      <w:r w:rsidRPr="00512B6C">
        <w:rPr>
          <w:b/>
          <w:bCs/>
          <w:szCs w:val="22"/>
        </w:rPr>
        <w:t xml:space="preserve">) per la copertura di n. </w:t>
      </w:r>
      <w:r>
        <w:rPr>
          <w:b/>
          <w:bCs/>
          <w:szCs w:val="22"/>
        </w:rPr>
        <w:t>2</w:t>
      </w:r>
      <w:r w:rsidRPr="00512B6C">
        <w:rPr>
          <w:b/>
          <w:bCs/>
          <w:szCs w:val="22"/>
        </w:rPr>
        <w:t xml:space="preserve"> post</w:t>
      </w:r>
      <w:r>
        <w:rPr>
          <w:b/>
          <w:bCs/>
          <w:szCs w:val="22"/>
        </w:rPr>
        <w:t>i</w:t>
      </w:r>
      <w:r w:rsidRPr="00512B6C">
        <w:rPr>
          <w:b/>
          <w:bCs/>
          <w:szCs w:val="22"/>
        </w:rPr>
        <w:t xml:space="preserve"> Cat. </w:t>
      </w:r>
      <w:r>
        <w:rPr>
          <w:b/>
          <w:bCs/>
          <w:szCs w:val="22"/>
        </w:rPr>
        <w:t>C</w:t>
      </w:r>
      <w:r w:rsidRPr="00512B6C">
        <w:rPr>
          <w:b/>
          <w:bCs/>
          <w:szCs w:val="22"/>
        </w:rPr>
        <w:t xml:space="preserve"> – area </w:t>
      </w:r>
      <w:r>
        <w:rPr>
          <w:b/>
          <w:bCs/>
          <w:szCs w:val="22"/>
        </w:rPr>
        <w:t>amministrativa</w:t>
      </w:r>
      <w:r w:rsidRPr="00BC0EDC">
        <w:rPr>
          <w:b/>
          <w:bCs/>
          <w:szCs w:val="22"/>
        </w:rPr>
        <w:t xml:space="preserve">, per le necessità degli uffici caratterizzati da prevalenti attività amministrative </w:t>
      </w:r>
      <w:r>
        <w:rPr>
          <w:b/>
          <w:bCs/>
          <w:szCs w:val="22"/>
        </w:rPr>
        <w:t xml:space="preserve">della SISSA </w:t>
      </w:r>
      <w:r w:rsidRPr="00CE5C2D">
        <w:rPr>
          <w:b/>
          <w:bCs/>
          <w:szCs w:val="22"/>
        </w:rPr>
        <w:t>- CODICE RIFERIMENTO mob-0</w:t>
      </w:r>
      <w:r w:rsidR="0067523A">
        <w:rPr>
          <w:b/>
          <w:bCs/>
          <w:szCs w:val="22"/>
        </w:rPr>
        <w:t>5</w:t>
      </w:r>
      <w:r w:rsidRPr="00CE5C2D">
        <w:rPr>
          <w:b/>
          <w:bCs/>
          <w:szCs w:val="22"/>
        </w:rPr>
        <w:t>-2023</w:t>
      </w:r>
      <w:r w:rsidR="00512B6C" w:rsidRPr="00B70A83">
        <w:rPr>
          <w:b/>
          <w:bCs/>
          <w:szCs w:val="22"/>
        </w:rPr>
        <w:t>.</w:t>
      </w:r>
      <w:r w:rsidR="00512B6C" w:rsidRPr="00512B6C">
        <w:rPr>
          <w:b/>
          <w:bCs/>
          <w:szCs w:val="22"/>
        </w:rPr>
        <w:t xml:space="preserve"> </w:t>
      </w:r>
    </w:p>
    <w:p w14:paraId="221D497B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a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   </w:t>
      </w:r>
      <w:r w:rsidRPr="00B46DE5">
        <w:rPr>
          <w:rFonts w:ascii="Rubik" w:hAnsi="Rubik" w:cs="Rubik"/>
          <w:sz w:val="20"/>
        </w:rPr>
        <w:t>(Firma)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857FE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7523A"/>
    <w:rsid w:val="006933F1"/>
    <w:rsid w:val="006D2E4D"/>
    <w:rsid w:val="00723CE3"/>
    <w:rsid w:val="0073344E"/>
    <w:rsid w:val="007872B9"/>
    <w:rsid w:val="00792CB6"/>
    <w:rsid w:val="007E59F2"/>
    <w:rsid w:val="007F74E7"/>
    <w:rsid w:val="00805D54"/>
    <w:rsid w:val="0080749F"/>
    <w:rsid w:val="008310AC"/>
    <w:rsid w:val="008633FA"/>
    <w:rsid w:val="00865C29"/>
    <w:rsid w:val="008749F9"/>
    <w:rsid w:val="008822FF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4</cp:revision>
  <cp:lastPrinted>2022-01-14T07:55:00Z</cp:lastPrinted>
  <dcterms:created xsi:type="dcterms:W3CDTF">2023-02-03T07:59:00Z</dcterms:created>
  <dcterms:modified xsi:type="dcterms:W3CDTF">2023-03-03T11:38:00Z</dcterms:modified>
</cp:coreProperties>
</file>