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F84" w:rsidRDefault="00DD2F84">
      <w:pPr>
        <w:spacing w:after="17" w:line="259" w:lineRule="auto"/>
        <w:ind w:left="1" w:firstLine="0"/>
        <w:jc w:val="left"/>
      </w:pPr>
    </w:p>
    <w:p w:rsidR="00B566E3" w:rsidRDefault="00D646B2" w:rsidP="00B566E3">
      <w:pPr>
        <w:spacing w:after="11" w:line="269" w:lineRule="auto"/>
        <w:ind w:left="0" w:right="-12"/>
        <w:jc w:val="right"/>
        <w:rPr>
          <w:b/>
        </w:rPr>
      </w:pPr>
      <w:r>
        <w:rPr>
          <w:b/>
        </w:rPr>
        <w:t>Al</w:t>
      </w:r>
      <w:r w:rsidR="004B5139">
        <w:rPr>
          <w:b/>
        </w:rPr>
        <w:t>la</w:t>
      </w:r>
      <w:r>
        <w:rPr>
          <w:b/>
        </w:rPr>
        <w:t xml:space="preserve"> Magnific</w:t>
      </w:r>
      <w:r w:rsidR="004B5139">
        <w:rPr>
          <w:b/>
        </w:rPr>
        <w:t>a</w:t>
      </w:r>
      <w:r>
        <w:rPr>
          <w:b/>
        </w:rPr>
        <w:t xml:space="preserve"> Rett</w:t>
      </w:r>
      <w:r w:rsidR="004B5139">
        <w:rPr>
          <w:b/>
        </w:rPr>
        <w:t>rice</w:t>
      </w:r>
    </w:p>
    <w:p w:rsidR="00B566E3" w:rsidRDefault="00D646B2" w:rsidP="00B566E3">
      <w:pPr>
        <w:spacing w:after="11" w:line="269" w:lineRule="auto"/>
        <w:ind w:left="0" w:right="-12"/>
        <w:jc w:val="right"/>
        <w:rPr>
          <w:b/>
        </w:rPr>
      </w:pPr>
      <w:r>
        <w:rPr>
          <w:b/>
        </w:rPr>
        <w:tab/>
        <w:t xml:space="preserve">dell’Università degli Studi di Roma “La Sapienza”                     </w:t>
      </w:r>
    </w:p>
    <w:p w:rsidR="00DD2F84" w:rsidRDefault="00D646B2">
      <w:pPr>
        <w:spacing w:after="11" w:line="269" w:lineRule="auto"/>
        <w:ind w:left="5216" w:right="-12"/>
        <w:jc w:val="right"/>
      </w:pPr>
      <w:r>
        <w:rPr>
          <w:b/>
        </w:rPr>
        <w:t xml:space="preserve">Piazzale Aldo Moro, 5 </w:t>
      </w:r>
    </w:p>
    <w:p w:rsidR="00DD2F84" w:rsidRDefault="00D646B2" w:rsidP="00B566E3">
      <w:pPr>
        <w:spacing w:after="2" w:line="277" w:lineRule="auto"/>
        <w:ind w:left="1" w:firstLine="0"/>
        <w:jc w:val="right"/>
      </w:pPr>
      <w:r>
        <w:rPr>
          <w:b/>
        </w:rPr>
        <w:t xml:space="preserve">00185 ROMA                                                                                                            </w:t>
      </w:r>
    </w:p>
    <w:p w:rsidR="00DD2F84" w:rsidRDefault="00D646B2" w:rsidP="00B10007">
      <w:pPr>
        <w:spacing w:after="218" w:line="259" w:lineRule="auto"/>
        <w:ind w:left="1" w:firstLine="0"/>
        <w:jc w:val="left"/>
      </w:pPr>
      <w:r>
        <w:t xml:space="preserve">  </w:t>
      </w:r>
    </w:p>
    <w:p w:rsidR="00DD2F84" w:rsidRDefault="00D646B2" w:rsidP="00E03136">
      <w:pPr>
        <w:tabs>
          <w:tab w:val="left" w:pos="1276"/>
        </w:tabs>
        <w:ind w:left="1276" w:hanging="1276"/>
      </w:pPr>
      <w:r>
        <w:rPr>
          <w:b/>
        </w:rPr>
        <w:t>OGGETTO</w:t>
      </w:r>
      <w:r>
        <w:t xml:space="preserve">: </w:t>
      </w:r>
      <w:r w:rsidR="00E03136">
        <w:tab/>
      </w:r>
      <w:r>
        <w:t xml:space="preserve">Avviso pubblico per la scelta di </w:t>
      </w:r>
      <w:r w:rsidR="001D0AA7">
        <w:t>due</w:t>
      </w:r>
      <w:r>
        <w:t xml:space="preserve"> </w:t>
      </w:r>
      <w:r w:rsidR="00380865">
        <w:t>soggett</w:t>
      </w:r>
      <w:r w:rsidR="001D0AA7">
        <w:t>i</w:t>
      </w:r>
      <w:r>
        <w:t xml:space="preserve"> estern</w:t>
      </w:r>
      <w:r w:rsidR="001D0AA7">
        <w:t>i</w:t>
      </w:r>
      <w:r>
        <w:t xml:space="preserve"> del Consiglio di Amministrazione                     dell’Università degli Studi di Roma “La Sapienza” </w:t>
      </w:r>
      <w:r w:rsidR="00182B29">
        <w:t>–</w:t>
      </w:r>
      <w:r w:rsidR="00DB09A4">
        <w:t xml:space="preserve"> </w:t>
      </w:r>
      <w:r w:rsidR="00182B29">
        <w:t>triennio accademico 20</w:t>
      </w:r>
      <w:r w:rsidR="001D0AA7">
        <w:t>22</w:t>
      </w:r>
      <w:r w:rsidR="00182B29">
        <w:t>/202</w:t>
      </w:r>
      <w:r w:rsidR="001D0AA7">
        <w:t>5</w:t>
      </w:r>
      <w:r w:rsidR="00E51889">
        <w:t>.</w:t>
      </w:r>
      <w:r>
        <w:t xml:space="preserve"> </w:t>
      </w:r>
    </w:p>
    <w:p w:rsidR="00DD2F84" w:rsidRDefault="00D646B2">
      <w:pPr>
        <w:spacing w:after="216" w:line="259" w:lineRule="auto"/>
        <w:ind w:left="1" w:firstLine="0"/>
        <w:jc w:val="left"/>
      </w:pPr>
      <w:r>
        <w:t xml:space="preserve"> </w:t>
      </w:r>
    </w:p>
    <w:p w:rsidR="00A03821" w:rsidRDefault="006F0B46" w:rsidP="001B69CA">
      <w:pPr>
        <w:spacing w:line="360" w:lineRule="auto"/>
        <w:ind w:left="0" w:firstLine="0"/>
      </w:pPr>
      <w:r>
        <w:t>_l_</w:t>
      </w:r>
      <w:r w:rsidR="00D646B2">
        <w:t xml:space="preserve"> </w:t>
      </w:r>
      <w:proofErr w:type="spellStart"/>
      <w:r w:rsidR="00D646B2">
        <w:t>sottoscritt</w:t>
      </w:r>
      <w:proofErr w:type="spellEnd"/>
      <w:r>
        <w:t>__</w:t>
      </w:r>
      <w:r w:rsidR="00CC33F4">
        <w:t xml:space="preserve"> </w:t>
      </w:r>
      <w:r w:rsidR="001B69CA">
        <w:t>C</w:t>
      </w:r>
      <w:r w:rsidR="00A03821">
        <w:t xml:space="preserve">ognome ____________________________ Nome _______________________________ </w:t>
      </w:r>
      <w:proofErr w:type="spellStart"/>
      <w:r w:rsidR="00A03821">
        <w:t>nat</w:t>
      </w:r>
      <w:proofErr w:type="spellEnd"/>
      <w:r w:rsidR="00A03821">
        <w:t xml:space="preserve">__ il ________________ a ______________________________________ </w:t>
      </w:r>
      <w:r w:rsidR="0007704A">
        <w:t>Prov. (____) Cap. (______)</w:t>
      </w:r>
      <w:r w:rsidR="001B69CA">
        <w:t>,</w:t>
      </w:r>
      <w:r w:rsidR="00A03821">
        <w:t xml:space="preserve"> </w:t>
      </w:r>
    </w:p>
    <w:p w:rsidR="00CC33F4" w:rsidRDefault="00A03821" w:rsidP="001B69CA">
      <w:pPr>
        <w:spacing w:line="360" w:lineRule="auto"/>
        <w:ind w:left="0" w:firstLine="0"/>
      </w:pPr>
      <w:r>
        <w:t>Codice Fiscale _______________________________________</w:t>
      </w:r>
      <w:r w:rsidR="001B69CA">
        <w:t xml:space="preserve">, </w:t>
      </w:r>
    </w:p>
    <w:p w:rsidR="00CC33F4" w:rsidRDefault="001B69CA" w:rsidP="001B69CA">
      <w:pPr>
        <w:spacing w:line="360" w:lineRule="auto"/>
        <w:ind w:left="0" w:firstLine="0"/>
      </w:pPr>
      <w:r>
        <w:t>r</w:t>
      </w:r>
      <w:r w:rsidR="00A03821">
        <w:t xml:space="preserve">esidente in _______________________________________ Prov. (____) Cap. (______) </w:t>
      </w:r>
    </w:p>
    <w:p w:rsidR="00CC33F4" w:rsidRDefault="0007704A" w:rsidP="001B69CA">
      <w:pPr>
        <w:spacing w:line="360" w:lineRule="auto"/>
        <w:ind w:left="0" w:firstLine="0"/>
      </w:pPr>
      <w:r>
        <w:t>v</w:t>
      </w:r>
      <w:r w:rsidR="00A03821">
        <w:t>ia ______________________________________________________________ n. ___________</w:t>
      </w:r>
      <w:r w:rsidR="001B69CA">
        <w:t>;</w:t>
      </w:r>
      <w:r w:rsidR="001B69CA" w:rsidRPr="001B69CA">
        <w:t xml:space="preserve"> </w:t>
      </w:r>
    </w:p>
    <w:p w:rsidR="00A03821" w:rsidRDefault="001B69CA" w:rsidP="001B69CA">
      <w:pPr>
        <w:spacing w:line="360" w:lineRule="auto"/>
        <w:ind w:left="0" w:firstLine="0"/>
      </w:pPr>
      <w:r>
        <w:t>indirizzo di posta elettronica certificata, ai fini delle comunicazioni relative all’avviso pubblico in oggetto: ____________________________________________________</w:t>
      </w:r>
      <w:r w:rsidR="00A03821">
        <w:t xml:space="preserve"> </w:t>
      </w:r>
    </w:p>
    <w:p w:rsidR="00DD2F84" w:rsidRDefault="00D646B2" w:rsidP="00E03136">
      <w:pPr>
        <w:spacing w:after="218" w:line="259" w:lineRule="auto"/>
        <w:ind w:left="1" w:firstLine="0"/>
      </w:pPr>
      <w:r>
        <w:t xml:space="preserve">presenta </w:t>
      </w:r>
      <w:r w:rsidR="001B69CA">
        <w:t xml:space="preserve">la propria manifestazione di interesse </w:t>
      </w:r>
      <w:r w:rsidR="001B69CA" w:rsidRPr="001B69CA">
        <w:t>ad assumere l’incarico di</w:t>
      </w:r>
      <w:r w:rsidR="001B69CA">
        <w:rPr>
          <w:b/>
        </w:rPr>
        <w:t xml:space="preserve"> </w:t>
      </w:r>
      <w:r>
        <w:t>componente esterno del Consiglio di Amministrazione dell’Università degli Studi di Roma “La Sapienza” ai sensi dell’art. 20, commi 3 e 5 del vigente Statuto di Ateneo</w:t>
      </w:r>
      <w:r w:rsidR="001B69CA">
        <w:t xml:space="preserve">, per </w:t>
      </w:r>
      <w:r w:rsidR="001D0AA7">
        <w:t>il</w:t>
      </w:r>
      <w:r w:rsidR="001B69CA">
        <w:t xml:space="preserve"> triennio accademico 20</w:t>
      </w:r>
      <w:r w:rsidR="001D0AA7">
        <w:t>22</w:t>
      </w:r>
      <w:r w:rsidR="001B69CA">
        <w:t>/202</w:t>
      </w:r>
      <w:r w:rsidR="001D0AA7">
        <w:t>5</w:t>
      </w:r>
      <w:r w:rsidR="001B69CA">
        <w:t>.</w:t>
      </w:r>
    </w:p>
    <w:p w:rsidR="00DD2F84" w:rsidRDefault="00D646B2" w:rsidP="003C55CD">
      <w:pPr>
        <w:ind w:left="-4"/>
      </w:pPr>
      <w:r>
        <w:t xml:space="preserve">A tal fine, </w:t>
      </w:r>
      <w:r w:rsidR="003C55CD">
        <w:t>c</w:t>
      </w:r>
      <w:r w:rsidR="003C55CD" w:rsidRPr="003C55CD">
        <w:t>onsapevole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46 e 47 del citato D.P.R. 445/2000, sotto la propria responsabilità,</w:t>
      </w:r>
    </w:p>
    <w:p w:rsidR="00DD2F84" w:rsidRDefault="00D646B2">
      <w:pPr>
        <w:spacing w:after="14" w:line="259" w:lineRule="auto"/>
        <w:ind w:left="1" w:firstLine="0"/>
        <w:jc w:val="left"/>
      </w:pPr>
      <w:r>
        <w:t xml:space="preserve"> </w:t>
      </w:r>
    </w:p>
    <w:p w:rsidR="00DD2F84" w:rsidRDefault="00D646B2">
      <w:pPr>
        <w:spacing w:after="233" w:line="259" w:lineRule="auto"/>
        <w:ind w:left="1" w:firstLine="0"/>
        <w:jc w:val="center"/>
      </w:pPr>
      <w:r>
        <w:rPr>
          <w:b/>
        </w:rPr>
        <w:t xml:space="preserve">DICHIARA </w:t>
      </w:r>
    </w:p>
    <w:p w:rsidR="00DD2F84" w:rsidRDefault="00D646B2" w:rsidP="00C63D04">
      <w:pPr>
        <w:numPr>
          <w:ilvl w:val="0"/>
          <w:numId w:val="1"/>
        </w:numPr>
        <w:spacing w:after="60" w:line="271" w:lineRule="auto"/>
        <w:ind w:left="283" w:hanging="283"/>
      </w:pPr>
      <w:r>
        <w:t xml:space="preserve">di </w:t>
      </w:r>
      <w:r w:rsidR="001B69CA">
        <w:t>essere in possesso di</w:t>
      </w:r>
      <w:r>
        <w:t xml:space="preserve"> comprovata esperienza in campo gestionale ovvero </w:t>
      </w:r>
      <w:r w:rsidR="007E1615">
        <w:t xml:space="preserve">di </w:t>
      </w:r>
      <w:bookmarkStart w:id="0" w:name="_GoBack"/>
      <w:bookmarkEnd w:id="0"/>
      <w:r>
        <w:t xml:space="preserve">una esperienza professionale di alto livello con una necessaria attenzione alla qualificazione scientifica e culturale; </w:t>
      </w:r>
    </w:p>
    <w:p w:rsidR="00DD2F84" w:rsidRDefault="00D646B2" w:rsidP="00C63D04">
      <w:pPr>
        <w:numPr>
          <w:ilvl w:val="0"/>
          <w:numId w:val="1"/>
        </w:numPr>
        <w:spacing w:after="60" w:line="271" w:lineRule="auto"/>
        <w:ind w:left="283" w:hanging="283"/>
      </w:pPr>
      <w:r>
        <w:t xml:space="preserve">di non essere portatore/portatrice di alcun interesse economico-professionale in conflitto con le attività dell’Università degli Studi di Roma “La Sapienza”; </w:t>
      </w:r>
    </w:p>
    <w:p w:rsidR="00D373F7" w:rsidRDefault="00D646B2" w:rsidP="00C63D04">
      <w:pPr>
        <w:pStyle w:val="Paragrafoelenco"/>
        <w:numPr>
          <w:ilvl w:val="0"/>
          <w:numId w:val="1"/>
        </w:numPr>
        <w:spacing w:after="60" w:line="271" w:lineRule="auto"/>
        <w:ind w:left="283" w:hanging="283"/>
      </w:pPr>
      <w:r>
        <w:t xml:space="preserve">di non </w:t>
      </w:r>
      <w:r w:rsidR="007230E3" w:rsidRPr="007230E3">
        <w:t>aver fatto parte dei ruoli dell’Ateneo nei tre anni precedenti alla scadenza del termine per la presentazione della dichiarazione di disponibilità</w:t>
      </w:r>
      <w:r w:rsidR="00D373F7">
        <w:t>;</w:t>
      </w:r>
    </w:p>
    <w:p w:rsidR="00DD2F84" w:rsidRDefault="00D646B2" w:rsidP="00C63D04">
      <w:pPr>
        <w:numPr>
          <w:ilvl w:val="0"/>
          <w:numId w:val="1"/>
        </w:numPr>
        <w:spacing w:after="60" w:line="271" w:lineRule="auto"/>
        <w:ind w:left="283" w:hanging="283"/>
      </w:pPr>
      <w:r>
        <w:t>di non versare in situazioni di incompatibilità ai sensi della vigente legislazione, in relazione alla natura di incarichi o cariche rivestiti, né ai sensi del vigente Statuto dell’Università degli Studi di Roma “La Sapienza”, con particolare riferimento all’art. 32 dello Statuto stesso;</w:t>
      </w:r>
      <w:r>
        <w:rPr>
          <w:color w:val="FF0000"/>
        </w:rPr>
        <w:t xml:space="preserve"> </w:t>
      </w:r>
    </w:p>
    <w:p w:rsidR="00482A7A" w:rsidRDefault="00D646B2" w:rsidP="00C63D04">
      <w:pPr>
        <w:numPr>
          <w:ilvl w:val="0"/>
          <w:numId w:val="1"/>
        </w:numPr>
        <w:spacing w:after="60" w:line="271" w:lineRule="auto"/>
        <w:ind w:left="283" w:hanging="283"/>
      </w:pPr>
      <w:r>
        <w:t>di godere di diritti civili e politici;</w:t>
      </w:r>
    </w:p>
    <w:p w:rsidR="00482A7A" w:rsidRDefault="00D646B2" w:rsidP="00C63D04">
      <w:pPr>
        <w:numPr>
          <w:ilvl w:val="0"/>
          <w:numId w:val="1"/>
        </w:numPr>
        <w:spacing w:after="60" w:line="271" w:lineRule="auto"/>
        <w:ind w:left="283" w:hanging="283"/>
      </w:pPr>
      <w:r>
        <w:t>di non essere stato/a licenziato/a per motivi disciplinari, destituito/a o dispensato/a dall’impiego presso una pubblica amministrazione per persistente insufficiente rendimento, ovvero dichiarato/ai decaduto/a da un impiego statale, ai sensi della normativa vigente;</w:t>
      </w:r>
    </w:p>
    <w:p w:rsidR="00DD2F84" w:rsidRPr="00975313" w:rsidRDefault="00D646B2" w:rsidP="00C63D04">
      <w:pPr>
        <w:numPr>
          <w:ilvl w:val="0"/>
          <w:numId w:val="1"/>
        </w:numPr>
        <w:spacing w:after="60" w:line="271" w:lineRule="auto"/>
        <w:ind w:left="283" w:hanging="283"/>
      </w:pPr>
      <w:r>
        <w:t>di non avere a proprio carico sentenze definitive di condanna o provvedimenti definitivi di misure di sicurezza o di prevenzione o procedimenti penali e/o amministrativi in corso che possano costituire impedimento al mantenimento del rapporto di lavoro dei dipendenti della pubblica amministrazione;</w:t>
      </w:r>
      <w:r>
        <w:rPr>
          <w:color w:val="FF0000"/>
        </w:rPr>
        <w:t xml:space="preserve"> </w:t>
      </w:r>
    </w:p>
    <w:p w:rsidR="00DD2F84" w:rsidRPr="00CC33F4" w:rsidRDefault="00D646B2" w:rsidP="00C63D04">
      <w:pPr>
        <w:numPr>
          <w:ilvl w:val="0"/>
          <w:numId w:val="1"/>
        </w:numPr>
        <w:spacing w:after="60" w:line="360" w:lineRule="auto"/>
        <w:ind w:left="284" w:hanging="284"/>
      </w:pPr>
      <w:r>
        <w:t xml:space="preserve">di rivestire </w:t>
      </w:r>
      <w:r w:rsidR="00F74714">
        <w:t>il ruolo di _____________presso (indicare l</w:t>
      </w:r>
      <w:r w:rsidR="00235C99">
        <w:t>’Ente, la</w:t>
      </w:r>
      <w:r w:rsidR="00F74714">
        <w:t xml:space="preserve"> Fondazione, l’Istituzione, </w:t>
      </w:r>
      <w:proofErr w:type="spellStart"/>
      <w:r w:rsidR="00F74714">
        <w:t>etc</w:t>
      </w:r>
      <w:proofErr w:type="spellEnd"/>
      <w:r w:rsidR="00F74714">
        <w:t>)</w:t>
      </w:r>
      <w:r w:rsidR="00C63D04">
        <w:t xml:space="preserve"> _________________________________________________</w:t>
      </w:r>
      <w:r w:rsidR="00975313">
        <w:t>_______________________________</w:t>
      </w:r>
      <w:r>
        <w:t>___;</w:t>
      </w:r>
      <w:r>
        <w:rPr>
          <w:color w:val="FF0000"/>
        </w:rPr>
        <w:t xml:space="preserve"> </w:t>
      </w:r>
    </w:p>
    <w:p w:rsidR="00CC33F4" w:rsidRDefault="00CC33F4" w:rsidP="00CC33F4">
      <w:pPr>
        <w:spacing w:after="60" w:line="360" w:lineRule="auto"/>
      </w:pPr>
    </w:p>
    <w:p w:rsidR="00CC33F4" w:rsidRDefault="00CC33F4" w:rsidP="00CC33F4">
      <w:pPr>
        <w:spacing w:after="60" w:line="360" w:lineRule="auto"/>
      </w:pPr>
    </w:p>
    <w:p w:rsidR="00CC33F4" w:rsidRDefault="00CC33F4" w:rsidP="00CC33F4">
      <w:pPr>
        <w:spacing w:after="60" w:line="360" w:lineRule="auto"/>
      </w:pPr>
    </w:p>
    <w:p w:rsidR="00CC33F4" w:rsidRDefault="00D646B2" w:rsidP="00CC33F4">
      <w:pPr>
        <w:numPr>
          <w:ilvl w:val="0"/>
          <w:numId w:val="1"/>
        </w:numPr>
        <w:spacing w:after="60" w:line="271" w:lineRule="auto"/>
        <w:ind w:left="284" w:hanging="284"/>
      </w:pPr>
      <w:r>
        <w:lastRenderedPageBreak/>
        <w:t xml:space="preserve">di produrre l’autorizzazione rilasciata dall’ente di provenienza, in base al proprio ordinamento, laddove sussistano i presupposti </w:t>
      </w:r>
      <w:r w:rsidRPr="00CC33F4">
        <w:rPr>
          <w:i/>
        </w:rPr>
        <w:t>ex lege</w:t>
      </w:r>
      <w:r>
        <w:t>, conformemente alle disposizioni di cui al</w:t>
      </w:r>
      <w:r w:rsidR="00482A7A">
        <w:t>l</w:t>
      </w:r>
      <w:r>
        <w:t>’art. 53 del D. L</w:t>
      </w:r>
      <w:r w:rsidR="003C55CD">
        <w:t>gs</w:t>
      </w:r>
      <w:r>
        <w:t xml:space="preserve"> n. 165/2001 e ss.mm. </w:t>
      </w:r>
      <w:proofErr w:type="gramStart"/>
      <w:r>
        <w:t>ed</w:t>
      </w:r>
      <w:proofErr w:type="gramEnd"/>
      <w:r>
        <w:t xml:space="preserve"> ii., in caso di designazione;</w:t>
      </w:r>
      <w:r w:rsidRPr="00CC33F4">
        <w:rPr>
          <w:color w:val="FF0000"/>
        </w:rPr>
        <w:t xml:space="preserve"> </w:t>
      </w:r>
    </w:p>
    <w:p w:rsidR="00346C60" w:rsidRDefault="00D646B2" w:rsidP="00C63D04">
      <w:pPr>
        <w:numPr>
          <w:ilvl w:val="0"/>
          <w:numId w:val="1"/>
        </w:numPr>
        <w:ind w:left="284" w:hanging="284"/>
      </w:pPr>
      <w:r>
        <w:t xml:space="preserve">di allegare il proprio curriculum vitae, </w:t>
      </w:r>
      <w:r w:rsidR="00235C99">
        <w:t xml:space="preserve">in formato europeo </w:t>
      </w:r>
      <w:r>
        <w:t>debitamente sottoscritto</w:t>
      </w:r>
      <w:r w:rsidR="00346C60">
        <w:t>;</w:t>
      </w:r>
      <w:r>
        <w:t xml:space="preserve"> </w:t>
      </w:r>
    </w:p>
    <w:p w:rsidR="00DD2F84" w:rsidRDefault="00346C60" w:rsidP="00C63D04">
      <w:pPr>
        <w:numPr>
          <w:ilvl w:val="0"/>
          <w:numId w:val="1"/>
        </w:numPr>
        <w:ind w:left="284" w:hanging="284"/>
      </w:pPr>
      <w:r>
        <w:t xml:space="preserve">di allegare </w:t>
      </w:r>
      <w:r w:rsidR="00D646B2">
        <w:t xml:space="preserve">una copia in formato PDF del seguente documento di identità in corso di validità </w:t>
      </w:r>
    </w:p>
    <w:p w:rsidR="00DD2F84" w:rsidRDefault="00D646B2" w:rsidP="00C63D04">
      <w:pPr>
        <w:spacing w:after="17" w:line="259" w:lineRule="auto"/>
        <w:ind w:left="284" w:right="22" w:firstLine="0"/>
      </w:pPr>
      <w:r>
        <w:t>________________________________________________________________________________</w:t>
      </w:r>
      <w:r w:rsidR="00DB09A4">
        <w:t>.</w:t>
      </w:r>
    </w:p>
    <w:p w:rsidR="00346C60" w:rsidRDefault="00346C60" w:rsidP="00C63D04">
      <w:pPr>
        <w:spacing w:after="17" w:line="259" w:lineRule="auto"/>
        <w:ind w:left="284" w:right="22" w:firstLine="0"/>
      </w:pPr>
    </w:p>
    <w:p w:rsidR="00346C60" w:rsidRDefault="00346C60" w:rsidP="00346C60">
      <w:pPr>
        <w:ind w:left="-4" w:firstLine="4"/>
      </w:pPr>
      <w:r>
        <w:t xml:space="preserve">Luogo, data </w:t>
      </w:r>
    </w:p>
    <w:p w:rsidR="00346C60" w:rsidRDefault="00346C60" w:rsidP="00346C60">
      <w:pPr>
        <w:spacing w:after="17" w:line="259" w:lineRule="auto"/>
        <w:ind w:left="0" w:firstLine="0"/>
        <w:jc w:val="left"/>
      </w:pPr>
      <w:r>
        <w:t xml:space="preserve"> </w:t>
      </w:r>
    </w:p>
    <w:p w:rsidR="00346C60" w:rsidRDefault="00346C60" w:rsidP="00346C60">
      <w:pPr>
        <w:spacing w:after="17" w:line="259" w:lineRule="auto"/>
        <w:ind w:left="0" w:firstLine="0"/>
        <w:jc w:val="left"/>
      </w:pPr>
      <w:r>
        <w:t xml:space="preserve">_________________________________                                                   FIRMA </w:t>
      </w:r>
    </w:p>
    <w:p w:rsidR="00346C60" w:rsidRDefault="00346C60" w:rsidP="00346C60">
      <w:pPr>
        <w:spacing w:after="17" w:line="259" w:lineRule="auto"/>
        <w:ind w:left="0" w:firstLine="0"/>
        <w:jc w:val="left"/>
      </w:pPr>
      <w:r>
        <w:t xml:space="preserve"> </w:t>
      </w:r>
    </w:p>
    <w:p w:rsidR="00346C60" w:rsidRDefault="00346C60" w:rsidP="00346C60">
      <w:pPr>
        <w:spacing w:after="17" w:line="259" w:lineRule="auto"/>
        <w:ind w:left="0" w:firstLine="0"/>
        <w:jc w:val="left"/>
      </w:pPr>
    </w:p>
    <w:p w:rsidR="00346C60" w:rsidRDefault="00346C60" w:rsidP="00346C60">
      <w:pPr>
        <w:ind w:left="-4"/>
      </w:pPr>
      <w:r>
        <w:t xml:space="preserve">                                                                                          ____________________________________ </w:t>
      </w:r>
    </w:p>
    <w:p w:rsidR="00346C60" w:rsidRDefault="00346C60" w:rsidP="00C63D04">
      <w:pPr>
        <w:spacing w:after="17" w:line="259" w:lineRule="auto"/>
        <w:ind w:left="284" w:right="22" w:firstLine="0"/>
      </w:pPr>
    </w:p>
    <w:p w:rsidR="00DD2F84" w:rsidRDefault="00D646B2">
      <w:pPr>
        <w:ind w:left="730"/>
      </w:pPr>
      <w: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0"/>
      </w:tblGrid>
      <w:tr w:rsidR="004B5139" w:rsidRPr="005D771D" w:rsidTr="00E51889">
        <w:trPr>
          <w:trHeight w:val="3645"/>
        </w:trPr>
        <w:tc>
          <w:tcPr>
            <w:tcW w:w="9590" w:type="dxa"/>
            <w:shd w:val="clear" w:color="auto" w:fill="auto"/>
          </w:tcPr>
          <w:p w:rsidR="004B5139" w:rsidRPr="00812B54" w:rsidRDefault="004B5139" w:rsidP="0010457C">
            <w:pPr>
              <w:autoSpaceDE w:val="0"/>
              <w:autoSpaceDN w:val="0"/>
              <w:adjustRightInd w:val="0"/>
              <w:rPr>
                <w:sz w:val="16"/>
              </w:rPr>
            </w:pPr>
            <w:r w:rsidRPr="00812B54">
              <w:rPr>
                <w:b/>
                <w:bCs/>
                <w:sz w:val="16"/>
              </w:rPr>
              <w:t xml:space="preserve">Informativa ai sensi dell’art. 13 del Regolamento UE n. 679/2016 del 27.04.2016 “Regolamento generale sulla protezione dei dati” (di seguito “Regolamento”) e del </w:t>
            </w:r>
            <w:proofErr w:type="spellStart"/>
            <w:r w:rsidRPr="00812B54">
              <w:rPr>
                <w:b/>
                <w:bCs/>
                <w:sz w:val="16"/>
              </w:rPr>
              <w:t>D.Lgs.</w:t>
            </w:r>
            <w:proofErr w:type="spellEnd"/>
            <w:r w:rsidRPr="00812B54">
              <w:rPr>
                <w:b/>
                <w:bCs/>
                <w:sz w:val="16"/>
              </w:rPr>
              <w:t xml:space="preserve"> n. 196/2003 “Codice in materia di protezione dei dati personali”, come modificato dal </w:t>
            </w:r>
            <w:proofErr w:type="spellStart"/>
            <w:r w:rsidRPr="00812B54">
              <w:rPr>
                <w:b/>
                <w:bCs/>
                <w:sz w:val="16"/>
              </w:rPr>
              <w:t>D.Lgs.</w:t>
            </w:r>
            <w:proofErr w:type="spellEnd"/>
            <w:r w:rsidRPr="00812B54">
              <w:rPr>
                <w:b/>
                <w:bCs/>
                <w:sz w:val="16"/>
              </w:rPr>
              <w:t xml:space="preserve"> n. 101 del 10.08.2018, recante disposizioni per l'adeguamento dell'ordinamento nazionale al Regolamento europeo </w:t>
            </w:r>
          </w:p>
          <w:p w:rsidR="004B5139" w:rsidRPr="00812B54" w:rsidRDefault="004B5139" w:rsidP="0010457C">
            <w:pPr>
              <w:autoSpaceDE w:val="0"/>
              <w:autoSpaceDN w:val="0"/>
              <w:adjustRightInd w:val="0"/>
              <w:rPr>
                <w:sz w:val="16"/>
              </w:rPr>
            </w:pPr>
            <w:r w:rsidRPr="00812B54">
              <w:rPr>
                <w:sz w:val="16"/>
              </w:rPr>
              <w:t xml:space="preserve">È titolare del trattamento dei dati l’Università degli Studi di Roma “La Sapienza”; legale rappresentante dell’Università è il Rettore </w:t>
            </w:r>
            <w:r w:rsidRPr="00812B54">
              <w:rPr>
                <w:i/>
                <w:iCs/>
                <w:sz w:val="16"/>
              </w:rPr>
              <w:t>pro tempore</w:t>
            </w:r>
            <w:r w:rsidRPr="00812B54">
              <w:rPr>
                <w:sz w:val="16"/>
              </w:rPr>
              <w:t xml:space="preserve">. </w:t>
            </w:r>
          </w:p>
          <w:p w:rsidR="004B5139" w:rsidRPr="00812B54" w:rsidRDefault="004B5139" w:rsidP="0010457C">
            <w:pPr>
              <w:autoSpaceDE w:val="0"/>
              <w:autoSpaceDN w:val="0"/>
              <w:adjustRightInd w:val="0"/>
              <w:rPr>
                <w:sz w:val="16"/>
              </w:rPr>
            </w:pPr>
            <w:r w:rsidRPr="00812B54">
              <w:rPr>
                <w:sz w:val="16"/>
              </w:rPr>
              <w:t xml:space="preserve">Dati di contatto: urp@uniroma1.it; PEC: </w:t>
            </w:r>
            <w:hyperlink r:id="rId7" w:history="1">
              <w:r w:rsidRPr="005D771D">
                <w:rPr>
                  <w:color w:val="0563C1"/>
                  <w:sz w:val="16"/>
                  <w:u w:val="single"/>
                </w:rPr>
                <w:t>protocollosapienza@cert.uniroma1.it</w:t>
              </w:r>
            </w:hyperlink>
            <w:r w:rsidRPr="00812B54">
              <w:rPr>
                <w:sz w:val="16"/>
              </w:rPr>
              <w:t xml:space="preserve"> </w:t>
            </w:r>
          </w:p>
          <w:p w:rsidR="004B5139" w:rsidRPr="00812B54" w:rsidRDefault="004B5139" w:rsidP="0010457C">
            <w:pPr>
              <w:autoSpaceDE w:val="0"/>
              <w:autoSpaceDN w:val="0"/>
              <w:adjustRightInd w:val="0"/>
              <w:rPr>
                <w:sz w:val="16"/>
              </w:rPr>
            </w:pPr>
            <w:r w:rsidRPr="00812B54">
              <w:rPr>
                <w:sz w:val="16"/>
              </w:rPr>
              <w:t xml:space="preserve">Dati di contatto del Responsabile della protezione dei dati: </w:t>
            </w:r>
            <w:hyperlink r:id="rId8" w:history="1">
              <w:r w:rsidRPr="005D771D">
                <w:rPr>
                  <w:color w:val="0563C1"/>
                  <w:sz w:val="16"/>
                  <w:u w:val="single"/>
                </w:rPr>
                <w:t>responsabileprotezionedati@uniroma1.it</w:t>
              </w:r>
            </w:hyperlink>
            <w:r w:rsidRPr="00812B54">
              <w:rPr>
                <w:sz w:val="16"/>
              </w:rPr>
              <w:t xml:space="preserve">; PEC: </w:t>
            </w:r>
            <w:hyperlink r:id="rId9" w:history="1">
              <w:r w:rsidRPr="005D771D">
                <w:rPr>
                  <w:color w:val="0563C1"/>
                  <w:sz w:val="16"/>
                  <w:u w:val="single"/>
                </w:rPr>
                <w:t>rpd@cert.uniroma1.it</w:t>
              </w:r>
            </w:hyperlink>
            <w:r w:rsidRPr="00812B54">
              <w:rPr>
                <w:sz w:val="16"/>
              </w:rPr>
              <w:t xml:space="preserve">  </w:t>
            </w:r>
          </w:p>
          <w:p w:rsidR="004B5139" w:rsidRPr="00812B54" w:rsidRDefault="004B5139" w:rsidP="0010457C">
            <w:pPr>
              <w:autoSpaceDE w:val="0"/>
              <w:autoSpaceDN w:val="0"/>
              <w:adjustRightInd w:val="0"/>
              <w:rPr>
                <w:sz w:val="16"/>
              </w:rPr>
            </w:pPr>
            <w:r w:rsidRPr="00812B54">
              <w:rPr>
                <w:sz w:val="16"/>
              </w:rPr>
              <w:t>I dati personali sono raccolti esclusivamente nell’ambito e per i fini istituzionali dell’Ateneo.</w:t>
            </w:r>
          </w:p>
          <w:p w:rsidR="004B5139" w:rsidRPr="00812B54" w:rsidRDefault="004B5139" w:rsidP="0010457C">
            <w:pPr>
              <w:autoSpaceDE w:val="0"/>
              <w:autoSpaceDN w:val="0"/>
              <w:adjustRightInd w:val="0"/>
              <w:rPr>
                <w:sz w:val="16"/>
              </w:rPr>
            </w:pPr>
            <w:r w:rsidRPr="00812B54">
              <w:rPr>
                <w:b/>
                <w:bCs/>
                <w:sz w:val="16"/>
              </w:rPr>
              <w:t xml:space="preserve">Diritti dell’interessato: </w:t>
            </w:r>
            <w:r w:rsidRPr="00812B54">
              <w:rPr>
                <w:sz w:val="16"/>
              </w:rPr>
              <w:t xml:space="preserve">si informa che l’interessato potrà chiedere al titolare del trattamento dei dati, ricorrendone le condizioni, l’accesso ai dati personali ai sensi dell’art. 15 del Regolamento, la rettifica degli stessi ai sensi dell’art. 16 del Regolamento, la cancellazione degli stessi ai sensi dell’art. 17 del Regolamento o la limitazione del trattamento ai sensi dell’art. 18 del Regolamento, ovvero potrà opporsi al loro trattamento ai sensi dell’art. 21 del Regolamento, oltre a poter esercitare il diritto alla portabilità dei dati ai sensi dell’art. 20 del Regolamento. In caso di violazione delle disposizioni del Regolamento, l’interessato potrà proporre reclamo al Garante per la protezione dei dati personali. </w:t>
            </w:r>
          </w:p>
          <w:p w:rsidR="004B5139" w:rsidRPr="00812B54" w:rsidRDefault="004B5139" w:rsidP="0010457C">
            <w:pPr>
              <w:autoSpaceDE w:val="0"/>
              <w:autoSpaceDN w:val="0"/>
              <w:adjustRightInd w:val="0"/>
              <w:rPr>
                <w:sz w:val="16"/>
              </w:rPr>
            </w:pPr>
            <w:r w:rsidRPr="00812B54">
              <w:rPr>
                <w:sz w:val="16"/>
              </w:rPr>
              <w:t xml:space="preserve">Io sottoscritto dichiaro di aver letto e compreso la presente informativa nonché di prestare il consenso al trattamento dei dati per le finalità di cui alla informativa medesima. </w:t>
            </w:r>
          </w:p>
          <w:p w:rsidR="004B5139" w:rsidRPr="00812B54" w:rsidRDefault="004B5139" w:rsidP="0010457C">
            <w:pPr>
              <w:spacing w:before="120" w:after="120"/>
              <w:rPr>
                <w:sz w:val="16"/>
              </w:rPr>
            </w:pPr>
          </w:p>
          <w:p w:rsidR="004B5139" w:rsidRPr="00812B54" w:rsidRDefault="004B5139" w:rsidP="0010457C">
            <w:pPr>
              <w:rPr>
                <w:b/>
                <w:sz w:val="16"/>
              </w:rPr>
            </w:pPr>
            <w:r w:rsidRPr="00812B54">
              <w:rPr>
                <w:b/>
                <w:sz w:val="16"/>
              </w:rPr>
              <w:t>Roma, _________________</w:t>
            </w:r>
            <w:r w:rsidRPr="00812B54">
              <w:rPr>
                <w:b/>
                <w:sz w:val="16"/>
              </w:rPr>
              <w:tab/>
            </w:r>
            <w:r w:rsidRPr="00812B54">
              <w:rPr>
                <w:b/>
                <w:sz w:val="16"/>
              </w:rPr>
              <w:tab/>
            </w:r>
            <w:r w:rsidRPr="00812B54">
              <w:rPr>
                <w:b/>
                <w:sz w:val="16"/>
              </w:rPr>
              <w:tab/>
              <w:t>Firma_________________________________</w:t>
            </w:r>
          </w:p>
          <w:p w:rsidR="004B5139" w:rsidRPr="00812B54" w:rsidRDefault="004B5139" w:rsidP="0010457C">
            <w:pPr>
              <w:autoSpaceDE w:val="0"/>
              <w:autoSpaceDN w:val="0"/>
              <w:adjustRightInd w:val="0"/>
              <w:ind w:left="218" w:right="-1"/>
              <w:rPr>
                <w:noProof/>
                <w:sz w:val="16"/>
              </w:rPr>
            </w:pPr>
          </w:p>
        </w:tc>
      </w:tr>
    </w:tbl>
    <w:p w:rsidR="004B5139" w:rsidRPr="00812B54" w:rsidRDefault="004B5139" w:rsidP="004B5139">
      <w:pPr>
        <w:autoSpaceDE w:val="0"/>
        <w:autoSpaceDN w:val="0"/>
        <w:adjustRightInd w:val="0"/>
        <w:ind w:left="567" w:right="-1"/>
        <w:rPr>
          <w:noProof/>
          <w:sz w:val="18"/>
        </w:rPr>
      </w:pPr>
    </w:p>
    <w:p w:rsidR="00C63D04" w:rsidRDefault="00C63D04">
      <w:pPr>
        <w:ind w:left="-4"/>
      </w:pPr>
    </w:p>
    <w:p w:rsidR="00C63D04" w:rsidRDefault="00C63D04">
      <w:pPr>
        <w:ind w:left="-4"/>
      </w:pPr>
    </w:p>
    <w:p w:rsidR="00C63D04" w:rsidRDefault="00C63D04">
      <w:pPr>
        <w:ind w:left="-4"/>
      </w:pPr>
    </w:p>
    <w:p w:rsidR="00C63D04" w:rsidRDefault="00C63D04">
      <w:pPr>
        <w:ind w:left="-4"/>
      </w:pPr>
    </w:p>
    <w:p w:rsidR="00C63D04" w:rsidRDefault="00C63D04">
      <w:pPr>
        <w:ind w:left="-4"/>
      </w:pPr>
    </w:p>
    <w:p w:rsidR="00C63D04" w:rsidRDefault="00C63D04">
      <w:pPr>
        <w:ind w:left="-4"/>
      </w:pPr>
    </w:p>
    <w:p w:rsidR="00C63D04" w:rsidRDefault="00C63D04">
      <w:pPr>
        <w:ind w:left="-4"/>
      </w:pPr>
    </w:p>
    <w:p w:rsidR="00C63D04" w:rsidRDefault="00C63D04">
      <w:pPr>
        <w:ind w:left="-4"/>
      </w:pPr>
    </w:p>
    <w:p w:rsidR="00C63D04" w:rsidRDefault="00C63D04">
      <w:pPr>
        <w:ind w:left="-4"/>
      </w:pPr>
    </w:p>
    <w:p w:rsidR="00F74714" w:rsidRDefault="00F74714">
      <w:pPr>
        <w:ind w:left="-4"/>
      </w:pPr>
    </w:p>
    <w:p w:rsidR="00F74714" w:rsidRPr="00F74714" w:rsidRDefault="00F74714" w:rsidP="00F74714"/>
    <w:p w:rsidR="00F74714" w:rsidRPr="00F74714" w:rsidRDefault="00F74714" w:rsidP="00F74714"/>
    <w:p w:rsidR="00F74714" w:rsidRPr="00F74714" w:rsidRDefault="00F74714" w:rsidP="00F74714"/>
    <w:p w:rsidR="00F74714" w:rsidRPr="00F74714" w:rsidRDefault="00F74714" w:rsidP="00F74714"/>
    <w:p w:rsidR="00F74714" w:rsidRPr="00F74714" w:rsidRDefault="00F74714" w:rsidP="00F74714"/>
    <w:p w:rsidR="00F74714" w:rsidRPr="00F74714" w:rsidRDefault="00F74714" w:rsidP="00F74714"/>
    <w:p w:rsidR="00F74714" w:rsidRPr="00F74714" w:rsidRDefault="00F74714" w:rsidP="00F74714"/>
    <w:p w:rsidR="00F74714" w:rsidRPr="00F74714" w:rsidRDefault="00F74714" w:rsidP="00F74714"/>
    <w:p w:rsidR="00F74714" w:rsidRPr="00F74714" w:rsidRDefault="00F74714" w:rsidP="00F74714"/>
    <w:p w:rsidR="00F74714" w:rsidRDefault="00F74714" w:rsidP="00F74714"/>
    <w:p w:rsidR="00C63D04" w:rsidRPr="00F74714" w:rsidRDefault="00F74714" w:rsidP="00F74714">
      <w:pPr>
        <w:tabs>
          <w:tab w:val="left" w:pos="2450"/>
        </w:tabs>
      </w:pPr>
      <w:r>
        <w:tab/>
      </w:r>
      <w:r>
        <w:tab/>
      </w:r>
    </w:p>
    <w:sectPr w:rsidR="00C63D04" w:rsidRPr="00F74714" w:rsidSect="00B10007">
      <w:headerReference w:type="even" r:id="rId10"/>
      <w:headerReference w:type="default" r:id="rId11"/>
      <w:footerReference w:type="even" r:id="rId12"/>
      <w:footerReference w:type="default" r:id="rId13"/>
      <w:headerReference w:type="first" r:id="rId14"/>
      <w:pgSz w:w="11906" w:h="16838"/>
      <w:pgMar w:top="1701" w:right="1134" w:bottom="709" w:left="1134" w:header="720" w:footer="5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A5B" w:rsidRDefault="00480A5B" w:rsidP="00B10007">
      <w:pPr>
        <w:spacing w:after="0" w:line="240" w:lineRule="auto"/>
      </w:pPr>
      <w:r>
        <w:separator/>
      </w:r>
    </w:p>
  </w:endnote>
  <w:endnote w:type="continuationSeparator" w:id="0">
    <w:p w:rsidR="00480A5B" w:rsidRDefault="00480A5B" w:rsidP="00B1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007" w:rsidRPr="00B10007" w:rsidRDefault="00B10007" w:rsidP="00B10007">
    <w:pPr>
      <w:pStyle w:val="Pidipagina"/>
      <w:ind w:left="567" w:hanging="425"/>
      <w:rPr>
        <w:sz w:val="16"/>
        <w:szCs w:val="16"/>
      </w:rPr>
    </w:pPr>
  </w:p>
  <w:p w:rsidR="00B10007" w:rsidRPr="00B10007" w:rsidRDefault="00B10007" w:rsidP="00B10007">
    <w:pPr>
      <w:pStyle w:val="Pidipagina"/>
      <w:ind w:left="567" w:hanging="425"/>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007" w:rsidRPr="00B10007" w:rsidRDefault="00B10007" w:rsidP="00B10007">
    <w:pPr>
      <w:pStyle w:val="Pidipagina"/>
      <w:ind w:left="567" w:hanging="425"/>
      <w:rPr>
        <w:sz w:val="16"/>
        <w:szCs w:val="16"/>
      </w:rPr>
    </w:pPr>
    <w:r w:rsidRPr="00B10007">
      <w:rPr>
        <w:sz w:val="16"/>
        <w:szCs w:val="16"/>
      </w:rPr>
      <w:t xml:space="preserve">(*) </w:t>
    </w:r>
    <w:r w:rsidRPr="00B10007">
      <w:rPr>
        <w:sz w:val="16"/>
        <w:szCs w:val="16"/>
      </w:rPr>
      <w:tab/>
      <w:t>da compilare, alternativamente, solo</w:t>
    </w:r>
    <w:r>
      <w:rPr>
        <w:sz w:val="16"/>
        <w:szCs w:val="16"/>
      </w:rPr>
      <w:t xml:space="preserve"> </w:t>
    </w:r>
    <w:r w:rsidRPr="00B10007">
      <w:rPr>
        <w:sz w:val="16"/>
        <w:szCs w:val="16"/>
      </w:rPr>
      <w:t xml:space="preserve">in caso </w:t>
    </w:r>
    <w:proofErr w:type="gramStart"/>
    <w:r w:rsidRPr="00B10007">
      <w:rPr>
        <w:sz w:val="16"/>
        <w:szCs w:val="16"/>
      </w:rPr>
      <w:t>di  trasmissione</w:t>
    </w:r>
    <w:proofErr w:type="gramEnd"/>
    <w:r w:rsidRPr="00B10007">
      <w:rPr>
        <w:sz w:val="16"/>
        <w:szCs w:val="16"/>
      </w:rPr>
      <w:t xml:space="preserve"> della dichiarazione di disponibilità tramite servizio postale o consegna a mano. </w:t>
    </w:r>
  </w:p>
  <w:p w:rsidR="00B10007" w:rsidRPr="00B10007" w:rsidRDefault="00B10007" w:rsidP="00B10007">
    <w:pPr>
      <w:pStyle w:val="Pidipagina"/>
      <w:ind w:left="567" w:hanging="425"/>
      <w:rPr>
        <w:sz w:val="16"/>
        <w:szCs w:val="16"/>
      </w:rPr>
    </w:pPr>
    <w:r w:rsidRPr="00B10007">
      <w:rPr>
        <w:sz w:val="16"/>
        <w:szCs w:val="16"/>
      </w:rPr>
      <w:t xml:space="preserve">(**) </w:t>
    </w:r>
    <w:r w:rsidRPr="00B10007">
      <w:rPr>
        <w:sz w:val="16"/>
        <w:szCs w:val="16"/>
      </w:rPr>
      <w:tab/>
      <w:t xml:space="preserve">indicare la posizione </w:t>
    </w:r>
    <w:proofErr w:type="gramStart"/>
    <w:r w:rsidRPr="00B10007">
      <w:rPr>
        <w:sz w:val="16"/>
        <w:szCs w:val="16"/>
      </w:rPr>
      <w:t>rivestita  e</w:t>
    </w:r>
    <w:proofErr w:type="gramEnd"/>
    <w:r w:rsidRPr="00B10007">
      <w:rPr>
        <w:sz w:val="16"/>
        <w:szCs w:val="16"/>
      </w:rPr>
      <w:t xml:space="preserve"> la Fondazione, Istituzione, </w:t>
    </w:r>
    <w:proofErr w:type="spellStart"/>
    <w:r w:rsidRPr="00B10007">
      <w:rPr>
        <w:sz w:val="16"/>
        <w:szCs w:val="16"/>
      </w:rPr>
      <w:t>ecc</w:t>
    </w:r>
    <w:proofErr w:type="spellEnd"/>
    <w:r w:rsidRPr="00B10007">
      <w:rPr>
        <w:sz w:val="16"/>
        <w:szCs w:val="16"/>
      </w:rPr>
      <w:t xml:space="preserve">… non profit, presso la quale è rivestita la posizione indicata. </w:t>
    </w:r>
  </w:p>
  <w:p w:rsidR="00B10007" w:rsidRPr="00B10007" w:rsidRDefault="00B10007" w:rsidP="00B10007">
    <w:pPr>
      <w:pStyle w:val="Pidipagina"/>
      <w:ind w:left="567" w:hanging="425"/>
      <w:rPr>
        <w:sz w:val="16"/>
        <w:szCs w:val="16"/>
      </w:rPr>
    </w:pPr>
    <w:r w:rsidRPr="00B10007">
      <w:rPr>
        <w:sz w:val="16"/>
        <w:szCs w:val="16"/>
      </w:rPr>
      <w:t>(***)</w:t>
    </w:r>
    <w:r w:rsidRPr="00B10007">
      <w:rPr>
        <w:sz w:val="16"/>
        <w:szCs w:val="16"/>
      </w:rPr>
      <w:tab/>
      <w:t xml:space="preserve">da </w:t>
    </w:r>
    <w:proofErr w:type="gramStart"/>
    <w:r w:rsidRPr="00B10007">
      <w:rPr>
        <w:sz w:val="16"/>
        <w:szCs w:val="16"/>
      </w:rPr>
      <w:t>compilare  solo</w:t>
    </w:r>
    <w:proofErr w:type="gramEnd"/>
    <w:r w:rsidRPr="00B10007">
      <w:rPr>
        <w:sz w:val="16"/>
        <w:szCs w:val="16"/>
      </w:rPr>
      <w:t xml:space="preserve"> in caso di inoltro  della scansione della dichiarazione di disponibilità e del curriculum vitae  e della copia del documento di identità  in formato pdf,  quali allegati a PEC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A5B" w:rsidRDefault="00480A5B" w:rsidP="00B10007">
      <w:pPr>
        <w:spacing w:after="0" w:line="240" w:lineRule="auto"/>
      </w:pPr>
      <w:r>
        <w:separator/>
      </w:r>
    </w:p>
  </w:footnote>
  <w:footnote w:type="continuationSeparator" w:id="0">
    <w:p w:rsidR="00480A5B" w:rsidRDefault="00480A5B" w:rsidP="00B10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313" w:rsidRPr="00975313" w:rsidRDefault="00975313" w:rsidP="00975313">
    <w:pPr>
      <w:spacing w:after="17" w:line="259" w:lineRule="auto"/>
      <w:ind w:left="1" w:firstLine="0"/>
      <w:jc w:val="left"/>
      <w:rPr>
        <w:i/>
        <w:color w:val="808080" w:themeColor="background1" w:themeShade="80"/>
      </w:rPr>
    </w:pPr>
    <w:r w:rsidRPr="00975313">
      <w:rPr>
        <w:i/>
        <w:color w:val="808080" w:themeColor="background1" w:themeShade="80"/>
        <w:u w:val="single" w:color="000000"/>
      </w:rPr>
      <w:t>FAC-SIMILE</w:t>
    </w:r>
    <w:r w:rsidRPr="00975313">
      <w:rPr>
        <w:i/>
        <w:color w:val="808080" w:themeColor="background1" w:themeShade="80"/>
      </w:rPr>
      <w:t xml:space="preserve"> </w:t>
    </w:r>
  </w:p>
  <w:p w:rsidR="00975313" w:rsidRPr="00975313" w:rsidRDefault="00975313" w:rsidP="00975313">
    <w:pPr>
      <w:spacing w:after="17" w:line="259" w:lineRule="auto"/>
      <w:ind w:left="1" w:firstLine="0"/>
      <w:jc w:val="left"/>
      <w:rPr>
        <w:i/>
        <w:color w:val="808080" w:themeColor="background1" w:themeShade="80"/>
      </w:rPr>
    </w:pPr>
    <w:r w:rsidRPr="00975313">
      <w:rPr>
        <w:i/>
        <w:color w:val="808080" w:themeColor="background1" w:themeShade="80"/>
      </w:rPr>
      <w:t xml:space="preserve">  </w:t>
    </w:r>
  </w:p>
  <w:p w:rsidR="00975313" w:rsidRPr="00975313" w:rsidRDefault="00182B29" w:rsidP="00182B29">
    <w:pPr>
      <w:pStyle w:val="Intestazione"/>
      <w:tabs>
        <w:tab w:val="clear" w:pos="4819"/>
        <w:tab w:val="center" w:pos="9214"/>
      </w:tabs>
    </w:pPr>
    <w:r>
      <w:rPr>
        <w:i/>
        <w:color w:val="808080" w:themeColor="background1" w:themeShade="80"/>
      </w:rPr>
      <w:tab/>
    </w:r>
    <w:r w:rsidR="00975313">
      <w:rPr>
        <w:i/>
        <w:color w:val="808080" w:themeColor="background1" w:themeShade="80"/>
      </w:rPr>
      <w:tab/>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007" w:rsidRPr="00B10007" w:rsidRDefault="00B10007" w:rsidP="00B10007">
    <w:pPr>
      <w:pStyle w:val="Intestazione"/>
      <w:rPr>
        <w:i/>
        <w:color w:val="808080" w:themeColor="background1" w:themeShade="80"/>
      </w:rPr>
    </w:pPr>
    <w:r w:rsidRPr="00B10007">
      <w:rPr>
        <w:i/>
        <w:color w:val="808080" w:themeColor="background1" w:themeShade="80"/>
        <w:u w:val="single"/>
      </w:rPr>
      <w:t>FAC-SIMILE</w:t>
    </w:r>
    <w:r w:rsidRPr="00B10007">
      <w:rPr>
        <w:i/>
        <w:color w:val="808080" w:themeColor="background1" w:themeShade="80"/>
      </w:rPr>
      <w:t xml:space="preserve"> </w:t>
    </w:r>
  </w:p>
  <w:p w:rsidR="00B10007" w:rsidRPr="00B10007" w:rsidRDefault="00B10007" w:rsidP="00B10007">
    <w:pPr>
      <w:pStyle w:val="Intestazione"/>
      <w:rPr>
        <w:i/>
        <w:color w:val="808080" w:themeColor="background1" w:themeShade="80"/>
      </w:rPr>
    </w:pPr>
    <w:r w:rsidRPr="00B10007">
      <w:rPr>
        <w:i/>
        <w:color w:val="808080" w:themeColor="background1" w:themeShade="80"/>
      </w:rPr>
      <w:t xml:space="preserve">  </w:t>
    </w:r>
  </w:p>
  <w:p w:rsidR="00B10007" w:rsidRPr="00B10007" w:rsidRDefault="00B10007" w:rsidP="00B10007">
    <w:pPr>
      <w:pStyle w:val="Intestazione"/>
      <w:rPr>
        <w:i/>
        <w:color w:val="808080" w:themeColor="background1" w:themeShade="80"/>
      </w:rPr>
    </w:pPr>
    <w:r w:rsidRPr="00B10007">
      <w:rPr>
        <w:i/>
        <w:color w:val="808080" w:themeColor="background1" w:themeShade="80"/>
      </w:rPr>
      <w:t xml:space="preserve">Procedura di scelta componenti esterni </w:t>
    </w:r>
    <w:proofErr w:type="spellStart"/>
    <w:r w:rsidRPr="00B10007">
      <w:rPr>
        <w:i/>
        <w:color w:val="808080" w:themeColor="background1" w:themeShade="80"/>
      </w:rPr>
      <w:t>CdA</w:t>
    </w:r>
    <w:proofErr w:type="spellEnd"/>
    <w:r w:rsidRPr="00B10007">
      <w:rPr>
        <w:i/>
        <w:color w:val="808080" w:themeColor="background1" w:themeShade="80"/>
      </w:rPr>
      <w:t xml:space="preserve"> - 2019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313" w:rsidRPr="00975313" w:rsidRDefault="00975313" w:rsidP="00975313">
    <w:pPr>
      <w:spacing w:after="17" w:line="259" w:lineRule="auto"/>
      <w:ind w:left="1" w:firstLine="0"/>
      <w:jc w:val="left"/>
      <w:rPr>
        <w:i/>
        <w:color w:val="808080" w:themeColor="background1" w:themeShade="80"/>
      </w:rPr>
    </w:pPr>
    <w:r w:rsidRPr="00975313">
      <w:rPr>
        <w:i/>
        <w:color w:val="808080" w:themeColor="background1" w:themeShade="80"/>
        <w:u w:val="single" w:color="000000"/>
      </w:rPr>
      <w:t>FAC-SIMILE</w:t>
    </w:r>
    <w:r w:rsidRPr="00975313">
      <w:rPr>
        <w:i/>
        <w:color w:val="808080" w:themeColor="background1" w:themeShade="80"/>
      </w:rPr>
      <w:t xml:space="preserve"> </w:t>
    </w:r>
  </w:p>
  <w:p w:rsidR="00975313" w:rsidRPr="00975313" w:rsidRDefault="00975313" w:rsidP="00975313">
    <w:pPr>
      <w:spacing w:after="17" w:line="259" w:lineRule="auto"/>
      <w:ind w:left="1" w:firstLine="0"/>
      <w:jc w:val="left"/>
      <w:rPr>
        <w:i/>
        <w:color w:val="808080" w:themeColor="background1" w:themeShade="80"/>
      </w:rPr>
    </w:pPr>
    <w:r w:rsidRPr="00975313">
      <w:rPr>
        <w:i/>
        <w:color w:val="808080" w:themeColor="background1" w:themeShade="80"/>
      </w:rPr>
      <w:t xml:space="preserve">  </w:t>
    </w:r>
  </w:p>
  <w:p w:rsidR="00975313" w:rsidRPr="00975313" w:rsidRDefault="00182B29" w:rsidP="00182B29">
    <w:pPr>
      <w:pStyle w:val="Intestazione"/>
      <w:tabs>
        <w:tab w:val="clear" w:pos="4819"/>
        <w:tab w:val="center" w:pos="9356"/>
      </w:tabs>
      <w:rPr>
        <w:i/>
        <w:color w:val="808080" w:themeColor="background1" w:themeShade="80"/>
      </w:rPr>
    </w:pPr>
    <w:r>
      <w:rPr>
        <w:i/>
        <w:color w:val="808080" w:themeColor="background1" w:themeShade="80"/>
      </w:rPr>
      <w:tab/>
    </w:r>
    <w:r w:rsidR="00975313">
      <w:rPr>
        <w:i/>
        <w:color w:val="808080" w:themeColor="background1" w:themeShade="80"/>
      </w:rPr>
      <w:tab/>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45EBF"/>
    <w:multiLevelType w:val="hybridMultilevel"/>
    <w:tmpl w:val="F5F8D9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5404DE3"/>
    <w:multiLevelType w:val="hybridMultilevel"/>
    <w:tmpl w:val="F4AAAB58"/>
    <w:lvl w:ilvl="0" w:tplc="A63A9C44">
      <w:start w:val="1"/>
      <w:numFmt w:val="bullet"/>
      <w:lvlText w:val="•"/>
      <w:lvlJc w:val="left"/>
      <w:pPr>
        <w:ind w:left="721"/>
      </w:pPr>
      <w:rPr>
        <w:rFonts w:ascii="Arial" w:eastAsia="Times New Roman" w:hAnsi="Arial"/>
        <w:b w:val="0"/>
        <w:i w:val="0"/>
        <w:strike w:val="0"/>
        <w:dstrike w:val="0"/>
        <w:color w:val="000000"/>
        <w:sz w:val="20"/>
        <w:u w:val="none" w:color="000000"/>
        <w:vertAlign w:val="baseline"/>
      </w:rPr>
    </w:lvl>
    <w:lvl w:ilvl="1" w:tplc="6C9E4492">
      <w:start w:val="1"/>
      <w:numFmt w:val="bullet"/>
      <w:lvlText w:val="o"/>
      <w:lvlJc w:val="left"/>
      <w:pPr>
        <w:ind w:left="1441"/>
      </w:pPr>
      <w:rPr>
        <w:rFonts w:ascii="Segoe UI Symbol" w:eastAsia="Times New Roman" w:hAnsi="Segoe UI Symbol"/>
        <w:b w:val="0"/>
        <w:i w:val="0"/>
        <w:strike w:val="0"/>
        <w:dstrike w:val="0"/>
        <w:color w:val="000000"/>
        <w:sz w:val="20"/>
        <w:u w:val="none" w:color="000000"/>
        <w:vertAlign w:val="baseline"/>
      </w:rPr>
    </w:lvl>
    <w:lvl w:ilvl="2" w:tplc="16D68DBE">
      <w:start w:val="1"/>
      <w:numFmt w:val="bullet"/>
      <w:lvlText w:val="▪"/>
      <w:lvlJc w:val="left"/>
      <w:pPr>
        <w:ind w:left="2161"/>
      </w:pPr>
      <w:rPr>
        <w:rFonts w:ascii="Segoe UI Symbol" w:eastAsia="Times New Roman" w:hAnsi="Segoe UI Symbol"/>
        <w:b w:val="0"/>
        <w:i w:val="0"/>
        <w:strike w:val="0"/>
        <w:dstrike w:val="0"/>
        <w:color w:val="000000"/>
        <w:sz w:val="20"/>
        <w:u w:val="none" w:color="000000"/>
        <w:vertAlign w:val="baseline"/>
      </w:rPr>
    </w:lvl>
    <w:lvl w:ilvl="3" w:tplc="278ECD34">
      <w:start w:val="1"/>
      <w:numFmt w:val="bullet"/>
      <w:lvlText w:val="•"/>
      <w:lvlJc w:val="left"/>
      <w:pPr>
        <w:ind w:left="2881"/>
      </w:pPr>
      <w:rPr>
        <w:rFonts w:ascii="Arial" w:eastAsia="Times New Roman" w:hAnsi="Arial"/>
        <w:b w:val="0"/>
        <w:i w:val="0"/>
        <w:strike w:val="0"/>
        <w:dstrike w:val="0"/>
        <w:color w:val="000000"/>
        <w:sz w:val="20"/>
        <w:u w:val="none" w:color="000000"/>
        <w:vertAlign w:val="baseline"/>
      </w:rPr>
    </w:lvl>
    <w:lvl w:ilvl="4" w:tplc="D4EC15AA">
      <w:start w:val="1"/>
      <w:numFmt w:val="bullet"/>
      <w:lvlText w:val="o"/>
      <w:lvlJc w:val="left"/>
      <w:pPr>
        <w:ind w:left="3601"/>
      </w:pPr>
      <w:rPr>
        <w:rFonts w:ascii="Segoe UI Symbol" w:eastAsia="Times New Roman" w:hAnsi="Segoe UI Symbol"/>
        <w:b w:val="0"/>
        <w:i w:val="0"/>
        <w:strike w:val="0"/>
        <w:dstrike w:val="0"/>
        <w:color w:val="000000"/>
        <w:sz w:val="20"/>
        <w:u w:val="none" w:color="000000"/>
        <w:vertAlign w:val="baseline"/>
      </w:rPr>
    </w:lvl>
    <w:lvl w:ilvl="5" w:tplc="714AB07E">
      <w:start w:val="1"/>
      <w:numFmt w:val="bullet"/>
      <w:lvlText w:val="▪"/>
      <w:lvlJc w:val="left"/>
      <w:pPr>
        <w:ind w:left="4321"/>
      </w:pPr>
      <w:rPr>
        <w:rFonts w:ascii="Segoe UI Symbol" w:eastAsia="Times New Roman" w:hAnsi="Segoe UI Symbol"/>
        <w:b w:val="0"/>
        <w:i w:val="0"/>
        <w:strike w:val="0"/>
        <w:dstrike w:val="0"/>
        <w:color w:val="000000"/>
        <w:sz w:val="20"/>
        <w:u w:val="none" w:color="000000"/>
        <w:vertAlign w:val="baseline"/>
      </w:rPr>
    </w:lvl>
    <w:lvl w:ilvl="6" w:tplc="6C6283F2">
      <w:start w:val="1"/>
      <w:numFmt w:val="bullet"/>
      <w:lvlText w:val="•"/>
      <w:lvlJc w:val="left"/>
      <w:pPr>
        <w:ind w:left="5041"/>
      </w:pPr>
      <w:rPr>
        <w:rFonts w:ascii="Arial" w:eastAsia="Times New Roman" w:hAnsi="Arial"/>
        <w:b w:val="0"/>
        <w:i w:val="0"/>
        <w:strike w:val="0"/>
        <w:dstrike w:val="0"/>
        <w:color w:val="000000"/>
        <w:sz w:val="20"/>
        <w:u w:val="none" w:color="000000"/>
        <w:vertAlign w:val="baseline"/>
      </w:rPr>
    </w:lvl>
    <w:lvl w:ilvl="7" w:tplc="82046DA4">
      <w:start w:val="1"/>
      <w:numFmt w:val="bullet"/>
      <w:lvlText w:val="o"/>
      <w:lvlJc w:val="left"/>
      <w:pPr>
        <w:ind w:left="5761"/>
      </w:pPr>
      <w:rPr>
        <w:rFonts w:ascii="Segoe UI Symbol" w:eastAsia="Times New Roman" w:hAnsi="Segoe UI Symbol"/>
        <w:b w:val="0"/>
        <w:i w:val="0"/>
        <w:strike w:val="0"/>
        <w:dstrike w:val="0"/>
        <w:color w:val="000000"/>
        <w:sz w:val="20"/>
        <w:u w:val="none" w:color="000000"/>
        <w:vertAlign w:val="baseline"/>
      </w:rPr>
    </w:lvl>
    <w:lvl w:ilvl="8" w:tplc="C790618C">
      <w:start w:val="1"/>
      <w:numFmt w:val="bullet"/>
      <w:lvlText w:val="▪"/>
      <w:lvlJc w:val="left"/>
      <w:pPr>
        <w:ind w:left="6481"/>
      </w:pPr>
      <w:rPr>
        <w:rFonts w:ascii="Segoe UI Symbol" w:eastAsia="Times New Roman" w:hAnsi="Segoe UI Symbol"/>
        <w:b w:val="0"/>
        <w:i w:val="0"/>
        <w:strike w:val="0"/>
        <w:dstrike w:val="0"/>
        <w:color w:val="000000"/>
        <w:sz w:val="20"/>
        <w:u w:val="none" w:color="000000"/>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84"/>
    <w:rsid w:val="0007704A"/>
    <w:rsid w:val="001359A4"/>
    <w:rsid w:val="00182B29"/>
    <w:rsid w:val="001B69CA"/>
    <w:rsid w:val="001D0AA7"/>
    <w:rsid w:val="00235C99"/>
    <w:rsid w:val="00346C60"/>
    <w:rsid w:val="00380865"/>
    <w:rsid w:val="003C55CD"/>
    <w:rsid w:val="00480A5B"/>
    <w:rsid w:val="00482A7A"/>
    <w:rsid w:val="004B5139"/>
    <w:rsid w:val="006F0B46"/>
    <w:rsid w:val="007230E3"/>
    <w:rsid w:val="007E1615"/>
    <w:rsid w:val="0081723A"/>
    <w:rsid w:val="00874E8A"/>
    <w:rsid w:val="008D0DBC"/>
    <w:rsid w:val="009678C6"/>
    <w:rsid w:val="00975313"/>
    <w:rsid w:val="00A03821"/>
    <w:rsid w:val="00B10007"/>
    <w:rsid w:val="00B43373"/>
    <w:rsid w:val="00B566E3"/>
    <w:rsid w:val="00BF02DC"/>
    <w:rsid w:val="00C63D04"/>
    <w:rsid w:val="00CC33F4"/>
    <w:rsid w:val="00D27577"/>
    <w:rsid w:val="00D373F7"/>
    <w:rsid w:val="00D646B2"/>
    <w:rsid w:val="00D97D24"/>
    <w:rsid w:val="00DB09A4"/>
    <w:rsid w:val="00DD2F84"/>
    <w:rsid w:val="00E03136"/>
    <w:rsid w:val="00E51889"/>
    <w:rsid w:val="00E63DD7"/>
    <w:rsid w:val="00EA390A"/>
    <w:rsid w:val="00F74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EB73E"/>
  <w14:defaultImageDpi w14:val="0"/>
  <w15:docId w15:val="{650EBC3C-F3F1-4034-ABDB-C615F3B1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4" w:line="270" w:lineRule="auto"/>
      <w:ind w:left="11" w:hanging="10"/>
      <w:jc w:val="both"/>
    </w:pPr>
    <w:rPr>
      <w:rFonts w:ascii="Arial" w:eastAsia="Times New Roman" w:hAnsi="Arial" w:cs="Arial"/>
      <w:color w:val="000000"/>
      <w:sz w:val="20"/>
    </w:rPr>
  </w:style>
  <w:style w:type="paragraph" w:styleId="Titolo1">
    <w:name w:val="heading 1"/>
    <w:basedOn w:val="Normale"/>
    <w:next w:val="Normale"/>
    <w:link w:val="Titolo1Carattere"/>
    <w:uiPriority w:val="9"/>
    <w:unhideWhenUsed/>
    <w:qFormat/>
    <w:pPr>
      <w:keepNext/>
      <w:keepLines/>
      <w:spacing w:after="17" w:line="259" w:lineRule="auto"/>
      <w:jc w:val="left"/>
      <w:outlineLvl w:val="0"/>
    </w:pPr>
    <w:rPr>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Arial" w:eastAsia="Times New Roman" w:hAnsi="Arial"/>
      <w:color w:val="000000"/>
      <w:sz w:val="20"/>
      <w:u w:val="single" w:color="000000"/>
    </w:rPr>
  </w:style>
  <w:style w:type="paragraph" w:styleId="Intestazione">
    <w:name w:val="header"/>
    <w:basedOn w:val="Normale"/>
    <w:link w:val="IntestazioneCarattere"/>
    <w:uiPriority w:val="99"/>
    <w:unhideWhenUsed/>
    <w:rsid w:val="00B100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B10007"/>
    <w:rPr>
      <w:rFonts w:ascii="Arial" w:eastAsia="Times New Roman" w:hAnsi="Arial" w:cs="Arial"/>
      <w:color w:val="000000"/>
      <w:sz w:val="20"/>
    </w:rPr>
  </w:style>
  <w:style w:type="paragraph" w:styleId="Pidipagina">
    <w:name w:val="footer"/>
    <w:basedOn w:val="Normale"/>
    <w:link w:val="PidipaginaCarattere"/>
    <w:uiPriority w:val="99"/>
    <w:unhideWhenUsed/>
    <w:rsid w:val="00B100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B10007"/>
    <w:rPr>
      <w:rFonts w:ascii="Arial" w:eastAsia="Times New Roman" w:hAnsi="Arial" w:cs="Arial"/>
      <w:color w:val="000000"/>
      <w:sz w:val="20"/>
    </w:rPr>
  </w:style>
  <w:style w:type="paragraph" w:styleId="Testofumetto">
    <w:name w:val="Balloon Text"/>
    <w:basedOn w:val="Normale"/>
    <w:link w:val="TestofumettoCarattere"/>
    <w:uiPriority w:val="99"/>
    <w:semiHidden/>
    <w:unhideWhenUsed/>
    <w:rsid w:val="00874E8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874E8A"/>
    <w:rPr>
      <w:rFonts w:ascii="Segoe UI" w:eastAsia="Times New Roman" w:hAnsi="Segoe UI" w:cs="Segoe UI"/>
      <w:color w:val="000000"/>
      <w:sz w:val="18"/>
      <w:szCs w:val="18"/>
    </w:rPr>
  </w:style>
  <w:style w:type="paragraph" w:styleId="Paragrafoelenco">
    <w:name w:val="List Paragraph"/>
    <w:basedOn w:val="Normale"/>
    <w:uiPriority w:val="34"/>
    <w:qFormat/>
    <w:rsid w:val="00D97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onsabileprotezionedati@uniroma1.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otocollosapienza@cert.uniroma1.i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pd@cert.uniroma1.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707</Words>
  <Characters>5380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Procedura di scelta componenti esterni CdA</vt:lpstr>
    </vt:vector>
  </TitlesOfParts>
  <Company>Università Degli Studi di Roma La Sapienza</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di scelta componenti esterni CdA</dc:title>
  <dc:subject/>
  <dc:creator>Giuliana</dc:creator>
  <cp:keywords/>
  <dc:description/>
  <cp:lastModifiedBy>Arianna Aiello</cp:lastModifiedBy>
  <cp:revision>17</cp:revision>
  <cp:lastPrinted>2019-09-04T14:09:00Z</cp:lastPrinted>
  <dcterms:created xsi:type="dcterms:W3CDTF">2021-02-16T10:13:00Z</dcterms:created>
  <dcterms:modified xsi:type="dcterms:W3CDTF">2022-05-05T09:08:00Z</dcterms:modified>
</cp:coreProperties>
</file>