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C19" w:rsidRDefault="00110264">
      <w:r>
        <w:rPr>
          <w:noProof/>
          <w:lang w:eastAsia="it-IT"/>
        </w:rPr>
        <w:t>Questa è una prova</w:t>
      </w:r>
      <w:bookmarkStart w:id="0" w:name="_GoBack"/>
      <w:bookmarkEnd w:id="0"/>
    </w:p>
    <w:sectPr w:rsidR="00576C19" w:rsidSect="005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FCE"/>
    <w:rsid w:val="00110264"/>
    <w:rsid w:val="00497D4D"/>
    <w:rsid w:val="004E34BF"/>
    <w:rsid w:val="00576C19"/>
    <w:rsid w:val="0091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3555"/>
  <w15:docId w15:val="{860A6CA4-D2C9-4726-B613-66006853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6C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FCE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aconsiglio</dc:creator>
  <cp:lastModifiedBy>ANNARITA PIA CONSIGLIO</cp:lastModifiedBy>
  <cp:revision>2</cp:revision>
  <dcterms:created xsi:type="dcterms:W3CDTF">2017-05-15T12:10:00Z</dcterms:created>
  <dcterms:modified xsi:type="dcterms:W3CDTF">2021-02-19T10:42:00Z</dcterms:modified>
</cp:coreProperties>
</file>