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61B79" w14:textId="77777777" w:rsidR="00131441" w:rsidRPr="00D11BA1" w:rsidRDefault="00131441">
      <w:pPr>
        <w:pStyle w:val="Corpotesto"/>
        <w:rPr>
          <w:rFonts w:ascii="Times New Roman" w:hAnsi="Times New Roman" w:cs="Times New Roman"/>
          <w:lang w:val="it-IT"/>
        </w:rPr>
      </w:pPr>
    </w:p>
    <w:p w14:paraId="6308BAE9" w14:textId="77777777" w:rsidR="00131441" w:rsidRPr="00D11BA1" w:rsidRDefault="00131441">
      <w:pPr>
        <w:pStyle w:val="Corpotesto"/>
        <w:rPr>
          <w:rFonts w:ascii="Times New Roman" w:hAnsi="Times New Roman" w:cs="Times New Roman"/>
          <w:lang w:val="it-IT"/>
        </w:rPr>
      </w:pPr>
    </w:p>
    <w:p w14:paraId="60F76132" w14:textId="68D7FDB5" w:rsidR="00131441" w:rsidRPr="00D11BA1" w:rsidRDefault="00131441" w:rsidP="00C60F0D">
      <w:pPr>
        <w:pStyle w:val="Corpotesto"/>
        <w:tabs>
          <w:tab w:val="left" w:pos="4472"/>
        </w:tabs>
        <w:rPr>
          <w:rFonts w:ascii="Times New Roman" w:hAnsi="Times New Roman" w:cs="Times New Roman"/>
          <w:lang w:val="it-IT"/>
        </w:rPr>
      </w:pPr>
    </w:p>
    <w:p w14:paraId="0D58B23B" w14:textId="77777777" w:rsidR="00131441" w:rsidRPr="00D11BA1" w:rsidRDefault="00131441">
      <w:pPr>
        <w:pStyle w:val="Corpotesto"/>
        <w:rPr>
          <w:rFonts w:ascii="Times New Roman" w:hAnsi="Times New Roman" w:cs="Times New Roman"/>
          <w:lang w:val="it-IT"/>
        </w:rPr>
      </w:pPr>
    </w:p>
    <w:p w14:paraId="1EBA269A" w14:textId="77777777" w:rsidR="00131441" w:rsidRPr="00D11BA1" w:rsidRDefault="00131441">
      <w:pPr>
        <w:pStyle w:val="Corpotesto"/>
        <w:rPr>
          <w:rFonts w:ascii="Times New Roman" w:hAnsi="Times New Roman" w:cs="Times New Roman"/>
          <w:lang w:val="it-IT"/>
        </w:rPr>
      </w:pPr>
    </w:p>
    <w:p w14:paraId="66679904" w14:textId="77777777" w:rsidR="00131441" w:rsidRPr="00D11BA1" w:rsidRDefault="00131441">
      <w:pPr>
        <w:pStyle w:val="Corpotesto"/>
        <w:rPr>
          <w:rFonts w:ascii="Times New Roman" w:hAnsi="Times New Roman" w:cs="Times New Roman"/>
          <w:lang w:val="it-IT"/>
        </w:rPr>
      </w:pPr>
    </w:p>
    <w:p w14:paraId="2F661BB3" w14:textId="77777777" w:rsidR="00131441" w:rsidRPr="00D11BA1" w:rsidRDefault="00131441">
      <w:pPr>
        <w:pStyle w:val="Corpotesto"/>
        <w:rPr>
          <w:rFonts w:ascii="Times New Roman" w:hAnsi="Times New Roman" w:cs="Times New Roman"/>
          <w:lang w:val="it-IT"/>
        </w:rPr>
      </w:pPr>
    </w:p>
    <w:p w14:paraId="7B41756B" w14:textId="77777777" w:rsidR="00131441" w:rsidRPr="00D11BA1" w:rsidRDefault="00131441">
      <w:pPr>
        <w:pStyle w:val="Corpotesto"/>
        <w:rPr>
          <w:rFonts w:ascii="Times New Roman" w:hAnsi="Times New Roman" w:cs="Times New Roman"/>
          <w:lang w:val="it-IT"/>
        </w:rPr>
      </w:pPr>
    </w:p>
    <w:p w14:paraId="19429072" w14:textId="77777777" w:rsidR="00131441" w:rsidRPr="00D11BA1" w:rsidRDefault="00131441">
      <w:pPr>
        <w:pStyle w:val="Corpotesto"/>
        <w:rPr>
          <w:rFonts w:ascii="Times New Roman" w:hAnsi="Times New Roman" w:cs="Times New Roman"/>
          <w:lang w:val="it-IT"/>
        </w:rPr>
      </w:pPr>
    </w:p>
    <w:p w14:paraId="29AC2195" w14:textId="77777777" w:rsidR="00131441" w:rsidRPr="00D11BA1" w:rsidRDefault="00131441">
      <w:pPr>
        <w:pStyle w:val="Corpotesto"/>
        <w:rPr>
          <w:rFonts w:ascii="Times New Roman" w:hAnsi="Times New Roman" w:cs="Times New Roman"/>
          <w:lang w:val="it-IT"/>
        </w:rPr>
      </w:pPr>
    </w:p>
    <w:p w14:paraId="4B91257F" w14:textId="77777777" w:rsidR="00131441" w:rsidRPr="00D11BA1" w:rsidRDefault="00131441">
      <w:pPr>
        <w:pStyle w:val="Corpotesto"/>
        <w:rPr>
          <w:rFonts w:ascii="Times New Roman" w:hAnsi="Times New Roman" w:cs="Times New Roman"/>
          <w:lang w:val="it-IT"/>
        </w:rPr>
      </w:pPr>
    </w:p>
    <w:p w14:paraId="1A586736" w14:textId="77777777" w:rsidR="00131441" w:rsidRPr="00D11BA1" w:rsidRDefault="00131441">
      <w:pPr>
        <w:pStyle w:val="Corpotesto"/>
        <w:rPr>
          <w:rFonts w:ascii="Times New Roman" w:hAnsi="Times New Roman" w:cs="Times New Roman"/>
          <w:lang w:val="it-IT"/>
        </w:rPr>
      </w:pPr>
    </w:p>
    <w:p w14:paraId="4C7C2F93" w14:textId="77777777" w:rsidR="00131441" w:rsidRPr="00D11BA1" w:rsidRDefault="00131441">
      <w:pPr>
        <w:pStyle w:val="Corpotesto"/>
        <w:rPr>
          <w:rFonts w:ascii="Times New Roman" w:hAnsi="Times New Roman" w:cs="Times New Roman"/>
          <w:lang w:val="it-IT"/>
        </w:rPr>
      </w:pPr>
    </w:p>
    <w:p w14:paraId="5339F3A4" w14:textId="77777777" w:rsidR="00131441" w:rsidRPr="00D11BA1" w:rsidRDefault="00131441">
      <w:pPr>
        <w:pStyle w:val="Corpotesto"/>
        <w:rPr>
          <w:rFonts w:ascii="Times New Roman" w:hAnsi="Times New Roman" w:cs="Times New Roman"/>
          <w:lang w:val="it-IT"/>
        </w:rPr>
      </w:pPr>
    </w:p>
    <w:p w14:paraId="7144C13A" w14:textId="77777777" w:rsidR="00131441" w:rsidRPr="00D11BA1" w:rsidRDefault="00131441">
      <w:pPr>
        <w:pStyle w:val="Corpotesto"/>
        <w:rPr>
          <w:rFonts w:ascii="Times New Roman" w:hAnsi="Times New Roman" w:cs="Times New Roman"/>
          <w:lang w:val="it-IT"/>
        </w:rPr>
      </w:pPr>
    </w:p>
    <w:p w14:paraId="75B5C86D" w14:textId="77777777" w:rsidR="00131441" w:rsidRPr="00D11BA1" w:rsidRDefault="00131441">
      <w:pPr>
        <w:pStyle w:val="Corpotesto"/>
        <w:rPr>
          <w:rFonts w:ascii="Times New Roman" w:hAnsi="Times New Roman" w:cs="Times New Roman"/>
          <w:lang w:val="it-IT"/>
        </w:rPr>
      </w:pPr>
    </w:p>
    <w:p w14:paraId="59D6EF43" w14:textId="77777777" w:rsidR="00131441" w:rsidRPr="00D11BA1" w:rsidRDefault="00131441">
      <w:pPr>
        <w:pStyle w:val="Corpotesto"/>
        <w:rPr>
          <w:rFonts w:ascii="Times New Roman" w:hAnsi="Times New Roman" w:cs="Times New Roman"/>
          <w:lang w:val="it-IT"/>
        </w:rPr>
      </w:pPr>
    </w:p>
    <w:p w14:paraId="25A5CC50" w14:textId="77777777" w:rsidR="00131441" w:rsidRPr="00D11BA1" w:rsidRDefault="00131441">
      <w:pPr>
        <w:pStyle w:val="Corpotesto"/>
        <w:rPr>
          <w:rFonts w:ascii="Times New Roman" w:hAnsi="Times New Roman" w:cs="Times New Roman"/>
          <w:lang w:val="it-IT"/>
        </w:rPr>
      </w:pPr>
    </w:p>
    <w:p w14:paraId="649BCCE9" w14:textId="77777777" w:rsidR="00131441" w:rsidRPr="00D11BA1" w:rsidRDefault="00131441">
      <w:pPr>
        <w:pStyle w:val="Corpotesto"/>
        <w:rPr>
          <w:rFonts w:ascii="Times New Roman" w:hAnsi="Times New Roman" w:cs="Times New Roman"/>
          <w:lang w:val="it-IT"/>
        </w:rPr>
      </w:pPr>
    </w:p>
    <w:p w14:paraId="4810FB28" w14:textId="77777777" w:rsidR="00131441" w:rsidRPr="00D11BA1" w:rsidRDefault="00131441">
      <w:pPr>
        <w:pStyle w:val="Corpotesto"/>
        <w:rPr>
          <w:rFonts w:ascii="Times New Roman" w:hAnsi="Times New Roman" w:cs="Times New Roman"/>
          <w:lang w:val="it-IT"/>
        </w:rPr>
      </w:pPr>
    </w:p>
    <w:p w14:paraId="4E8018AE" w14:textId="77777777" w:rsidR="00131441" w:rsidRPr="00D11BA1" w:rsidRDefault="00131441">
      <w:pPr>
        <w:pStyle w:val="Corpotesto"/>
        <w:rPr>
          <w:rFonts w:ascii="Times New Roman" w:hAnsi="Times New Roman" w:cs="Times New Roman"/>
          <w:lang w:val="it-IT"/>
        </w:rPr>
      </w:pPr>
    </w:p>
    <w:p w14:paraId="233F9B50" w14:textId="77777777" w:rsidR="00131441" w:rsidRPr="00D11BA1" w:rsidRDefault="00131441">
      <w:pPr>
        <w:pStyle w:val="Corpotesto"/>
        <w:rPr>
          <w:rFonts w:ascii="Times New Roman" w:hAnsi="Times New Roman" w:cs="Times New Roman"/>
          <w:lang w:val="it-IT"/>
        </w:rPr>
      </w:pPr>
    </w:p>
    <w:p w14:paraId="5A360635" w14:textId="77777777" w:rsidR="00131441" w:rsidRPr="00D11BA1" w:rsidRDefault="00131441">
      <w:pPr>
        <w:pStyle w:val="Corpotesto"/>
        <w:spacing w:before="3"/>
        <w:rPr>
          <w:rFonts w:ascii="Times New Roman" w:hAnsi="Times New Roman" w:cs="Times New Roman"/>
          <w:sz w:val="25"/>
          <w:lang w:val="it-IT"/>
        </w:rPr>
      </w:pPr>
    </w:p>
    <w:p w14:paraId="6598F74B" w14:textId="25220998" w:rsidR="00131441" w:rsidRPr="00D11BA1" w:rsidRDefault="00A85ECB">
      <w:pPr>
        <w:pStyle w:val="Titolo1"/>
        <w:spacing w:line="242" w:lineRule="auto"/>
        <w:ind w:right="792"/>
        <w:rPr>
          <w:rFonts w:ascii="Times New Roman" w:hAnsi="Times New Roman" w:cs="Times New Roman"/>
          <w:w w:val="105"/>
          <w:lang w:val="it-IT"/>
        </w:rPr>
      </w:pPr>
      <w:r w:rsidRPr="00D11BA1">
        <w:rPr>
          <w:rFonts w:ascii="Times New Roman" w:hAnsi="Times New Roman" w:cs="Times New Roman"/>
          <w:w w:val="105"/>
          <w:lang w:val="it-IT"/>
        </w:rPr>
        <w:t xml:space="preserve">Relazione Illustrativa e Relazione Tecnico- Finanziaria al Contratto Collettivo Integrativo </w:t>
      </w:r>
      <w:r w:rsidR="00C60F0D" w:rsidRPr="00D11BA1">
        <w:rPr>
          <w:rFonts w:ascii="Times New Roman" w:hAnsi="Times New Roman" w:cs="Times New Roman"/>
          <w:w w:val="105"/>
          <w:lang w:val="it-IT"/>
        </w:rPr>
        <w:t>Collaboratori Esperti Linguistici</w:t>
      </w:r>
    </w:p>
    <w:p w14:paraId="25D6DC78" w14:textId="4D71B590" w:rsidR="00C60F0D" w:rsidRPr="00D11BA1" w:rsidRDefault="00C60F0D">
      <w:pPr>
        <w:pStyle w:val="Titolo1"/>
        <w:spacing w:line="242" w:lineRule="auto"/>
        <w:ind w:right="792"/>
        <w:rPr>
          <w:rFonts w:ascii="Times New Roman" w:hAnsi="Times New Roman" w:cs="Times New Roman"/>
          <w:lang w:val="it-IT"/>
        </w:rPr>
      </w:pPr>
      <w:r w:rsidRPr="00D11BA1">
        <w:rPr>
          <w:rFonts w:ascii="Times New Roman" w:hAnsi="Times New Roman" w:cs="Times New Roman"/>
          <w:w w:val="105"/>
          <w:lang w:val="it-IT"/>
        </w:rPr>
        <w:t>2020-2023</w:t>
      </w:r>
    </w:p>
    <w:p w14:paraId="3853E27F" w14:textId="77777777" w:rsidR="00131441" w:rsidRPr="00D11BA1" w:rsidRDefault="00A85ECB">
      <w:pPr>
        <w:pStyle w:val="Titolo3"/>
        <w:spacing w:before="118"/>
        <w:ind w:right="816"/>
        <w:rPr>
          <w:rFonts w:ascii="Times New Roman" w:hAnsi="Times New Roman" w:cs="Times New Roman"/>
          <w:u w:val="none"/>
          <w:lang w:val="it-IT"/>
        </w:rPr>
      </w:pPr>
      <w:r w:rsidRPr="00D11BA1">
        <w:rPr>
          <w:rFonts w:ascii="Times New Roman" w:hAnsi="Times New Roman" w:cs="Times New Roman"/>
          <w:w w:val="105"/>
          <w:u w:val="none"/>
          <w:lang w:val="it-IT"/>
        </w:rPr>
        <w:t>(articolo 40, comma 3-sexies, Decreto Legislativo n. 165 del 2001)</w:t>
      </w:r>
    </w:p>
    <w:p w14:paraId="0524EB58" w14:textId="77777777" w:rsidR="00131441" w:rsidRPr="00D11BA1" w:rsidRDefault="00131441">
      <w:pPr>
        <w:rPr>
          <w:rFonts w:ascii="Times New Roman" w:hAnsi="Times New Roman" w:cs="Times New Roman"/>
          <w:lang w:val="it-IT"/>
        </w:rPr>
        <w:sectPr w:rsidR="00131441" w:rsidRPr="00D11BA1">
          <w:headerReference w:type="default" r:id="rId8"/>
          <w:footerReference w:type="default" r:id="rId9"/>
          <w:type w:val="continuous"/>
          <w:pgSz w:w="11900" w:h="16840"/>
          <w:pgMar w:top="1660" w:right="560" w:bottom="1040" w:left="920" w:header="707" w:footer="858" w:gutter="0"/>
          <w:pgNumType w:start="1"/>
          <w:cols w:space="720"/>
        </w:sectPr>
      </w:pPr>
    </w:p>
    <w:p w14:paraId="74655433" w14:textId="77777777" w:rsidR="00131441" w:rsidRPr="00D11BA1" w:rsidRDefault="00131441">
      <w:pPr>
        <w:pStyle w:val="Corpotesto"/>
        <w:spacing w:before="4"/>
        <w:rPr>
          <w:rFonts w:ascii="Times New Roman" w:hAnsi="Times New Roman" w:cs="Times New Roman"/>
          <w:b/>
          <w:sz w:val="14"/>
          <w:lang w:val="it-IT"/>
        </w:rPr>
      </w:pPr>
    </w:p>
    <w:p w14:paraId="6E5C226F" w14:textId="630A80B6" w:rsidR="00131441" w:rsidRPr="00D11BA1" w:rsidRDefault="00A85ECB">
      <w:pPr>
        <w:spacing w:before="109"/>
        <w:ind w:left="462" w:right="817"/>
        <w:jc w:val="center"/>
        <w:rPr>
          <w:rFonts w:ascii="Times New Roman" w:hAnsi="Times New Roman" w:cs="Times New Roman"/>
          <w:b/>
          <w:iCs/>
          <w:sz w:val="28"/>
          <w:lang w:val="it-IT"/>
        </w:rPr>
      </w:pPr>
      <w:r w:rsidRPr="00D11BA1">
        <w:rPr>
          <w:rFonts w:ascii="Times New Roman" w:hAnsi="Times New Roman" w:cs="Times New Roman"/>
          <w:b/>
          <w:iCs/>
          <w:w w:val="105"/>
          <w:sz w:val="28"/>
          <w:lang w:val="it-IT"/>
        </w:rPr>
        <w:t xml:space="preserve">Modulo </w:t>
      </w:r>
      <w:r w:rsidR="00C60F0D" w:rsidRPr="00D11BA1">
        <w:rPr>
          <w:rFonts w:ascii="Times New Roman" w:hAnsi="Times New Roman" w:cs="Times New Roman"/>
          <w:b/>
          <w:iCs/>
          <w:w w:val="105"/>
          <w:sz w:val="28"/>
          <w:lang w:val="it-IT"/>
        </w:rPr>
        <w:t>I</w:t>
      </w:r>
    </w:p>
    <w:p w14:paraId="5FA1EA8B" w14:textId="77777777" w:rsidR="00131441" w:rsidRPr="00D11BA1" w:rsidRDefault="00A85ECB">
      <w:pPr>
        <w:spacing w:before="3" w:line="244" w:lineRule="auto"/>
        <w:ind w:left="462" w:right="817"/>
        <w:jc w:val="center"/>
        <w:rPr>
          <w:rFonts w:ascii="Times New Roman" w:hAnsi="Times New Roman" w:cs="Times New Roman"/>
          <w:b/>
          <w:iCs/>
          <w:sz w:val="24"/>
          <w:lang w:val="it-IT"/>
        </w:rPr>
      </w:pPr>
      <w:r w:rsidRPr="00D11BA1">
        <w:rPr>
          <w:rFonts w:ascii="Times New Roman" w:hAnsi="Times New Roman" w:cs="Times New Roman"/>
          <w:b/>
          <w:iCs/>
          <w:w w:val="105"/>
          <w:sz w:val="24"/>
          <w:lang w:val="it-IT"/>
        </w:rPr>
        <w:t>Illustrazione</w:t>
      </w:r>
      <w:r w:rsidRPr="00D11BA1">
        <w:rPr>
          <w:rFonts w:ascii="Times New Roman" w:hAnsi="Times New Roman" w:cs="Times New Roman"/>
          <w:b/>
          <w:iCs/>
          <w:spacing w:val="-18"/>
          <w:w w:val="105"/>
          <w:sz w:val="24"/>
          <w:lang w:val="it-IT"/>
        </w:rPr>
        <w:t xml:space="preserve"> </w:t>
      </w:r>
      <w:r w:rsidRPr="00D11BA1">
        <w:rPr>
          <w:rFonts w:ascii="Times New Roman" w:hAnsi="Times New Roman" w:cs="Times New Roman"/>
          <w:b/>
          <w:iCs/>
          <w:w w:val="105"/>
          <w:sz w:val="24"/>
          <w:lang w:val="it-IT"/>
        </w:rPr>
        <w:t>degli</w:t>
      </w:r>
      <w:r w:rsidRPr="00D11BA1">
        <w:rPr>
          <w:rFonts w:ascii="Times New Roman" w:hAnsi="Times New Roman" w:cs="Times New Roman"/>
          <w:b/>
          <w:iCs/>
          <w:spacing w:val="-15"/>
          <w:w w:val="105"/>
          <w:sz w:val="24"/>
          <w:lang w:val="it-IT"/>
        </w:rPr>
        <w:t xml:space="preserve"> </w:t>
      </w:r>
      <w:r w:rsidRPr="00D11BA1">
        <w:rPr>
          <w:rFonts w:ascii="Times New Roman" w:hAnsi="Times New Roman" w:cs="Times New Roman"/>
          <w:b/>
          <w:iCs/>
          <w:w w:val="105"/>
          <w:sz w:val="24"/>
          <w:lang w:val="it-IT"/>
        </w:rPr>
        <w:t>aspetti</w:t>
      </w:r>
      <w:r w:rsidRPr="00D11BA1">
        <w:rPr>
          <w:rFonts w:ascii="Times New Roman" w:hAnsi="Times New Roman" w:cs="Times New Roman"/>
          <w:b/>
          <w:iCs/>
          <w:spacing w:val="-17"/>
          <w:w w:val="105"/>
          <w:sz w:val="24"/>
          <w:lang w:val="it-IT"/>
        </w:rPr>
        <w:t xml:space="preserve"> </w:t>
      </w:r>
      <w:r w:rsidRPr="00D11BA1">
        <w:rPr>
          <w:rFonts w:ascii="Times New Roman" w:hAnsi="Times New Roman" w:cs="Times New Roman"/>
          <w:b/>
          <w:iCs/>
          <w:w w:val="105"/>
          <w:sz w:val="24"/>
          <w:lang w:val="it-IT"/>
        </w:rPr>
        <w:t>procedurali,</w:t>
      </w:r>
      <w:r w:rsidRPr="00D11BA1">
        <w:rPr>
          <w:rFonts w:ascii="Times New Roman" w:hAnsi="Times New Roman" w:cs="Times New Roman"/>
          <w:b/>
          <w:iCs/>
          <w:spacing w:val="-16"/>
          <w:w w:val="105"/>
          <w:sz w:val="24"/>
          <w:lang w:val="it-IT"/>
        </w:rPr>
        <w:t xml:space="preserve"> </w:t>
      </w:r>
      <w:r w:rsidRPr="00D11BA1">
        <w:rPr>
          <w:rFonts w:ascii="Times New Roman" w:hAnsi="Times New Roman" w:cs="Times New Roman"/>
          <w:b/>
          <w:iCs/>
          <w:w w:val="105"/>
          <w:sz w:val="24"/>
          <w:lang w:val="it-IT"/>
        </w:rPr>
        <w:t>sintesi</w:t>
      </w:r>
      <w:r w:rsidRPr="00D11BA1">
        <w:rPr>
          <w:rFonts w:ascii="Times New Roman" w:hAnsi="Times New Roman" w:cs="Times New Roman"/>
          <w:b/>
          <w:iCs/>
          <w:spacing w:val="-17"/>
          <w:w w:val="105"/>
          <w:sz w:val="24"/>
          <w:lang w:val="it-IT"/>
        </w:rPr>
        <w:t xml:space="preserve"> </w:t>
      </w:r>
      <w:r w:rsidRPr="00D11BA1">
        <w:rPr>
          <w:rFonts w:ascii="Times New Roman" w:hAnsi="Times New Roman" w:cs="Times New Roman"/>
          <w:b/>
          <w:iCs/>
          <w:w w:val="105"/>
          <w:sz w:val="24"/>
          <w:lang w:val="it-IT"/>
        </w:rPr>
        <w:t>del</w:t>
      </w:r>
      <w:r w:rsidRPr="00D11BA1">
        <w:rPr>
          <w:rFonts w:ascii="Times New Roman" w:hAnsi="Times New Roman" w:cs="Times New Roman"/>
          <w:b/>
          <w:iCs/>
          <w:spacing w:val="-18"/>
          <w:w w:val="105"/>
          <w:sz w:val="24"/>
          <w:lang w:val="it-IT"/>
        </w:rPr>
        <w:t xml:space="preserve"> </w:t>
      </w:r>
      <w:r w:rsidRPr="00D11BA1">
        <w:rPr>
          <w:rFonts w:ascii="Times New Roman" w:hAnsi="Times New Roman" w:cs="Times New Roman"/>
          <w:b/>
          <w:iCs/>
          <w:w w:val="105"/>
          <w:sz w:val="24"/>
          <w:lang w:val="it-IT"/>
        </w:rPr>
        <w:t>contenuto</w:t>
      </w:r>
      <w:r w:rsidRPr="00D11BA1">
        <w:rPr>
          <w:rFonts w:ascii="Times New Roman" w:hAnsi="Times New Roman" w:cs="Times New Roman"/>
          <w:b/>
          <w:iCs/>
          <w:spacing w:val="-15"/>
          <w:w w:val="105"/>
          <w:sz w:val="24"/>
          <w:lang w:val="it-IT"/>
        </w:rPr>
        <w:t xml:space="preserve"> </w:t>
      </w:r>
      <w:r w:rsidRPr="00D11BA1">
        <w:rPr>
          <w:rFonts w:ascii="Times New Roman" w:hAnsi="Times New Roman" w:cs="Times New Roman"/>
          <w:b/>
          <w:iCs/>
          <w:w w:val="105"/>
          <w:sz w:val="24"/>
          <w:lang w:val="it-IT"/>
        </w:rPr>
        <w:t>del</w:t>
      </w:r>
      <w:r w:rsidRPr="00D11BA1">
        <w:rPr>
          <w:rFonts w:ascii="Times New Roman" w:hAnsi="Times New Roman" w:cs="Times New Roman"/>
          <w:b/>
          <w:iCs/>
          <w:spacing w:val="-17"/>
          <w:w w:val="105"/>
          <w:sz w:val="24"/>
          <w:lang w:val="it-IT"/>
        </w:rPr>
        <w:t xml:space="preserve"> </w:t>
      </w:r>
      <w:r w:rsidRPr="00D11BA1">
        <w:rPr>
          <w:rFonts w:ascii="Times New Roman" w:hAnsi="Times New Roman" w:cs="Times New Roman"/>
          <w:b/>
          <w:iCs/>
          <w:w w:val="105"/>
          <w:sz w:val="24"/>
          <w:lang w:val="it-IT"/>
        </w:rPr>
        <w:t>contratto</w:t>
      </w:r>
      <w:r w:rsidRPr="00D11BA1">
        <w:rPr>
          <w:rFonts w:ascii="Times New Roman" w:hAnsi="Times New Roman" w:cs="Times New Roman"/>
          <w:b/>
          <w:iCs/>
          <w:spacing w:val="-18"/>
          <w:w w:val="105"/>
          <w:sz w:val="24"/>
          <w:lang w:val="it-IT"/>
        </w:rPr>
        <w:t xml:space="preserve"> </w:t>
      </w:r>
      <w:r w:rsidRPr="00D11BA1">
        <w:rPr>
          <w:rFonts w:ascii="Times New Roman" w:hAnsi="Times New Roman" w:cs="Times New Roman"/>
          <w:b/>
          <w:iCs/>
          <w:w w:val="105"/>
          <w:sz w:val="24"/>
          <w:lang w:val="it-IT"/>
        </w:rPr>
        <w:t>ed autodichiarazione relative agli adempimenti della</w:t>
      </w:r>
      <w:r w:rsidRPr="00D11BA1">
        <w:rPr>
          <w:rFonts w:ascii="Times New Roman" w:hAnsi="Times New Roman" w:cs="Times New Roman"/>
          <w:b/>
          <w:iCs/>
          <w:spacing w:val="-8"/>
          <w:w w:val="105"/>
          <w:sz w:val="24"/>
          <w:lang w:val="it-IT"/>
        </w:rPr>
        <w:t xml:space="preserve"> </w:t>
      </w:r>
      <w:r w:rsidRPr="00D11BA1">
        <w:rPr>
          <w:rFonts w:ascii="Times New Roman" w:hAnsi="Times New Roman" w:cs="Times New Roman"/>
          <w:b/>
          <w:iCs/>
          <w:w w:val="105"/>
          <w:sz w:val="24"/>
          <w:lang w:val="it-IT"/>
        </w:rPr>
        <w:t>legge</w:t>
      </w:r>
    </w:p>
    <w:p w14:paraId="61AFB7D4" w14:textId="77777777" w:rsidR="00131441" w:rsidRPr="00D11BA1" w:rsidRDefault="00131441">
      <w:pPr>
        <w:pStyle w:val="Corpotesto"/>
        <w:spacing w:before="4"/>
        <w:rPr>
          <w:rFonts w:ascii="Times New Roman" w:hAnsi="Times New Roman" w:cs="Times New Roman"/>
          <w:b/>
          <w:i/>
          <w:sz w:val="23"/>
          <w:lang w:val="it-IT"/>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2551"/>
        <w:gridCol w:w="6677"/>
      </w:tblGrid>
      <w:tr w:rsidR="00131441" w:rsidRPr="00D11BA1" w14:paraId="2910318F" w14:textId="77777777">
        <w:trPr>
          <w:trHeight w:val="359"/>
        </w:trPr>
        <w:tc>
          <w:tcPr>
            <w:tcW w:w="3511" w:type="dxa"/>
            <w:gridSpan w:val="2"/>
          </w:tcPr>
          <w:p w14:paraId="2D2C17FC" w14:textId="77777777" w:rsidR="00131441" w:rsidRPr="00D11BA1" w:rsidRDefault="00A85ECB">
            <w:pPr>
              <w:pStyle w:val="TableParagraph"/>
              <w:spacing w:before="80"/>
              <w:ind w:left="107"/>
              <w:rPr>
                <w:rFonts w:ascii="Times New Roman" w:hAnsi="Times New Roman" w:cs="Times New Roman"/>
                <w:b/>
                <w:sz w:val="18"/>
                <w:lang w:val="it-IT"/>
              </w:rPr>
            </w:pPr>
            <w:r w:rsidRPr="00D11BA1">
              <w:rPr>
                <w:rFonts w:ascii="Times New Roman" w:hAnsi="Times New Roman" w:cs="Times New Roman"/>
                <w:b/>
                <w:w w:val="110"/>
                <w:sz w:val="18"/>
                <w:lang w:val="it-IT"/>
              </w:rPr>
              <w:t>Data di sottoscrizione</w:t>
            </w:r>
          </w:p>
        </w:tc>
        <w:tc>
          <w:tcPr>
            <w:tcW w:w="6677" w:type="dxa"/>
          </w:tcPr>
          <w:p w14:paraId="0FA0DB78" w14:textId="700719E2" w:rsidR="00131441" w:rsidRPr="00D11BA1" w:rsidRDefault="00C60F0D">
            <w:pPr>
              <w:pStyle w:val="TableParagraph"/>
              <w:spacing w:before="80"/>
              <w:ind w:left="108"/>
              <w:rPr>
                <w:rFonts w:ascii="Times New Roman" w:hAnsi="Times New Roman" w:cs="Times New Roman"/>
                <w:sz w:val="18"/>
                <w:lang w:val="it-IT"/>
              </w:rPr>
            </w:pPr>
            <w:r w:rsidRPr="00D11BA1">
              <w:rPr>
                <w:rFonts w:ascii="Times New Roman" w:hAnsi="Times New Roman" w:cs="Times New Roman"/>
                <w:w w:val="110"/>
                <w:sz w:val="18"/>
                <w:lang w:val="it-IT"/>
              </w:rPr>
              <w:t>18/11/2020</w:t>
            </w:r>
            <w:r w:rsidR="00A85ECB" w:rsidRPr="00D11BA1">
              <w:rPr>
                <w:rFonts w:ascii="Times New Roman" w:hAnsi="Times New Roman" w:cs="Times New Roman"/>
                <w:w w:val="110"/>
                <w:sz w:val="18"/>
                <w:lang w:val="it-IT"/>
              </w:rPr>
              <w:t xml:space="preserve"> (data di sottoscrizione ipotesi dell’accordo)</w:t>
            </w:r>
          </w:p>
        </w:tc>
      </w:tr>
      <w:tr w:rsidR="00131441" w:rsidRPr="00D11BA1" w14:paraId="2E0A303E" w14:textId="77777777">
        <w:trPr>
          <w:trHeight w:val="352"/>
        </w:trPr>
        <w:tc>
          <w:tcPr>
            <w:tcW w:w="3511" w:type="dxa"/>
            <w:gridSpan w:val="2"/>
          </w:tcPr>
          <w:p w14:paraId="6D49FFCE" w14:textId="77777777" w:rsidR="00131441" w:rsidRPr="00D11BA1" w:rsidRDefault="00A85ECB">
            <w:pPr>
              <w:pStyle w:val="TableParagraph"/>
              <w:spacing w:before="75"/>
              <w:ind w:left="107"/>
              <w:rPr>
                <w:rFonts w:ascii="Times New Roman" w:hAnsi="Times New Roman" w:cs="Times New Roman"/>
                <w:b/>
                <w:sz w:val="18"/>
                <w:lang w:val="it-IT"/>
              </w:rPr>
            </w:pPr>
            <w:r w:rsidRPr="00D11BA1">
              <w:rPr>
                <w:rFonts w:ascii="Times New Roman" w:hAnsi="Times New Roman" w:cs="Times New Roman"/>
                <w:b/>
                <w:w w:val="110"/>
                <w:sz w:val="18"/>
                <w:lang w:val="it-IT"/>
              </w:rPr>
              <w:t>Periodo temporale di vigenza</w:t>
            </w:r>
          </w:p>
        </w:tc>
        <w:tc>
          <w:tcPr>
            <w:tcW w:w="6677" w:type="dxa"/>
          </w:tcPr>
          <w:p w14:paraId="4AE77F44" w14:textId="35943D92" w:rsidR="00131441" w:rsidRPr="00D11BA1" w:rsidRDefault="00A85ECB">
            <w:pPr>
              <w:pStyle w:val="TableParagraph"/>
              <w:spacing w:before="75"/>
              <w:ind w:left="108"/>
              <w:rPr>
                <w:rFonts w:ascii="Times New Roman" w:hAnsi="Times New Roman" w:cs="Times New Roman"/>
                <w:sz w:val="18"/>
                <w:lang w:val="it-IT"/>
              </w:rPr>
            </w:pPr>
            <w:proofErr w:type="gramStart"/>
            <w:r w:rsidRPr="00D11BA1">
              <w:rPr>
                <w:rFonts w:ascii="Times New Roman" w:hAnsi="Times New Roman" w:cs="Times New Roman"/>
                <w:w w:val="110"/>
                <w:sz w:val="18"/>
                <w:lang w:val="it-IT"/>
              </w:rPr>
              <w:t>1 gennaio</w:t>
            </w:r>
            <w:proofErr w:type="gramEnd"/>
            <w:r w:rsidRPr="00D11BA1">
              <w:rPr>
                <w:rFonts w:ascii="Times New Roman" w:hAnsi="Times New Roman" w:cs="Times New Roman"/>
                <w:w w:val="110"/>
                <w:sz w:val="18"/>
                <w:lang w:val="it-IT"/>
              </w:rPr>
              <w:t xml:space="preserve"> </w:t>
            </w:r>
            <w:r w:rsidR="00C60F0D" w:rsidRPr="00D11BA1">
              <w:rPr>
                <w:rFonts w:ascii="Times New Roman" w:hAnsi="Times New Roman" w:cs="Times New Roman"/>
                <w:w w:val="110"/>
                <w:sz w:val="18"/>
                <w:lang w:val="it-IT"/>
              </w:rPr>
              <w:t>2020</w:t>
            </w:r>
            <w:r w:rsidRPr="00D11BA1">
              <w:rPr>
                <w:rFonts w:ascii="Times New Roman" w:hAnsi="Times New Roman" w:cs="Times New Roman"/>
                <w:w w:val="110"/>
                <w:sz w:val="18"/>
                <w:lang w:val="it-IT"/>
              </w:rPr>
              <w:t xml:space="preserve"> - 31 dicembre 20</w:t>
            </w:r>
            <w:r w:rsidR="00C60F0D" w:rsidRPr="00D11BA1">
              <w:rPr>
                <w:rFonts w:ascii="Times New Roman" w:hAnsi="Times New Roman" w:cs="Times New Roman"/>
                <w:w w:val="110"/>
                <w:sz w:val="18"/>
                <w:lang w:val="it-IT"/>
              </w:rPr>
              <w:t>23</w:t>
            </w:r>
          </w:p>
        </w:tc>
      </w:tr>
      <w:tr w:rsidR="00131441" w:rsidRPr="00D11BA1" w14:paraId="5194C5BE" w14:textId="77777777">
        <w:trPr>
          <w:trHeight w:val="2387"/>
        </w:trPr>
        <w:tc>
          <w:tcPr>
            <w:tcW w:w="3511" w:type="dxa"/>
            <w:gridSpan w:val="2"/>
          </w:tcPr>
          <w:p w14:paraId="57E97A83" w14:textId="77777777" w:rsidR="00131441" w:rsidRPr="00D11BA1" w:rsidRDefault="00131441">
            <w:pPr>
              <w:pStyle w:val="TableParagraph"/>
              <w:rPr>
                <w:rFonts w:ascii="Times New Roman" w:hAnsi="Times New Roman" w:cs="Times New Roman"/>
                <w:b/>
                <w:i/>
                <w:sz w:val="20"/>
                <w:lang w:val="it-IT"/>
              </w:rPr>
            </w:pPr>
          </w:p>
          <w:p w14:paraId="330DD213" w14:textId="77777777" w:rsidR="00131441" w:rsidRPr="00D11BA1" w:rsidRDefault="00131441">
            <w:pPr>
              <w:pStyle w:val="TableParagraph"/>
              <w:rPr>
                <w:rFonts w:ascii="Times New Roman" w:hAnsi="Times New Roman" w:cs="Times New Roman"/>
                <w:b/>
                <w:i/>
                <w:sz w:val="20"/>
                <w:lang w:val="it-IT"/>
              </w:rPr>
            </w:pPr>
          </w:p>
          <w:p w14:paraId="3440FE9E" w14:textId="77777777" w:rsidR="00131441" w:rsidRPr="00D11BA1" w:rsidRDefault="00131441">
            <w:pPr>
              <w:pStyle w:val="TableParagraph"/>
              <w:rPr>
                <w:rFonts w:ascii="Times New Roman" w:hAnsi="Times New Roman" w:cs="Times New Roman"/>
                <w:b/>
                <w:i/>
                <w:sz w:val="20"/>
                <w:lang w:val="it-IT"/>
              </w:rPr>
            </w:pPr>
          </w:p>
          <w:p w14:paraId="3C74B376" w14:textId="77777777" w:rsidR="00131441" w:rsidRPr="00D11BA1" w:rsidRDefault="00131441">
            <w:pPr>
              <w:pStyle w:val="TableParagraph"/>
              <w:rPr>
                <w:rFonts w:ascii="Times New Roman" w:hAnsi="Times New Roman" w:cs="Times New Roman"/>
                <w:b/>
                <w:i/>
                <w:sz w:val="25"/>
                <w:lang w:val="it-IT"/>
              </w:rPr>
            </w:pPr>
          </w:p>
          <w:p w14:paraId="64159B51" w14:textId="77777777" w:rsidR="00131441" w:rsidRPr="00D11BA1" w:rsidRDefault="00A85ECB">
            <w:pPr>
              <w:pStyle w:val="TableParagraph"/>
              <w:ind w:left="107"/>
              <w:rPr>
                <w:rFonts w:ascii="Times New Roman" w:hAnsi="Times New Roman" w:cs="Times New Roman"/>
                <w:b/>
                <w:sz w:val="18"/>
                <w:lang w:val="it-IT"/>
              </w:rPr>
            </w:pPr>
            <w:r w:rsidRPr="00D11BA1">
              <w:rPr>
                <w:rFonts w:ascii="Times New Roman" w:hAnsi="Times New Roman" w:cs="Times New Roman"/>
                <w:b/>
                <w:w w:val="110"/>
                <w:sz w:val="18"/>
                <w:lang w:val="it-IT"/>
              </w:rPr>
              <w:t>Composizione</w:t>
            </w:r>
          </w:p>
          <w:p w14:paraId="2BF47062" w14:textId="77777777" w:rsidR="00131441" w:rsidRPr="00D11BA1" w:rsidRDefault="00A85ECB">
            <w:pPr>
              <w:pStyle w:val="TableParagraph"/>
              <w:spacing w:before="5"/>
              <w:ind w:left="107"/>
              <w:rPr>
                <w:rFonts w:ascii="Times New Roman" w:hAnsi="Times New Roman" w:cs="Times New Roman"/>
                <w:b/>
                <w:sz w:val="18"/>
                <w:lang w:val="it-IT"/>
              </w:rPr>
            </w:pPr>
            <w:r w:rsidRPr="00D11BA1">
              <w:rPr>
                <w:rFonts w:ascii="Times New Roman" w:hAnsi="Times New Roman" w:cs="Times New Roman"/>
                <w:b/>
                <w:w w:val="105"/>
                <w:sz w:val="18"/>
                <w:lang w:val="it-IT"/>
              </w:rPr>
              <w:t>della delegazione trattante</w:t>
            </w:r>
          </w:p>
        </w:tc>
        <w:tc>
          <w:tcPr>
            <w:tcW w:w="6677" w:type="dxa"/>
          </w:tcPr>
          <w:p w14:paraId="5B88200A" w14:textId="77777777" w:rsidR="00131441" w:rsidRPr="00D11BA1" w:rsidRDefault="00A85ECB">
            <w:pPr>
              <w:pStyle w:val="TableParagraph"/>
              <w:spacing w:before="66"/>
              <w:ind w:left="108"/>
              <w:rPr>
                <w:rFonts w:ascii="Times New Roman" w:hAnsi="Times New Roman" w:cs="Times New Roman"/>
                <w:b/>
                <w:sz w:val="18"/>
                <w:lang w:val="it-IT"/>
              </w:rPr>
            </w:pPr>
            <w:r w:rsidRPr="00D11BA1">
              <w:rPr>
                <w:rFonts w:ascii="Times New Roman" w:hAnsi="Times New Roman" w:cs="Times New Roman"/>
                <w:b/>
                <w:w w:val="105"/>
                <w:sz w:val="18"/>
                <w:lang w:val="it-IT"/>
              </w:rPr>
              <w:t>Parte Pubblica (ruoli/qualifiche ricoperti):</w:t>
            </w:r>
          </w:p>
          <w:p w14:paraId="10420191" w14:textId="1D20FA4D" w:rsidR="00131441" w:rsidRPr="00D11BA1" w:rsidRDefault="00A85ECB">
            <w:pPr>
              <w:pStyle w:val="TableParagraph"/>
              <w:spacing w:before="62"/>
              <w:ind w:left="108"/>
              <w:rPr>
                <w:rFonts w:ascii="Times New Roman" w:hAnsi="Times New Roman" w:cs="Times New Roman"/>
                <w:sz w:val="18"/>
                <w:lang w:val="it-IT"/>
              </w:rPr>
            </w:pPr>
            <w:r w:rsidRPr="00D11BA1">
              <w:rPr>
                <w:rFonts w:ascii="Times New Roman" w:hAnsi="Times New Roman" w:cs="Times New Roman"/>
                <w:w w:val="105"/>
                <w:sz w:val="18"/>
                <w:lang w:val="it-IT"/>
              </w:rPr>
              <w:t xml:space="preserve">Rettore Prof. </w:t>
            </w:r>
            <w:r w:rsidR="00C60F0D" w:rsidRPr="00D11BA1">
              <w:rPr>
                <w:rFonts w:ascii="Times New Roman" w:hAnsi="Times New Roman" w:cs="Times New Roman"/>
                <w:w w:val="105"/>
                <w:sz w:val="18"/>
                <w:lang w:val="it-IT"/>
              </w:rPr>
              <w:t>Pierpaolo Limone</w:t>
            </w:r>
          </w:p>
          <w:p w14:paraId="4F42DAA9" w14:textId="77777777" w:rsidR="00131441" w:rsidRPr="00D11BA1" w:rsidRDefault="00A85ECB">
            <w:pPr>
              <w:pStyle w:val="TableParagraph"/>
              <w:spacing w:before="64"/>
              <w:ind w:left="108"/>
              <w:rPr>
                <w:rFonts w:ascii="Times New Roman" w:hAnsi="Times New Roman" w:cs="Times New Roman"/>
                <w:sz w:val="18"/>
                <w:lang w:val="it-IT"/>
              </w:rPr>
            </w:pPr>
            <w:r w:rsidRPr="00D11BA1">
              <w:rPr>
                <w:rFonts w:ascii="Times New Roman" w:hAnsi="Times New Roman" w:cs="Times New Roman"/>
                <w:w w:val="105"/>
                <w:sz w:val="18"/>
                <w:lang w:val="it-IT"/>
              </w:rPr>
              <w:t>Direttore Generale Dott.ssa Teresa Romei</w:t>
            </w:r>
          </w:p>
          <w:p w14:paraId="52CB6E12" w14:textId="77777777" w:rsidR="00131441" w:rsidRPr="00D11BA1" w:rsidRDefault="00A85ECB">
            <w:pPr>
              <w:pStyle w:val="TableParagraph"/>
              <w:spacing w:before="63"/>
              <w:ind w:left="108"/>
              <w:rPr>
                <w:rFonts w:ascii="Times New Roman" w:hAnsi="Times New Roman" w:cs="Times New Roman"/>
                <w:b/>
                <w:sz w:val="18"/>
                <w:lang w:val="it-IT"/>
              </w:rPr>
            </w:pPr>
            <w:r w:rsidRPr="00D11BA1">
              <w:rPr>
                <w:rFonts w:ascii="Times New Roman" w:hAnsi="Times New Roman" w:cs="Times New Roman"/>
                <w:b/>
                <w:w w:val="110"/>
                <w:sz w:val="18"/>
                <w:lang w:val="it-IT"/>
              </w:rPr>
              <w:t>Organizzazioni sindacali ammesse alla contrattazione:</w:t>
            </w:r>
          </w:p>
          <w:p w14:paraId="614A78DC" w14:textId="77777777" w:rsidR="00131441" w:rsidRPr="00D11BA1" w:rsidRDefault="00A85ECB">
            <w:pPr>
              <w:pStyle w:val="TableParagraph"/>
              <w:spacing w:before="62" w:line="244" w:lineRule="auto"/>
              <w:ind w:left="108" w:right="228"/>
              <w:rPr>
                <w:rFonts w:ascii="Times New Roman" w:hAnsi="Times New Roman" w:cs="Times New Roman"/>
                <w:sz w:val="18"/>
                <w:lang w:val="it-IT"/>
              </w:rPr>
            </w:pPr>
            <w:r w:rsidRPr="00D11BA1">
              <w:rPr>
                <w:rFonts w:ascii="Times New Roman" w:hAnsi="Times New Roman" w:cs="Times New Roman"/>
                <w:w w:val="110"/>
                <w:sz w:val="18"/>
                <w:lang w:val="it-IT"/>
              </w:rPr>
              <w:t xml:space="preserve">FLC CGIL, Fed. UIL SCUOLA RUA, Fed. CISL FSUR, SNALS CONFSAL, FGU GILDA UNAMS </w:t>
            </w:r>
            <w:proofErr w:type="spellStart"/>
            <w:r w:rsidRPr="00D11BA1">
              <w:rPr>
                <w:rFonts w:ascii="Times New Roman" w:hAnsi="Times New Roman" w:cs="Times New Roman"/>
                <w:w w:val="110"/>
                <w:sz w:val="18"/>
                <w:lang w:val="it-IT"/>
              </w:rPr>
              <w:t>Dip</w:t>
            </w:r>
            <w:proofErr w:type="spellEnd"/>
            <w:r w:rsidRPr="00D11BA1">
              <w:rPr>
                <w:rFonts w:ascii="Times New Roman" w:hAnsi="Times New Roman" w:cs="Times New Roman"/>
                <w:w w:val="110"/>
                <w:sz w:val="18"/>
                <w:lang w:val="it-IT"/>
              </w:rPr>
              <w:t xml:space="preserve">. </w:t>
            </w:r>
            <w:proofErr w:type="spellStart"/>
            <w:r w:rsidRPr="00D11BA1">
              <w:rPr>
                <w:rFonts w:ascii="Times New Roman" w:hAnsi="Times New Roman" w:cs="Times New Roman"/>
                <w:w w:val="110"/>
                <w:sz w:val="18"/>
                <w:lang w:val="it-IT"/>
              </w:rPr>
              <w:t>Univ</w:t>
            </w:r>
            <w:proofErr w:type="spellEnd"/>
            <w:r w:rsidRPr="00D11BA1">
              <w:rPr>
                <w:rFonts w:ascii="Times New Roman" w:hAnsi="Times New Roman" w:cs="Times New Roman"/>
                <w:w w:val="110"/>
                <w:sz w:val="18"/>
                <w:lang w:val="it-IT"/>
              </w:rPr>
              <w:t>., RSU</w:t>
            </w:r>
          </w:p>
          <w:p w14:paraId="010B8557" w14:textId="77777777" w:rsidR="00131441" w:rsidRPr="00D11BA1" w:rsidRDefault="00A85ECB">
            <w:pPr>
              <w:pStyle w:val="TableParagraph"/>
              <w:spacing w:before="58"/>
              <w:ind w:left="108"/>
              <w:rPr>
                <w:rFonts w:ascii="Times New Roman" w:hAnsi="Times New Roman" w:cs="Times New Roman"/>
                <w:b/>
                <w:sz w:val="18"/>
                <w:lang w:val="it-IT"/>
              </w:rPr>
            </w:pPr>
            <w:r w:rsidRPr="00D11BA1">
              <w:rPr>
                <w:rFonts w:ascii="Times New Roman" w:hAnsi="Times New Roman" w:cs="Times New Roman"/>
                <w:b/>
                <w:w w:val="110"/>
                <w:sz w:val="18"/>
                <w:lang w:val="it-IT"/>
              </w:rPr>
              <w:t>Organizzazioni sindacali firmatarie:</w:t>
            </w:r>
          </w:p>
          <w:p w14:paraId="3206FFEC" w14:textId="77777777" w:rsidR="00131441" w:rsidRPr="00D11BA1" w:rsidRDefault="00A85ECB">
            <w:pPr>
              <w:pStyle w:val="TableParagraph"/>
              <w:spacing w:before="63" w:line="244" w:lineRule="auto"/>
              <w:ind w:left="108" w:right="228"/>
              <w:rPr>
                <w:rFonts w:ascii="Times New Roman" w:hAnsi="Times New Roman" w:cs="Times New Roman"/>
                <w:sz w:val="18"/>
                <w:lang w:val="it-IT"/>
              </w:rPr>
            </w:pPr>
            <w:r w:rsidRPr="00D11BA1">
              <w:rPr>
                <w:rFonts w:ascii="Times New Roman" w:hAnsi="Times New Roman" w:cs="Times New Roman"/>
                <w:w w:val="110"/>
                <w:sz w:val="18"/>
                <w:lang w:val="it-IT"/>
              </w:rPr>
              <w:t xml:space="preserve">FLC CGIL, Fed. UIL SCUOLA RUA, Fed. CISL FSUR, SNALS CONFSAL, FGU GILDA UNAMS </w:t>
            </w:r>
            <w:proofErr w:type="spellStart"/>
            <w:r w:rsidRPr="00D11BA1">
              <w:rPr>
                <w:rFonts w:ascii="Times New Roman" w:hAnsi="Times New Roman" w:cs="Times New Roman"/>
                <w:w w:val="110"/>
                <w:sz w:val="18"/>
                <w:lang w:val="it-IT"/>
              </w:rPr>
              <w:t>Dip</w:t>
            </w:r>
            <w:proofErr w:type="spellEnd"/>
            <w:r w:rsidRPr="00D11BA1">
              <w:rPr>
                <w:rFonts w:ascii="Times New Roman" w:hAnsi="Times New Roman" w:cs="Times New Roman"/>
                <w:w w:val="110"/>
                <w:sz w:val="18"/>
                <w:lang w:val="it-IT"/>
              </w:rPr>
              <w:t xml:space="preserve">. </w:t>
            </w:r>
            <w:proofErr w:type="spellStart"/>
            <w:r w:rsidRPr="00D11BA1">
              <w:rPr>
                <w:rFonts w:ascii="Times New Roman" w:hAnsi="Times New Roman" w:cs="Times New Roman"/>
                <w:w w:val="110"/>
                <w:sz w:val="18"/>
                <w:lang w:val="it-IT"/>
              </w:rPr>
              <w:t>Univ</w:t>
            </w:r>
            <w:proofErr w:type="spellEnd"/>
            <w:r w:rsidRPr="00D11BA1">
              <w:rPr>
                <w:rFonts w:ascii="Times New Roman" w:hAnsi="Times New Roman" w:cs="Times New Roman"/>
                <w:w w:val="110"/>
                <w:sz w:val="18"/>
                <w:lang w:val="it-IT"/>
              </w:rPr>
              <w:t>., RSU</w:t>
            </w:r>
          </w:p>
        </w:tc>
      </w:tr>
      <w:tr w:rsidR="00131441" w:rsidRPr="00D11BA1" w14:paraId="5320E762" w14:textId="77777777">
        <w:trPr>
          <w:trHeight w:val="755"/>
        </w:trPr>
        <w:tc>
          <w:tcPr>
            <w:tcW w:w="3511" w:type="dxa"/>
            <w:gridSpan w:val="2"/>
          </w:tcPr>
          <w:p w14:paraId="5372FA87" w14:textId="77777777" w:rsidR="00131441" w:rsidRPr="00D11BA1" w:rsidRDefault="00131441">
            <w:pPr>
              <w:pStyle w:val="TableParagraph"/>
              <w:spacing w:before="10"/>
              <w:rPr>
                <w:rFonts w:ascii="Times New Roman" w:hAnsi="Times New Roman" w:cs="Times New Roman"/>
                <w:b/>
                <w:i/>
                <w:sz w:val="23"/>
                <w:lang w:val="it-IT"/>
              </w:rPr>
            </w:pPr>
          </w:p>
          <w:p w14:paraId="7D01EFCC" w14:textId="77777777" w:rsidR="00131441" w:rsidRPr="00D11BA1" w:rsidRDefault="00A85ECB">
            <w:pPr>
              <w:pStyle w:val="TableParagraph"/>
              <w:ind w:left="107"/>
              <w:rPr>
                <w:rFonts w:ascii="Times New Roman" w:hAnsi="Times New Roman" w:cs="Times New Roman"/>
                <w:b/>
                <w:sz w:val="18"/>
                <w:lang w:val="it-IT"/>
              </w:rPr>
            </w:pPr>
            <w:r w:rsidRPr="00D11BA1">
              <w:rPr>
                <w:rFonts w:ascii="Times New Roman" w:hAnsi="Times New Roman" w:cs="Times New Roman"/>
                <w:b/>
                <w:w w:val="105"/>
                <w:sz w:val="18"/>
                <w:lang w:val="it-IT"/>
              </w:rPr>
              <w:t>Soggetti destinatari</w:t>
            </w:r>
          </w:p>
        </w:tc>
        <w:tc>
          <w:tcPr>
            <w:tcW w:w="6677" w:type="dxa"/>
          </w:tcPr>
          <w:p w14:paraId="4E594E62" w14:textId="32218881" w:rsidR="00131441" w:rsidRPr="00D11BA1" w:rsidRDefault="00C60F0D">
            <w:pPr>
              <w:pStyle w:val="TableParagraph"/>
              <w:spacing w:before="66" w:line="244" w:lineRule="auto"/>
              <w:ind w:left="108" w:right="93"/>
              <w:jc w:val="both"/>
              <w:rPr>
                <w:rFonts w:ascii="Times New Roman" w:hAnsi="Times New Roman" w:cs="Times New Roman"/>
                <w:sz w:val="18"/>
                <w:lang w:val="it-IT"/>
              </w:rPr>
            </w:pPr>
            <w:r w:rsidRPr="00D11BA1">
              <w:rPr>
                <w:rFonts w:ascii="Times New Roman" w:hAnsi="Times New Roman" w:cs="Times New Roman"/>
                <w:w w:val="105"/>
                <w:sz w:val="18"/>
                <w:lang w:val="it-IT"/>
              </w:rPr>
              <w:t>Collaboratori ed esperti linguistici a tempo determinato e indeterminato (C.E.L.)</w:t>
            </w:r>
            <w:r w:rsidR="00A85ECB" w:rsidRPr="00D11BA1">
              <w:rPr>
                <w:rFonts w:ascii="Times New Roman" w:hAnsi="Times New Roman" w:cs="Times New Roman"/>
                <w:w w:val="105"/>
                <w:sz w:val="18"/>
                <w:lang w:val="it-IT"/>
              </w:rPr>
              <w:t>.</w:t>
            </w:r>
          </w:p>
        </w:tc>
      </w:tr>
      <w:tr w:rsidR="00131441" w:rsidRPr="00D11BA1" w14:paraId="010D4085" w14:textId="77777777">
        <w:trPr>
          <w:trHeight w:val="1072"/>
        </w:trPr>
        <w:tc>
          <w:tcPr>
            <w:tcW w:w="3511" w:type="dxa"/>
            <w:gridSpan w:val="2"/>
          </w:tcPr>
          <w:p w14:paraId="30597604" w14:textId="77777777" w:rsidR="00131441" w:rsidRPr="00D11BA1" w:rsidRDefault="00131441">
            <w:pPr>
              <w:pStyle w:val="TableParagraph"/>
              <w:spacing w:before="4"/>
              <w:rPr>
                <w:rFonts w:ascii="Times New Roman" w:hAnsi="Times New Roman" w:cs="Times New Roman"/>
                <w:b/>
                <w:i/>
                <w:sz w:val="28"/>
                <w:lang w:val="it-IT"/>
              </w:rPr>
            </w:pPr>
          </w:p>
          <w:p w14:paraId="73114201" w14:textId="77777777" w:rsidR="00131441" w:rsidRPr="00D11BA1" w:rsidRDefault="00A85ECB">
            <w:pPr>
              <w:pStyle w:val="TableParagraph"/>
              <w:spacing w:before="1" w:line="242" w:lineRule="auto"/>
              <w:ind w:left="107"/>
              <w:rPr>
                <w:rFonts w:ascii="Times New Roman" w:hAnsi="Times New Roman" w:cs="Times New Roman"/>
                <w:b/>
                <w:sz w:val="18"/>
                <w:lang w:val="it-IT"/>
              </w:rPr>
            </w:pPr>
            <w:r w:rsidRPr="00D11BA1">
              <w:rPr>
                <w:rFonts w:ascii="Times New Roman" w:hAnsi="Times New Roman" w:cs="Times New Roman"/>
                <w:b/>
                <w:w w:val="105"/>
                <w:sz w:val="18"/>
                <w:lang w:val="it-IT"/>
              </w:rPr>
              <w:t>Materie trattate dal contratto integrativo (descrizione sintetica)</w:t>
            </w:r>
          </w:p>
        </w:tc>
        <w:tc>
          <w:tcPr>
            <w:tcW w:w="6677" w:type="dxa"/>
          </w:tcPr>
          <w:p w14:paraId="781E164C" w14:textId="77777777" w:rsidR="00131441" w:rsidRPr="00D11BA1" w:rsidRDefault="00131441">
            <w:pPr>
              <w:pStyle w:val="TableParagraph"/>
              <w:spacing w:before="3"/>
              <w:rPr>
                <w:rFonts w:ascii="Times New Roman" w:hAnsi="Times New Roman" w:cs="Times New Roman"/>
                <w:b/>
                <w:i/>
                <w:sz w:val="19"/>
                <w:lang w:val="it-IT"/>
              </w:rPr>
            </w:pPr>
          </w:p>
          <w:p w14:paraId="354A5E37" w14:textId="4541535E" w:rsidR="00131441" w:rsidRPr="00D11BA1" w:rsidRDefault="00C60F0D">
            <w:pPr>
              <w:pStyle w:val="TableParagraph"/>
              <w:spacing w:line="244" w:lineRule="auto"/>
              <w:ind w:left="108" w:right="92"/>
              <w:jc w:val="both"/>
              <w:rPr>
                <w:rFonts w:ascii="Times New Roman" w:hAnsi="Times New Roman" w:cs="Times New Roman"/>
                <w:sz w:val="18"/>
                <w:lang w:val="it-IT"/>
              </w:rPr>
            </w:pPr>
            <w:r w:rsidRPr="00D11BA1">
              <w:rPr>
                <w:rFonts w:ascii="Times New Roman" w:hAnsi="Times New Roman" w:cs="Times New Roman"/>
                <w:w w:val="110"/>
                <w:sz w:val="18"/>
                <w:lang w:val="it-IT"/>
              </w:rPr>
              <w:t>Disciplina integrativa del rapporto di lavoro dei C.E.L. e determinazione di importo e modalità di erogazione del trattamento integrativo ai sensi dell’art. 51 del C.C.N.L. del comparto Università 1994/1997 (21.5.1996)</w:t>
            </w:r>
          </w:p>
        </w:tc>
      </w:tr>
      <w:tr w:rsidR="00131441" w:rsidRPr="00D11BA1" w14:paraId="791D491E" w14:textId="77777777">
        <w:trPr>
          <w:trHeight w:val="542"/>
        </w:trPr>
        <w:tc>
          <w:tcPr>
            <w:tcW w:w="960" w:type="dxa"/>
            <w:vMerge w:val="restart"/>
            <w:textDirection w:val="btLr"/>
          </w:tcPr>
          <w:p w14:paraId="7470EE4D" w14:textId="77777777" w:rsidR="00131441" w:rsidRPr="00D11BA1" w:rsidRDefault="00131441">
            <w:pPr>
              <w:pStyle w:val="TableParagraph"/>
              <w:spacing w:before="1"/>
              <w:rPr>
                <w:rFonts w:ascii="Times New Roman" w:hAnsi="Times New Roman" w:cs="Times New Roman"/>
                <w:b/>
                <w:i/>
                <w:sz w:val="25"/>
                <w:lang w:val="it-IT"/>
              </w:rPr>
            </w:pPr>
          </w:p>
          <w:p w14:paraId="2B7304D3" w14:textId="77777777" w:rsidR="00131441" w:rsidRPr="00D11BA1" w:rsidRDefault="00A85ECB">
            <w:pPr>
              <w:pStyle w:val="TableParagraph"/>
              <w:ind w:left="449" w:right="449"/>
              <w:jc w:val="center"/>
              <w:rPr>
                <w:rFonts w:ascii="Times New Roman" w:hAnsi="Times New Roman" w:cs="Times New Roman"/>
                <w:b/>
                <w:sz w:val="18"/>
                <w:lang w:val="it-IT"/>
              </w:rPr>
            </w:pPr>
            <w:r w:rsidRPr="00D11BA1">
              <w:rPr>
                <w:rFonts w:ascii="Times New Roman" w:hAnsi="Times New Roman" w:cs="Times New Roman"/>
                <w:b/>
                <w:w w:val="105"/>
                <w:sz w:val="18"/>
                <w:lang w:val="it-IT"/>
              </w:rPr>
              <w:t>Rispetto dell’iter</w:t>
            </w:r>
            <w:r w:rsidRPr="00D11BA1">
              <w:rPr>
                <w:rFonts w:ascii="Times New Roman" w:hAnsi="Times New Roman" w:cs="Times New Roman"/>
                <w:b/>
                <w:spacing w:val="55"/>
                <w:w w:val="105"/>
                <w:sz w:val="18"/>
                <w:lang w:val="it-IT"/>
              </w:rPr>
              <w:t xml:space="preserve"> </w:t>
            </w:r>
            <w:r w:rsidRPr="00D11BA1">
              <w:rPr>
                <w:rFonts w:ascii="Times New Roman" w:hAnsi="Times New Roman" w:cs="Times New Roman"/>
                <w:b/>
                <w:w w:val="105"/>
                <w:sz w:val="18"/>
                <w:lang w:val="it-IT"/>
              </w:rPr>
              <w:t>procedurale</w:t>
            </w:r>
          </w:p>
          <w:p w14:paraId="768CD39D" w14:textId="77777777" w:rsidR="00131441" w:rsidRPr="00D11BA1" w:rsidRDefault="00A85ECB">
            <w:pPr>
              <w:pStyle w:val="TableParagraph"/>
              <w:spacing w:before="67"/>
              <w:ind w:left="451" w:right="449"/>
              <w:jc w:val="center"/>
              <w:rPr>
                <w:rFonts w:ascii="Times New Roman" w:hAnsi="Times New Roman" w:cs="Times New Roman"/>
                <w:b/>
                <w:sz w:val="18"/>
                <w:lang w:val="it-IT"/>
              </w:rPr>
            </w:pPr>
            <w:r w:rsidRPr="00D11BA1">
              <w:rPr>
                <w:rFonts w:ascii="Times New Roman" w:hAnsi="Times New Roman" w:cs="Times New Roman"/>
                <w:b/>
                <w:w w:val="105"/>
                <w:sz w:val="18"/>
                <w:lang w:val="it-IT"/>
              </w:rPr>
              <w:t>e degli atti propedeutici e successivi alla contrattazione</w:t>
            </w:r>
          </w:p>
        </w:tc>
        <w:tc>
          <w:tcPr>
            <w:tcW w:w="2551" w:type="dxa"/>
            <w:vMerge w:val="restart"/>
          </w:tcPr>
          <w:p w14:paraId="139F1A62" w14:textId="77777777" w:rsidR="00131441" w:rsidRPr="00D11BA1" w:rsidRDefault="00A85ECB">
            <w:pPr>
              <w:pStyle w:val="TableParagraph"/>
              <w:spacing w:before="63"/>
              <w:ind w:left="220" w:right="117"/>
              <w:rPr>
                <w:rFonts w:ascii="Times New Roman" w:hAnsi="Times New Roman" w:cs="Times New Roman"/>
                <w:b/>
                <w:sz w:val="16"/>
                <w:lang w:val="it-IT"/>
              </w:rPr>
            </w:pPr>
            <w:r w:rsidRPr="00D11BA1">
              <w:rPr>
                <w:rFonts w:ascii="Times New Roman" w:hAnsi="Times New Roman" w:cs="Times New Roman"/>
                <w:b/>
                <w:w w:val="105"/>
                <w:sz w:val="16"/>
                <w:lang w:val="it-IT"/>
              </w:rPr>
              <w:t>Intervento dell’Organo di controllo interno.</w:t>
            </w:r>
          </w:p>
          <w:p w14:paraId="59C3EE41" w14:textId="77777777" w:rsidR="00131441" w:rsidRPr="00D11BA1" w:rsidRDefault="00131441">
            <w:pPr>
              <w:pStyle w:val="TableParagraph"/>
              <w:spacing w:before="10"/>
              <w:rPr>
                <w:rFonts w:ascii="Times New Roman" w:hAnsi="Times New Roman" w:cs="Times New Roman"/>
                <w:b/>
                <w:i/>
                <w:sz w:val="26"/>
                <w:lang w:val="it-IT"/>
              </w:rPr>
            </w:pPr>
          </w:p>
          <w:p w14:paraId="4C98067C" w14:textId="77777777" w:rsidR="00131441" w:rsidRPr="00D11BA1" w:rsidRDefault="00A85ECB">
            <w:pPr>
              <w:pStyle w:val="TableParagraph"/>
              <w:spacing w:line="244" w:lineRule="auto"/>
              <w:ind w:left="220" w:right="117"/>
              <w:rPr>
                <w:rFonts w:ascii="Times New Roman" w:hAnsi="Times New Roman" w:cs="Times New Roman"/>
                <w:b/>
                <w:sz w:val="16"/>
                <w:lang w:val="it-IT"/>
              </w:rPr>
            </w:pPr>
            <w:r w:rsidRPr="00D11BA1">
              <w:rPr>
                <w:rFonts w:ascii="Times New Roman" w:hAnsi="Times New Roman" w:cs="Times New Roman"/>
                <w:b/>
                <w:w w:val="110"/>
                <w:sz w:val="16"/>
                <w:lang w:val="it-IT"/>
              </w:rPr>
              <w:t xml:space="preserve">Allegazione della </w:t>
            </w:r>
            <w:r w:rsidRPr="00D11BA1">
              <w:rPr>
                <w:rFonts w:ascii="Times New Roman" w:hAnsi="Times New Roman" w:cs="Times New Roman"/>
                <w:b/>
                <w:w w:val="105"/>
                <w:sz w:val="16"/>
                <w:lang w:val="it-IT"/>
              </w:rPr>
              <w:t xml:space="preserve">Certificazione dell’Organo </w:t>
            </w:r>
            <w:r w:rsidRPr="00D11BA1">
              <w:rPr>
                <w:rFonts w:ascii="Times New Roman" w:hAnsi="Times New Roman" w:cs="Times New Roman"/>
                <w:b/>
                <w:w w:val="110"/>
                <w:sz w:val="16"/>
                <w:lang w:val="it-IT"/>
              </w:rPr>
              <w:t>di controllo interno alla Relazione illustrativa.</w:t>
            </w:r>
          </w:p>
        </w:tc>
        <w:tc>
          <w:tcPr>
            <w:tcW w:w="6677" w:type="dxa"/>
          </w:tcPr>
          <w:p w14:paraId="7F3D98D6" w14:textId="1F971EE5" w:rsidR="00131441" w:rsidRPr="00D11BA1" w:rsidRDefault="00A85ECB">
            <w:pPr>
              <w:pStyle w:val="TableParagraph"/>
              <w:spacing w:before="63" w:line="242" w:lineRule="auto"/>
              <w:ind w:left="107" w:right="394"/>
              <w:rPr>
                <w:rFonts w:ascii="Times New Roman" w:hAnsi="Times New Roman" w:cs="Times New Roman"/>
                <w:i/>
                <w:sz w:val="18"/>
                <w:lang w:val="it-IT"/>
              </w:rPr>
            </w:pPr>
            <w:r w:rsidRPr="00D11BA1">
              <w:rPr>
                <w:rFonts w:ascii="Times New Roman" w:hAnsi="Times New Roman" w:cs="Times New Roman"/>
                <w:i/>
                <w:sz w:val="18"/>
                <w:lang w:val="it-IT"/>
              </w:rPr>
              <w:t xml:space="preserve">La certificazione del Collegio dei Revisori dei Conti è stata rilasciata in data </w:t>
            </w:r>
            <w:r w:rsidR="008D3E64" w:rsidRPr="00D11BA1">
              <w:rPr>
                <w:rFonts w:ascii="Times New Roman" w:hAnsi="Times New Roman" w:cs="Times New Roman"/>
                <w:i/>
                <w:sz w:val="18"/>
                <w:lang w:val="it-IT"/>
              </w:rPr>
              <w:t>23.03.2021</w:t>
            </w:r>
          </w:p>
        </w:tc>
      </w:tr>
      <w:tr w:rsidR="00131441" w:rsidRPr="00D11BA1" w14:paraId="569E13F8" w14:textId="77777777">
        <w:trPr>
          <w:trHeight w:val="1005"/>
        </w:trPr>
        <w:tc>
          <w:tcPr>
            <w:tcW w:w="960" w:type="dxa"/>
            <w:vMerge/>
            <w:tcBorders>
              <w:top w:val="nil"/>
            </w:tcBorders>
            <w:textDirection w:val="btLr"/>
          </w:tcPr>
          <w:p w14:paraId="738AFC01" w14:textId="77777777" w:rsidR="00131441" w:rsidRPr="00D11BA1" w:rsidRDefault="00131441">
            <w:pPr>
              <w:rPr>
                <w:rFonts w:ascii="Times New Roman" w:hAnsi="Times New Roman" w:cs="Times New Roman"/>
                <w:sz w:val="2"/>
                <w:szCs w:val="2"/>
                <w:lang w:val="it-IT"/>
              </w:rPr>
            </w:pPr>
          </w:p>
        </w:tc>
        <w:tc>
          <w:tcPr>
            <w:tcW w:w="2551" w:type="dxa"/>
            <w:vMerge/>
            <w:tcBorders>
              <w:top w:val="nil"/>
            </w:tcBorders>
          </w:tcPr>
          <w:p w14:paraId="35F2B929" w14:textId="77777777" w:rsidR="00131441" w:rsidRPr="00D11BA1" w:rsidRDefault="00131441">
            <w:pPr>
              <w:rPr>
                <w:rFonts w:ascii="Times New Roman" w:hAnsi="Times New Roman" w:cs="Times New Roman"/>
                <w:sz w:val="2"/>
                <w:szCs w:val="2"/>
                <w:lang w:val="it-IT"/>
              </w:rPr>
            </w:pPr>
          </w:p>
        </w:tc>
        <w:tc>
          <w:tcPr>
            <w:tcW w:w="6677" w:type="dxa"/>
          </w:tcPr>
          <w:p w14:paraId="3BB62B0B" w14:textId="77777777" w:rsidR="00131441" w:rsidRPr="00D11BA1" w:rsidRDefault="00A85ECB">
            <w:pPr>
              <w:pStyle w:val="TableParagraph"/>
              <w:spacing w:before="68"/>
              <w:ind w:left="107"/>
              <w:rPr>
                <w:rFonts w:ascii="Times New Roman" w:hAnsi="Times New Roman" w:cs="Times New Roman"/>
                <w:sz w:val="18"/>
                <w:lang w:val="it-IT"/>
              </w:rPr>
            </w:pPr>
            <w:r w:rsidRPr="00D11BA1">
              <w:rPr>
                <w:rFonts w:ascii="Times New Roman" w:hAnsi="Times New Roman" w:cs="Times New Roman"/>
                <w:w w:val="105"/>
                <w:sz w:val="18"/>
                <w:lang w:val="it-IT"/>
              </w:rPr>
              <w:t>Nel caso il Collegio abbia effettuato rilievi, descriverli</w:t>
            </w:r>
          </w:p>
        </w:tc>
      </w:tr>
      <w:tr w:rsidR="00131441" w:rsidRPr="00D11BA1" w14:paraId="6B91355E" w14:textId="77777777">
        <w:trPr>
          <w:trHeight w:val="758"/>
        </w:trPr>
        <w:tc>
          <w:tcPr>
            <w:tcW w:w="960" w:type="dxa"/>
            <w:vMerge/>
            <w:tcBorders>
              <w:top w:val="nil"/>
            </w:tcBorders>
            <w:textDirection w:val="btLr"/>
          </w:tcPr>
          <w:p w14:paraId="0970FC2C" w14:textId="77777777" w:rsidR="00131441" w:rsidRPr="00D11BA1" w:rsidRDefault="00131441">
            <w:pPr>
              <w:rPr>
                <w:rFonts w:ascii="Times New Roman" w:hAnsi="Times New Roman" w:cs="Times New Roman"/>
                <w:sz w:val="2"/>
                <w:szCs w:val="2"/>
                <w:lang w:val="it-IT"/>
              </w:rPr>
            </w:pPr>
          </w:p>
        </w:tc>
        <w:tc>
          <w:tcPr>
            <w:tcW w:w="2551" w:type="dxa"/>
            <w:vMerge w:val="restart"/>
          </w:tcPr>
          <w:p w14:paraId="4E86C6C0" w14:textId="77777777" w:rsidR="00131441" w:rsidRPr="00D11BA1" w:rsidRDefault="00131441">
            <w:pPr>
              <w:pStyle w:val="TableParagraph"/>
              <w:rPr>
                <w:rFonts w:ascii="Times New Roman" w:hAnsi="Times New Roman" w:cs="Times New Roman"/>
                <w:b/>
                <w:i/>
                <w:sz w:val="18"/>
                <w:lang w:val="it-IT"/>
              </w:rPr>
            </w:pPr>
          </w:p>
          <w:p w14:paraId="23839861" w14:textId="77777777" w:rsidR="00131441" w:rsidRPr="00D11BA1" w:rsidRDefault="00131441">
            <w:pPr>
              <w:pStyle w:val="TableParagraph"/>
              <w:rPr>
                <w:rFonts w:ascii="Times New Roman" w:hAnsi="Times New Roman" w:cs="Times New Roman"/>
                <w:b/>
                <w:i/>
                <w:sz w:val="18"/>
                <w:lang w:val="it-IT"/>
              </w:rPr>
            </w:pPr>
          </w:p>
          <w:p w14:paraId="0A7998E8" w14:textId="77777777" w:rsidR="00131441" w:rsidRPr="00D11BA1" w:rsidRDefault="00131441">
            <w:pPr>
              <w:pStyle w:val="TableParagraph"/>
              <w:rPr>
                <w:rFonts w:ascii="Times New Roman" w:hAnsi="Times New Roman" w:cs="Times New Roman"/>
                <w:b/>
                <w:i/>
                <w:sz w:val="18"/>
                <w:lang w:val="it-IT"/>
              </w:rPr>
            </w:pPr>
          </w:p>
          <w:p w14:paraId="75EBC3AF" w14:textId="77777777" w:rsidR="00131441" w:rsidRPr="00D11BA1" w:rsidRDefault="00131441">
            <w:pPr>
              <w:pStyle w:val="TableParagraph"/>
              <w:rPr>
                <w:rFonts w:ascii="Times New Roman" w:hAnsi="Times New Roman" w:cs="Times New Roman"/>
                <w:b/>
                <w:i/>
                <w:sz w:val="18"/>
                <w:lang w:val="it-IT"/>
              </w:rPr>
            </w:pPr>
          </w:p>
          <w:p w14:paraId="70BF14BF" w14:textId="77777777" w:rsidR="00131441" w:rsidRPr="00D11BA1" w:rsidRDefault="00131441">
            <w:pPr>
              <w:pStyle w:val="TableParagraph"/>
              <w:rPr>
                <w:rFonts w:ascii="Times New Roman" w:hAnsi="Times New Roman" w:cs="Times New Roman"/>
                <w:b/>
                <w:i/>
                <w:sz w:val="18"/>
                <w:lang w:val="it-IT"/>
              </w:rPr>
            </w:pPr>
          </w:p>
          <w:p w14:paraId="6D8BCD1C" w14:textId="77777777" w:rsidR="00131441" w:rsidRPr="00D11BA1" w:rsidRDefault="00131441">
            <w:pPr>
              <w:pStyle w:val="TableParagraph"/>
              <w:rPr>
                <w:rFonts w:ascii="Times New Roman" w:hAnsi="Times New Roman" w:cs="Times New Roman"/>
                <w:b/>
                <w:i/>
                <w:sz w:val="18"/>
                <w:lang w:val="it-IT"/>
              </w:rPr>
            </w:pPr>
          </w:p>
          <w:p w14:paraId="27489067" w14:textId="77777777" w:rsidR="00131441" w:rsidRPr="00D11BA1" w:rsidRDefault="00131441">
            <w:pPr>
              <w:pStyle w:val="TableParagraph"/>
              <w:rPr>
                <w:rFonts w:ascii="Times New Roman" w:hAnsi="Times New Roman" w:cs="Times New Roman"/>
                <w:b/>
                <w:i/>
                <w:sz w:val="18"/>
                <w:lang w:val="it-IT"/>
              </w:rPr>
            </w:pPr>
          </w:p>
          <w:p w14:paraId="25D8822E" w14:textId="77777777" w:rsidR="00131441" w:rsidRPr="00D11BA1" w:rsidRDefault="00A85ECB">
            <w:pPr>
              <w:pStyle w:val="TableParagraph"/>
              <w:spacing w:before="148" w:line="244" w:lineRule="auto"/>
              <w:ind w:left="107" w:right="8"/>
              <w:rPr>
                <w:rFonts w:ascii="Times New Roman" w:hAnsi="Times New Roman" w:cs="Times New Roman"/>
                <w:b/>
                <w:sz w:val="16"/>
                <w:lang w:val="it-IT"/>
              </w:rPr>
            </w:pPr>
            <w:r w:rsidRPr="00D11BA1">
              <w:rPr>
                <w:rFonts w:ascii="Times New Roman" w:hAnsi="Times New Roman" w:cs="Times New Roman"/>
                <w:b/>
                <w:w w:val="110"/>
                <w:sz w:val="16"/>
                <w:lang w:val="it-IT"/>
              </w:rPr>
              <w:t>Attestazione del rispetto degli obblighi di legge che in caso di inadempimento comportano la sanzione del divieto di erogazione della retribuzione accessoria</w:t>
            </w:r>
          </w:p>
        </w:tc>
        <w:tc>
          <w:tcPr>
            <w:tcW w:w="6677" w:type="dxa"/>
          </w:tcPr>
          <w:p w14:paraId="7E06F27A" w14:textId="39AC6356" w:rsidR="00131441" w:rsidRPr="00D11BA1" w:rsidRDefault="00A85ECB">
            <w:pPr>
              <w:pStyle w:val="TableParagraph"/>
              <w:spacing w:before="68" w:line="242" w:lineRule="auto"/>
              <w:ind w:left="107" w:right="95"/>
              <w:jc w:val="both"/>
              <w:rPr>
                <w:rFonts w:ascii="Times New Roman" w:hAnsi="Times New Roman" w:cs="Times New Roman"/>
                <w:sz w:val="18"/>
                <w:lang w:val="it-IT"/>
              </w:rPr>
            </w:pPr>
            <w:r w:rsidRPr="00D11BA1">
              <w:rPr>
                <w:rFonts w:ascii="Times New Roman" w:hAnsi="Times New Roman" w:cs="Times New Roman"/>
                <w:w w:val="110"/>
                <w:sz w:val="18"/>
                <w:lang w:val="it-IT"/>
              </w:rPr>
              <w:t>Il</w:t>
            </w:r>
            <w:r w:rsidRPr="00D11BA1">
              <w:rPr>
                <w:rFonts w:ascii="Times New Roman" w:hAnsi="Times New Roman" w:cs="Times New Roman"/>
                <w:spacing w:val="-19"/>
                <w:w w:val="110"/>
                <w:sz w:val="18"/>
                <w:lang w:val="it-IT"/>
              </w:rPr>
              <w:t xml:space="preserve"> </w:t>
            </w:r>
            <w:r w:rsidRPr="00D11BA1">
              <w:rPr>
                <w:rFonts w:ascii="Times New Roman" w:hAnsi="Times New Roman" w:cs="Times New Roman"/>
                <w:w w:val="110"/>
                <w:sz w:val="18"/>
                <w:lang w:val="it-IT"/>
              </w:rPr>
              <w:t>Piano</w:t>
            </w:r>
            <w:r w:rsidRPr="00D11BA1">
              <w:rPr>
                <w:rFonts w:ascii="Times New Roman" w:hAnsi="Times New Roman" w:cs="Times New Roman"/>
                <w:spacing w:val="-19"/>
                <w:w w:val="110"/>
                <w:sz w:val="18"/>
                <w:lang w:val="it-IT"/>
              </w:rPr>
              <w:t xml:space="preserve"> </w:t>
            </w:r>
            <w:r w:rsidRPr="00D11BA1">
              <w:rPr>
                <w:rFonts w:ascii="Times New Roman" w:hAnsi="Times New Roman" w:cs="Times New Roman"/>
                <w:w w:val="110"/>
                <w:sz w:val="18"/>
                <w:lang w:val="it-IT"/>
              </w:rPr>
              <w:t>della</w:t>
            </w:r>
            <w:r w:rsidRPr="00D11BA1">
              <w:rPr>
                <w:rFonts w:ascii="Times New Roman" w:hAnsi="Times New Roman" w:cs="Times New Roman"/>
                <w:spacing w:val="-19"/>
                <w:w w:val="110"/>
                <w:sz w:val="18"/>
                <w:lang w:val="it-IT"/>
              </w:rPr>
              <w:t xml:space="preserve"> </w:t>
            </w:r>
            <w:r w:rsidRPr="00D11BA1">
              <w:rPr>
                <w:rFonts w:ascii="Times New Roman" w:hAnsi="Times New Roman" w:cs="Times New Roman"/>
                <w:w w:val="110"/>
                <w:sz w:val="18"/>
                <w:lang w:val="it-IT"/>
              </w:rPr>
              <w:t>performance</w:t>
            </w:r>
            <w:r w:rsidRPr="00D11BA1">
              <w:rPr>
                <w:rFonts w:ascii="Times New Roman" w:hAnsi="Times New Roman" w:cs="Times New Roman"/>
                <w:spacing w:val="-18"/>
                <w:w w:val="110"/>
                <w:sz w:val="18"/>
                <w:lang w:val="it-IT"/>
              </w:rPr>
              <w:t xml:space="preserve"> </w:t>
            </w:r>
            <w:r w:rsidRPr="00D11BA1">
              <w:rPr>
                <w:rFonts w:ascii="Times New Roman" w:hAnsi="Times New Roman" w:cs="Times New Roman"/>
                <w:w w:val="110"/>
                <w:sz w:val="18"/>
                <w:lang w:val="it-IT"/>
              </w:rPr>
              <w:t>previsto</w:t>
            </w:r>
            <w:r w:rsidRPr="00D11BA1">
              <w:rPr>
                <w:rFonts w:ascii="Times New Roman" w:hAnsi="Times New Roman" w:cs="Times New Roman"/>
                <w:spacing w:val="-19"/>
                <w:w w:val="110"/>
                <w:sz w:val="18"/>
                <w:lang w:val="it-IT"/>
              </w:rPr>
              <w:t xml:space="preserve"> </w:t>
            </w:r>
            <w:r w:rsidRPr="00D11BA1">
              <w:rPr>
                <w:rFonts w:ascii="Times New Roman" w:hAnsi="Times New Roman" w:cs="Times New Roman"/>
                <w:w w:val="110"/>
                <w:sz w:val="18"/>
                <w:lang w:val="it-IT"/>
              </w:rPr>
              <w:t>dall’art.</w:t>
            </w:r>
            <w:r w:rsidRPr="00D11BA1">
              <w:rPr>
                <w:rFonts w:ascii="Times New Roman" w:hAnsi="Times New Roman" w:cs="Times New Roman"/>
                <w:spacing w:val="-20"/>
                <w:w w:val="110"/>
                <w:sz w:val="18"/>
                <w:lang w:val="it-IT"/>
              </w:rPr>
              <w:t xml:space="preserve"> </w:t>
            </w:r>
            <w:r w:rsidRPr="00D11BA1">
              <w:rPr>
                <w:rFonts w:ascii="Times New Roman" w:hAnsi="Times New Roman" w:cs="Times New Roman"/>
                <w:w w:val="110"/>
                <w:sz w:val="18"/>
                <w:lang w:val="it-IT"/>
              </w:rPr>
              <w:t>10</w:t>
            </w:r>
            <w:r w:rsidRPr="00D11BA1">
              <w:rPr>
                <w:rFonts w:ascii="Times New Roman" w:hAnsi="Times New Roman" w:cs="Times New Roman"/>
                <w:spacing w:val="-17"/>
                <w:w w:val="110"/>
                <w:sz w:val="18"/>
                <w:lang w:val="it-IT"/>
              </w:rPr>
              <w:t xml:space="preserve"> </w:t>
            </w:r>
            <w:r w:rsidRPr="00D11BA1">
              <w:rPr>
                <w:rFonts w:ascii="Times New Roman" w:hAnsi="Times New Roman" w:cs="Times New Roman"/>
                <w:w w:val="110"/>
                <w:sz w:val="18"/>
                <w:lang w:val="it-IT"/>
              </w:rPr>
              <w:t>del</w:t>
            </w:r>
            <w:r w:rsidRPr="00D11BA1">
              <w:rPr>
                <w:rFonts w:ascii="Times New Roman" w:hAnsi="Times New Roman" w:cs="Times New Roman"/>
                <w:spacing w:val="-19"/>
                <w:w w:val="110"/>
                <w:sz w:val="18"/>
                <w:lang w:val="it-IT"/>
              </w:rPr>
              <w:t xml:space="preserve"> </w:t>
            </w:r>
            <w:r w:rsidRPr="00D11BA1">
              <w:rPr>
                <w:rFonts w:ascii="Times New Roman" w:hAnsi="Times New Roman" w:cs="Times New Roman"/>
                <w:w w:val="110"/>
                <w:sz w:val="18"/>
                <w:lang w:val="it-IT"/>
              </w:rPr>
              <w:t>d.lgs.</w:t>
            </w:r>
            <w:r w:rsidRPr="00D11BA1">
              <w:rPr>
                <w:rFonts w:ascii="Times New Roman" w:hAnsi="Times New Roman" w:cs="Times New Roman"/>
                <w:spacing w:val="-20"/>
                <w:w w:val="110"/>
                <w:sz w:val="18"/>
                <w:lang w:val="it-IT"/>
              </w:rPr>
              <w:t xml:space="preserve"> </w:t>
            </w:r>
            <w:r w:rsidRPr="00D11BA1">
              <w:rPr>
                <w:rFonts w:ascii="Times New Roman" w:hAnsi="Times New Roman" w:cs="Times New Roman"/>
                <w:w w:val="110"/>
                <w:sz w:val="18"/>
                <w:lang w:val="it-IT"/>
              </w:rPr>
              <w:t>150/2009</w:t>
            </w:r>
            <w:r w:rsidRPr="00D11BA1">
              <w:rPr>
                <w:rFonts w:ascii="Times New Roman" w:hAnsi="Times New Roman" w:cs="Times New Roman"/>
                <w:spacing w:val="-20"/>
                <w:w w:val="110"/>
                <w:sz w:val="18"/>
                <w:lang w:val="it-IT"/>
              </w:rPr>
              <w:t xml:space="preserve"> </w:t>
            </w:r>
            <w:r w:rsidRPr="00D11BA1">
              <w:rPr>
                <w:rFonts w:ascii="Times New Roman" w:hAnsi="Times New Roman" w:cs="Times New Roman"/>
                <w:w w:val="110"/>
                <w:sz w:val="18"/>
                <w:lang w:val="it-IT"/>
              </w:rPr>
              <w:t>è</w:t>
            </w:r>
            <w:r w:rsidRPr="00D11BA1">
              <w:rPr>
                <w:rFonts w:ascii="Times New Roman" w:hAnsi="Times New Roman" w:cs="Times New Roman"/>
                <w:spacing w:val="-18"/>
                <w:w w:val="110"/>
                <w:sz w:val="18"/>
                <w:lang w:val="it-IT"/>
              </w:rPr>
              <w:t xml:space="preserve"> </w:t>
            </w:r>
            <w:r w:rsidRPr="00D11BA1">
              <w:rPr>
                <w:rFonts w:ascii="Times New Roman" w:hAnsi="Times New Roman" w:cs="Times New Roman"/>
                <w:w w:val="110"/>
                <w:sz w:val="18"/>
                <w:lang w:val="it-IT"/>
              </w:rPr>
              <w:t xml:space="preserve">stato approvato dal Consiglio di Amministrazione nella seduta del </w:t>
            </w:r>
            <w:r w:rsidR="00AE7569" w:rsidRPr="00D11BA1">
              <w:rPr>
                <w:rFonts w:ascii="Times New Roman" w:hAnsi="Times New Roman" w:cs="Times New Roman"/>
                <w:w w:val="110"/>
                <w:sz w:val="18"/>
                <w:lang w:val="it-IT"/>
              </w:rPr>
              <w:t>29.01.2020</w:t>
            </w:r>
            <w:r w:rsidR="00C60F0D" w:rsidRPr="00D11BA1">
              <w:rPr>
                <w:rFonts w:ascii="Times New Roman" w:hAnsi="Times New Roman" w:cs="Times New Roman"/>
                <w:w w:val="110"/>
                <w:sz w:val="18"/>
                <w:lang w:val="it-IT"/>
              </w:rPr>
              <w:t>_</w:t>
            </w:r>
            <w:r w:rsidRPr="00D11BA1">
              <w:rPr>
                <w:rFonts w:ascii="Times New Roman" w:hAnsi="Times New Roman" w:cs="Times New Roman"/>
                <w:w w:val="110"/>
                <w:sz w:val="18"/>
                <w:lang w:val="it-IT"/>
              </w:rPr>
              <w:t>.</w:t>
            </w:r>
          </w:p>
        </w:tc>
      </w:tr>
      <w:tr w:rsidR="00131441" w:rsidRPr="00D11BA1" w14:paraId="6E652A36" w14:textId="77777777">
        <w:trPr>
          <w:trHeight w:val="755"/>
        </w:trPr>
        <w:tc>
          <w:tcPr>
            <w:tcW w:w="960" w:type="dxa"/>
            <w:vMerge/>
            <w:tcBorders>
              <w:top w:val="nil"/>
            </w:tcBorders>
            <w:textDirection w:val="btLr"/>
          </w:tcPr>
          <w:p w14:paraId="3CB94B83" w14:textId="77777777" w:rsidR="00131441" w:rsidRPr="00D11BA1" w:rsidRDefault="00131441">
            <w:pPr>
              <w:rPr>
                <w:rFonts w:ascii="Times New Roman" w:hAnsi="Times New Roman" w:cs="Times New Roman"/>
                <w:sz w:val="2"/>
                <w:szCs w:val="2"/>
                <w:lang w:val="it-IT"/>
              </w:rPr>
            </w:pPr>
          </w:p>
        </w:tc>
        <w:tc>
          <w:tcPr>
            <w:tcW w:w="2551" w:type="dxa"/>
            <w:vMerge/>
            <w:tcBorders>
              <w:top w:val="nil"/>
            </w:tcBorders>
          </w:tcPr>
          <w:p w14:paraId="2B92BDE1" w14:textId="77777777" w:rsidR="00131441" w:rsidRPr="00D11BA1" w:rsidRDefault="00131441">
            <w:pPr>
              <w:rPr>
                <w:rFonts w:ascii="Times New Roman" w:hAnsi="Times New Roman" w:cs="Times New Roman"/>
                <w:sz w:val="2"/>
                <w:szCs w:val="2"/>
                <w:lang w:val="it-IT"/>
              </w:rPr>
            </w:pPr>
          </w:p>
        </w:tc>
        <w:tc>
          <w:tcPr>
            <w:tcW w:w="6677" w:type="dxa"/>
          </w:tcPr>
          <w:p w14:paraId="378B19AF" w14:textId="075DFCD1" w:rsidR="00131441" w:rsidRPr="00D11BA1" w:rsidRDefault="00A85ECB">
            <w:pPr>
              <w:pStyle w:val="TableParagraph"/>
              <w:spacing w:before="66" w:line="242" w:lineRule="auto"/>
              <w:ind w:left="107" w:right="95"/>
              <w:jc w:val="both"/>
              <w:rPr>
                <w:rFonts w:ascii="Times New Roman" w:hAnsi="Times New Roman" w:cs="Times New Roman"/>
                <w:sz w:val="18"/>
                <w:lang w:val="it-IT"/>
              </w:rPr>
            </w:pPr>
            <w:r w:rsidRPr="00D11BA1">
              <w:rPr>
                <w:rFonts w:ascii="Times New Roman" w:hAnsi="Times New Roman" w:cs="Times New Roman"/>
                <w:w w:val="110"/>
                <w:sz w:val="18"/>
                <w:lang w:val="it-IT"/>
              </w:rPr>
              <w:t>Il</w:t>
            </w:r>
            <w:r w:rsidRPr="00D11BA1">
              <w:rPr>
                <w:rFonts w:ascii="Times New Roman" w:hAnsi="Times New Roman" w:cs="Times New Roman"/>
                <w:spacing w:val="-12"/>
                <w:w w:val="110"/>
                <w:sz w:val="18"/>
                <w:lang w:val="it-IT"/>
              </w:rPr>
              <w:t xml:space="preserve"> </w:t>
            </w:r>
            <w:r w:rsidRPr="00D11BA1">
              <w:rPr>
                <w:rFonts w:ascii="Times New Roman" w:hAnsi="Times New Roman" w:cs="Times New Roman"/>
                <w:w w:val="110"/>
                <w:sz w:val="18"/>
                <w:lang w:val="it-IT"/>
              </w:rPr>
              <w:t>Sistema</w:t>
            </w:r>
            <w:r w:rsidRPr="00D11BA1">
              <w:rPr>
                <w:rFonts w:ascii="Times New Roman" w:hAnsi="Times New Roman" w:cs="Times New Roman"/>
                <w:spacing w:val="-8"/>
                <w:w w:val="110"/>
                <w:sz w:val="18"/>
                <w:lang w:val="it-IT"/>
              </w:rPr>
              <w:t xml:space="preserve"> </w:t>
            </w:r>
            <w:r w:rsidRPr="00D11BA1">
              <w:rPr>
                <w:rFonts w:ascii="Times New Roman" w:hAnsi="Times New Roman" w:cs="Times New Roman"/>
                <w:w w:val="110"/>
                <w:sz w:val="18"/>
                <w:lang w:val="it-IT"/>
              </w:rPr>
              <w:t>per</w:t>
            </w:r>
            <w:r w:rsidRPr="00D11BA1">
              <w:rPr>
                <w:rFonts w:ascii="Times New Roman" w:hAnsi="Times New Roman" w:cs="Times New Roman"/>
                <w:spacing w:val="-9"/>
                <w:w w:val="110"/>
                <w:sz w:val="18"/>
                <w:lang w:val="it-IT"/>
              </w:rPr>
              <w:t xml:space="preserve"> </w:t>
            </w:r>
            <w:r w:rsidRPr="00D11BA1">
              <w:rPr>
                <w:rFonts w:ascii="Times New Roman" w:hAnsi="Times New Roman" w:cs="Times New Roman"/>
                <w:w w:val="110"/>
                <w:sz w:val="18"/>
                <w:lang w:val="it-IT"/>
              </w:rPr>
              <w:t>la</w:t>
            </w:r>
            <w:r w:rsidRPr="00D11BA1">
              <w:rPr>
                <w:rFonts w:ascii="Times New Roman" w:hAnsi="Times New Roman" w:cs="Times New Roman"/>
                <w:spacing w:val="-10"/>
                <w:w w:val="110"/>
                <w:sz w:val="18"/>
                <w:lang w:val="it-IT"/>
              </w:rPr>
              <w:t xml:space="preserve"> </w:t>
            </w:r>
            <w:r w:rsidRPr="00D11BA1">
              <w:rPr>
                <w:rFonts w:ascii="Times New Roman" w:hAnsi="Times New Roman" w:cs="Times New Roman"/>
                <w:w w:val="110"/>
                <w:sz w:val="18"/>
                <w:lang w:val="it-IT"/>
              </w:rPr>
              <w:t>Misurazione</w:t>
            </w:r>
            <w:r w:rsidRPr="00D11BA1">
              <w:rPr>
                <w:rFonts w:ascii="Times New Roman" w:hAnsi="Times New Roman" w:cs="Times New Roman"/>
                <w:spacing w:val="-10"/>
                <w:w w:val="110"/>
                <w:sz w:val="18"/>
                <w:lang w:val="it-IT"/>
              </w:rPr>
              <w:t xml:space="preserve"> </w:t>
            </w:r>
            <w:r w:rsidRPr="00D11BA1">
              <w:rPr>
                <w:rFonts w:ascii="Times New Roman" w:hAnsi="Times New Roman" w:cs="Times New Roman"/>
                <w:w w:val="110"/>
                <w:sz w:val="18"/>
                <w:lang w:val="it-IT"/>
              </w:rPr>
              <w:t>e</w:t>
            </w:r>
            <w:r w:rsidRPr="00D11BA1">
              <w:rPr>
                <w:rFonts w:ascii="Times New Roman" w:hAnsi="Times New Roman" w:cs="Times New Roman"/>
                <w:spacing w:val="-10"/>
                <w:w w:val="110"/>
                <w:sz w:val="18"/>
                <w:lang w:val="it-IT"/>
              </w:rPr>
              <w:t xml:space="preserve"> </w:t>
            </w:r>
            <w:r w:rsidRPr="00D11BA1">
              <w:rPr>
                <w:rFonts w:ascii="Times New Roman" w:hAnsi="Times New Roman" w:cs="Times New Roman"/>
                <w:w w:val="110"/>
                <w:sz w:val="18"/>
                <w:lang w:val="it-IT"/>
              </w:rPr>
              <w:t>la</w:t>
            </w:r>
            <w:r w:rsidRPr="00D11BA1">
              <w:rPr>
                <w:rFonts w:ascii="Times New Roman" w:hAnsi="Times New Roman" w:cs="Times New Roman"/>
                <w:spacing w:val="-10"/>
                <w:w w:val="110"/>
                <w:sz w:val="18"/>
                <w:lang w:val="it-IT"/>
              </w:rPr>
              <w:t xml:space="preserve"> </w:t>
            </w:r>
            <w:r w:rsidRPr="00D11BA1">
              <w:rPr>
                <w:rFonts w:ascii="Times New Roman" w:hAnsi="Times New Roman" w:cs="Times New Roman"/>
                <w:w w:val="110"/>
                <w:sz w:val="18"/>
                <w:lang w:val="it-IT"/>
              </w:rPr>
              <w:t>Valutazione</w:t>
            </w:r>
            <w:r w:rsidRPr="00D11BA1">
              <w:rPr>
                <w:rFonts w:ascii="Times New Roman" w:hAnsi="Times New Roman" w:cs="Times New Roman"/>
                <w:spacing w:val="-10"/>
                <w:w w:val="110"/>
                <w:sz w:val="18"/>
                <w:lang w:val="it-IT"/>
              </w:rPr>
              <w:t xml:space="preserve"> </w:t>
            </w:r>
            <w:r w:rsidRPr="00D11BA1">
              <w:rPr>
                <w:rFonts w:ascii="Times New Roman" w:hAnsi="Times New Roman" w:cs="Times New Roman"/>
                <w:w w:val="110"/>
                <w:sz w:val="18"/>
                <w:lang w:val="it-IT"/>
              </w:rPr>
              <w:t>della</w:t>
            </w:r>
            <w:r w:rsidRPr="00D11BA1">
              <w:rPr>
                <w:rFonts w:ascii="Times New Roman" w:hAnsi="Times New Roman" w:cs="Times New Roman"/>
                <w:spacing w:val="-9"/>
                <w:w w:val="110"/>
                <w:sz w:val="18"/>
                <w:lang w:val="it-IT"/>
              </w:rPr>
              <w:t xml:space="preserve"> </w:t>
            </w:r>
            <w:r w:rsidRPr="00D11BA1">
              <w:rPr>
                <w:rFonts w:ascii="Times New Roman" w:hAnsi="Times New Roman" w:cs="Times New Roman"/>
                <w:w w:val="110"/>
                <w:sz w:val="18"/>
                <w:lang w:val="it-IT"/>
              </w:rPr>
              <w:t>Performance,</w:t>
            </w:r>
            <w:r w:rsidRPr="00D11BA1">
              <w:rPr>
                <w:rFonts w:ascii="Times New Roman" w:hAnsi="Times New Roman" w:cs="Times New Roman"/>
                <w:spacing w:val="-13"/>
                <w:w w:val="110"/>
                <w:sz w:val="18"/>
                <w:lang w:val="it-IT"/>
              </w:rPr>
              <w:t xml:space="preserve"> </w:t>
            </w:r>
            <w:r w:rsidRPr="00D11BA1">
              <w:rPr>
                <w:rFonts w:ascii="Times New Roman" w:hAnsi="Times New Roman" w:cs="Times New Roman"/>
                <w:w w:val="110"/>
                <w:sz w:val="18"/>
                <w:lang w:val="it-IT"/>
              </w:rPr>
              <w:t>relativo all’anno 20</w:t>
            </w:r>
            <w:r w:rsidR="00C60F0D" w:rsidRPr="00D11BA1">
              <w:rPr>
                <w:rFonts w:ascii="Times New Roman" w:hAnsi="Times New Roman" w:cs="Times New Roman"/>
                <w:w w:val="110"/>
                <w:sz w:val="18"/>
                <w:lang w:val="it-IT"/>
              </w:rPr>
              <w:t>2</w:t>
            </w:r>
            <w:r w:rsidR="00AE7569" w:rsidRPr="00D11BA1">
              <w:rPr>
                <w:rFonts w:ascii="Times New Roman" w:hAnsi="Times New Roman" w:cs="Times New Roman"/>
                <w:w w:val="110"/>
                <w:sz w:val="18"/>
                <w:lang w:val="it-IT"/>
              </w:rPr>
              <w:t>0</w:t>
            </w:r>
            <w:r w:rsidRPr="00D11BA1">
              <w:rPr>
                <w:rFonts w:ascii="Times New Roman" w:hAnsi="Times New Roman" w:cs="Times New Roman"/>
                <w:w w:val="110"/>
                <w:sz w:val="18"/>
                <w:lang w:val="it-IT"/>
              </w:rPr>
              <w:t xml:space="preserve"> (SMVP), è stato approvato dal Consiglio di Amministrazione il</w:t>
            </w:r>
            <w:r w:rsidRPr="00D11BA1">
              <w:rPr>
                <w:rFonts w:ascii="Times New Roman" w:hAnsi="Times New Roman" w:cs="Times New Roman"/>
                <w:spacing w:val="-10"/>
                <w:w w:val="110"/>
                <w:sz w:val="18"/>
                <w:lang w:val="it-IT"/>
              </w:rPr>
              <w:t xml:space="preserve"> </w:t>
            </w:r>
            <w:r w:rsidR="00AE7569" w:rsidRPr="00D11BA1">
              <w:rPr>
                <w:rFonts w:ascii="Times New Roman" w:hAnsi="Times New Roman" w:cs="Times New Roman"/>
                <w:w w:val="110"/>
                <w:sz w:val="18"/>
                <w:lang w:val="it-IT"/>
              </w:rPr>
              <w:t>31.01.2019</w:t>
            </w:r>
            <w:r w:rsidRPr="00D11BA1">
              <w:rPr>
                <w:rFonts w:ascii="Times New Roman" w:hAnsi="Times New Roman" w:cs="Times New Roman"/>
                <w:w w:val="110"/>
                <w:sz w:val="18"/>
                <w:lang w:val="it-IT"/>
              </w:rPr>
              <w:t>.</w:t>
            </w:r>
          </w:p>
        </w:tc>
      </w:tr>
      <w:tr w:rsidR="00131441" w:rsidRPr="00D11BA1" w14:paraId="0CEB1D4D" w14:textId="77777777">
        <w:trPr>
          <w:trHeight w:val="1238"/>
        </w:trPr>
        <w:tc>
          <w:tcPr>
            <w:tcW w:w="960" w:type="dxa"/>
            <w:vMerge/>
            <w:tcBorders>
              <w:top w:val="nil"/>
            </w:tcBorders>
            <w:textDirection w:val="btLr"/>
          </w:tcPr>
          <w:p w14:paraId="3A113914" w14:textId="77777777" w:rsidR="00131441" w:rsidRPr="00D11BA1" w:rsidRDefault="00131441">
            <w:pPr>
              <w:rPr>
                <w:rFonts w:ascii="Times New Roman" w:hAnsi="Times New Roman" w:cs="Times New Roman"/>
                <w:sz w:val="2"/>
                <w:szCs w:val="2"/>
                <w:lang w:val="it-IT"/>
              </w:rPr>
            </w:pPr>
          </w:p>
        </w:tc>
        <w:tc>
          <w:tcPr>
            <w:tcW w:w="2551" w:type="dxa"/>
            <w:vMerge/>
            <w:tcBorders>
              <w:top w:val="nil"/>
            </w:tcBorders>
          </w:tcPr>
          <w:p w14:paraId="41C777A0" w14:textId="77777777" w:rsidR="00131441" w:rsidRPr="00D11BA1" w:rsidRDefault="00131441">
            <w:pPr>
              <w:rPr>
                <w:rFonts w:ascii="Times New Roman" w:hAnsi="Times New Roman" w:cs="Times New Roman"/>
                <w:sz w:val="2"/>
                <w:szCs w:val="2"/>
                <w:lang w:val="it-IT"/>
              </w:rPr>
            </w:pPr>
          </w:p>
        </w:tc>
        <w:tc>
          <w:tcPr>
            <w:tcW w:w="6677" w:type="dxa"/>
          </w:tcPr>
          <w:p w14:paraId="1C451A48" w14:textId="0D7BEADE" w:rsidR="00131441" w:rsidRPr="00D11BA1" w:rsidRDefault="00A85ECB">
            <w:pPr>
              <w:pStyle w:val="TableParagraph"/>
              <w:spacing w:before="66" w:line="242" w:lineRule="auto"/>
              <w:ind w:left="107" w:right="94"/>
              <w:jc w:val="both"/>
              <w:rPr>
                <w:rFonts w:ascii="Times New Roman" w:hAnsi="Times New Roman" w:cs="Times New Roman"/>
                <w:sz w:val="18"/>
                <w:lang w:val="it-IT"/>
              </w:rPr>
            </w:pPr>
            <w:proofErr w:type="gramStart"/>
            <w:r w:rsidRPr="00D11BA1">
              <w:rPr>
                <w:rFonts w:ascii="Times New Roman" w:hAnsi="Times New Roman" w:cs="Times New Roman"/>
                <w:w w:val="110"/>
                <w:sz w:val="18"/>
                <w:lang w:val="it-IT"/>
              </w:rPr>
              <w:t>E’</w:t>
            </w:r>
            <w:proofErr w:type="gramEnd"/>
            <w:r w:rsidRPr="00D11BA1">
              <w:rPr>
                <w:rFonts w:ascii="Times New Roman" w:hAnsi="Times New Roman" w:cs="Times New Roman"/>
                <w:w w:val="110"/>
                <w:sz w:val="18"/>
                <w:lang w:val="it-IT"/>
              </w:rPr>
              <w:t xml:space="preserve"> stato adottato, per il triennio </w:t>
            </w:r>
            <w:r w:rsidR="00AE7569" w:rsidRPr="00D11BA1">
              <w:rPr>
                <w:rFonts w:ascii="Times New Roman" w:hAnsi="Times New Roman" w:cs="Times New Roman"/>
                <w:w w:val="110"/>
                <w:sz w:val="18"/>
                <w:lang w:val="it-IT"/>
              </w:rPr>
              <w:t>2020-2022</w:t>
            </w:r>
            <w:r w:rsidRPr="00D11BA1">
              <w:rPr>
                <w:rFonts w:ascii="Times New Roman" w:hAnsi="Times New Roman" w:cs="Times New Roman"/>
                <w:w w:val="110"/>
                <w:sz w:val="18"/>
                <w:lang w:val="it-IT"/>
              </w:rPr>
              <w:t xml:space="preserve">, il programma triennale per la trasparenza e l’integrità, previsto dall’art. 11, comma 2 del d.lgs. 150/2009, con approvazione del Consiglio di Amministrazione, nella seduta del </w:t>
            </w:r>
            <w:r w:rsidR="00AE7569" w:rsidRPr="00D11BA1">
              <w:rPr>
                <w:rFonts w:ascii="Times New Roman" w:hAnsi="Times New Roman" w:cs="Times New Roman"/>
                <w:w w:val="110"/>
                <w:sz w:val="18"/>
                <w:lang w:val="it-IT"/>
              </w:rPr>
              <w:t>29.01.2020</w:t>
            </w:r>
          </w:p>
          <w:p w14:paraId="220DF7E0" w14:textId="77777777" w:rsidR="00131441" w:rsidRPr="00D11BA1" w:rsidRDefault="00A85ECB">
            <w:pPr>
              <w:pStyle w:val="TableParagraph"/>
              <w:spacing w:before="63"/>
              <w:ind w:left="107"/>
              <w:jc w:val="both"/>
              <w:rPr>
                <w:rFonts w:ascii="Times New Roman" w:hAnsi="Times New Roman" w:cs="Times New Roman"/>
                <w:sz w:val="18"/>
                <w:lang w:val="it-IT"/>
              </w:rPr>
            </w:pPr>
            <w:r w:rsidRPr="00D11BA1">
              <w:rPr>
                <w:rFonts w:ascii="Times New Roman" w:hAnsi="Times New Roman" w:cs="Times New Roman"/>
                <w:w w:val="110"/>
                <w:sz w:val="18"/>
                <w:lang w:val="it-IT"/>
              </w:rPr>
              <w:t>Il programma è stato pubblicato sul sito web dell’Ateneo</w:t>
            </w:r>
          </w:p>
        </w:tc>
      </w:tr>
      <w:tr w:rsidR="00131441" w:rsidRPr="00D11BA1" w14:paraId="3E4A85B1" w14:textId="77777777">
        <w:trPr>
          <w:trHeight w:val="585"/>
        </w:trPr>
        <w:tc>
          <w:tcPr>
            <w:tcW w:w="960" w:type="dxa"/>
            <w:vMerge/>
            <w:tcBorders>
              <w:top w:val="nil"/>
            </w:tcBorders>
            <w:textDirection w:val="btLr"/>
          </w:tcPr>
          <w:p w14:paraId="32CFCD0B" w14:textId="77777777" w:rsidR="00131441" w:rsidRPr="00D11BA1" w:rsidRDefault="00131441">
            <w:pPr>
              <w:rPr>
                <w:rFonts w:ascii="Times New Roman" w:hAnsi="Times New Roman" w:cs="Times New Roman"/>
                <w:sz w:val="2"/>
                <w:szCs w:val="2"/>
                <w:lang w:val="it-IT"/>
              </w:rPr>
            </w:pPr>
          </w:p>
        </w:tc>
        <w:tc>
          <w:tcPr>
            <w:tcW w:w="2551" w:type="dxa"/>
            <w:vMerge/>
            <w:tcBorders>
              <w:top w:val="nil"/>
            </w:tcBorders>
          </w:tcPr>
          <w:p w14:paraId="68F9F011" w14:textId="77777777" w:rsidR="00131441" w:rsidRPr="00D11BA1" w:rsidRDefault="00131441">
            <w:pPr>
              <w:rPr>
                <w:rFonts w:ascii="Times New Roman" w:hAnsi="Times New Roman" w:cs="Times New Roman"/>
                <w:sz w:val="2"/>
                <w:szCs w:val="2"/>
                <w:lang w:val="it-IT"/>
              </w:rPr>
            </w:pPr>
          </w:p>
        </w:tc>
        <w:tc>
          <w:tcPr>
            <w:tcW w:w="6677" w:type="dxa"/>
          </w:tcPr>
          <w:p w14:paraId="577BAA8B" w14:textId="77777777" w:rsidR="00131441" w:rsidRPr="00D11BA1" w:rsidRDefault="00A85ECB">
            <w:pPr>
              <w:pStyle w:val="TableParagraph"/>
              <w:spacing w:before="87" w:line="242" w:lineRule="auto"/>
              <w:ind w:left="107"/>
              <w:rPr>
                <w:rFonts w:ascii="Times New Roman" w:hAnsi="Times New Roman" w:cs="Times New Roman"/>
                <w:sz w:val="18"/>
                <w:lang w:val="it-IT"/>
              </w:rPr>
            </w:pPr>
            <w:r w:rsidRPr="00D11BA1">
              <w:rPr>
                <w:rFonts w:ascii="Times New Roman" w:hAnsi="Times New Roman" w:cs="Times New Roman"/>
                <w:w w:val="110"/>
                <w:sz w:val="18"/>
                <w:lang w:val="it-IT"/>
              </w:rPr>
              <w:t>È’ stato assolto l’obbligo di pubblicazione di cui ai commi 6 e 8 dell’art. 11 del d.lgs. 150/2009.</w:t>
            </w:r>
          </w:p>
        </w:tc>
      </w:tr>
      <w:tr w:rsidR="00131441" w:rsidRPr="00D11BA1" w14:paraId="151C6327" w14:textId="77777777">
        <w:trPr>
          <w:trHeight w:val="966"/>
        </w:trPr>
        <w:tc>
          <w:tcPr>
            <w:tcW w:w="960" w:type="dxa"/>
            <w:vMerge/>
            <w:tcBorders>
              <w:top w:val="nil"/>
            </w:tcBorders>
            <w:textDirection w:val="btLr"/>
          </w:tcPr>
          <w:p w14:paraId="4BF7A00E" w14:textId="77777777" w:rsidR="00131441" w:rsidRPr="00D11BA1" w:rsidRDefault="00131441">
            <w:pPr>
              <w:rPr>
                <w:rFonts w:ascii="Times New Roman" w:hAnsi="Times New Roman" w:cs="Times New Roman"/>
                <w:sz w:val="2"/>
                <w:szCs w:val="2"/>
                <w:lang w:val="it-IT"/>
              </w:rPr>
            </w:pPr>
          </w:p>
        </w:tc>
        <w:tc>
          <w:tcPr>
            <w:tcW w:w="2551" w:type="dxa"/>
            <w:vMerge/>
            <w:tcBorders>
              <w:top w:val="nil"/>
            </w:tcBorders>
          </w:tcPr>
          <w:p w14:paraId="75C4213C" w14:textId="77777777" w:rsidR="00131441" w:rsidRPr="00D11BA1" w:rsidRDefault="00131441">
            <w:pPr>
              <w:rPr>
                <w:rFonts w:ascii="Times New Roman" w:hAnsi="Times New Roman" w:cs="Times New Roman"/>
                <w:sz w:val="2"/>
                <w:szCs w:val="2"/>
                <w:lang w:val="it-IT"/>
              </w:rPr>
            </w:pPr>
          </w:p>
        </w:tc>
        <w:tc>
          <w:tcPr>
            <w:tcW w:w="6677" w:type="dxa"/>
          </w:tcPr>
          <w:p w14:paraId="003BE713" w14:textId="319346EB" w:rsidR="00131441" w:rsidRPr="00D11BA1" w:rsidRDefault="00A85ECB">
            <w:pPr>
              <w:pStyle w:val="TableParagraph"/>
              <w:spacing w:before="66" w:line="242" w:lineRule="auto"/>
              <w:ind w:left="107" w:right="95"/>
              <w:jc w:val="both"/>
              <w:rPr>
                <w:rFonts w:ascii="Times New Roman" w:hAnsi="Times New Roman" w:cs="Times New Roman"/>
                <w:sz w:val="18"/>
                <w:lang w:val="it-IT"/>
              </w:rPr>
            </w:pPr>
            <w:r w:rsidRPr="00D11BA1">
              <w:rPr>
                <w:rFonts w:ascii="Times New Roman" w:hAnsi="Times New Roman" w:cs="Times New Roman"/>
                <w:w w:val="110"/>
                <w:sz w:val="18"/>
                <w:lang w:val="it-IT"/>
              </w:rPr>
              <w:t xml:space="preserve">La Relazione della Performance relativa all’anno </w:t>
            </w:r>
            <w:r w:rsidR="00C60F0D" w:rsidRPr="00D11BA1">
              <w:rPr>
                <w:rFonts w:ascii="Times New Roman" w:hAnsi="Times New Roman" w:cs="Times New Roman"/>
                <w:w w:val="110"/>
                <w:sz w:val="18"/>
                <w:lang w:val="it-IT"/>
              </w:rPr>
              <w:t>2019</w:t>
            </w:r>
            <w:r w:rsidRPr="00D11BA1">
              <w:rPr>
                <w:rFonts w:ascii="Times New Roman" w:hAnsi="Times New Roman" w:cs="Times New Roman"/>
                <w:w w:val="110"/>
                <w:sz w:val="18"/>
                <w:lang w:val="it-IT"/>
              </w:rPr>
              <w:t xml:space="preserve"> è stata approvata dal Consiglio di Amministrazione il </w:t>
            </w:r>
            <w:r w:rsidR="00AE7569" w:rsidRPr="00D11BA1">
              <w:rPr>
                <w:rFonts w:ascii="Times New Roman" w:hAnsi="Times New Roman" w:cs="Times New Roman"/>
                <w:w w:val="110"/>
                <w:sz w:val="18"/>
                <w:lang w:val="it-IT"/>
              </w:rPr>
              <w:t>27.05.2020</w:t>
            </w:r>
            <w:r w:rsidRPr="00D11BA1">
              <w:rPr>
                <w:rFonts w:ascii="Times New Roman" w:hAnsi="Times New Roman" w:cs="Times New Roman"/>
                <w:w w:val="110"/>
                <w:sz w:val="18"/>
                <w:lang w:val="it-IT"/>
              </w:rPr>
              <w:t xml:space="preserve"> e successivamente validata dall’OIV il </w:t>
            </w:r>
            <w:r w:rsidR="00AE7569" w:rsidRPr="00D11BA1">
              <w:rPr>
                <w:rFonts w:ascii="Times New Roman" w:hAnsi="Times New Roman" w:cs="Times New Roman"/>
                <w:w w:val="110"/>
                <w:sz w:val="18"/>
                <w:lang w:val="it-IT"/>
              </w:rPr>
              <w:t>30.06.2020</w:t>
            </w:r>
            <w:r w:rsidRPr="00D11BA1">
              <w:rPr>
                <w:rFonts w:ascii="Times New Roman" w:hAnsi="Times New Roman" w:cs="Times New Roman"/>
                <w:w w:val="110"/>
                <w:sz w:val="18"/>
                <w:lang w:val="it-IT"/>
              </w:rPr>
              <w:t xml:space="preserve">, ai sensi dell’articolo 14, comma 6, del </w:t>
            </w:r>
            <w:proofErr w:type="spellStart"/>
            <w:r w:rsidRPr="00D11BA1">
              <w:rPr>
                <w:rFonts w:ascii="Times New Roman" w:hAnsi="Times New Roman" w:cs="Times New Roman"/>
                <w:w w:val="110"/>
                <w:sz w:val="18"/>
                <w:lang w:val="it-IT"/>
              </w:rPr>
              <w:t>D.Lgs.</w:t>
            </w:r>
            <w:proofErr w:type="spellEnd"/>
            <w:r w:rsidRPr="00D11BA1">
              <w:rPr>
                <w:rFonts w:ascii="Times New Roman" w:hAnsi="Times New Roman" w:cs="Times New Roman"/>
                <w:w w:val="110"/>
                <w:sz w:val="18"/>
                <w:lang w:val="it-IT"/>
              </w:rPr>
              <w:t xml:space="preserve"> n. 150/2009.</w:t>
            </w:r>
          </w:p>
        </w:tc>
      </w:tr>
      <w:tr w:rsidR="00131441" w:rsidRPr="00D11BA1" w14:paraId="759CF0F7" w14:textId="77777777">
        <w:trPr>
          <w:trHeight w:val="851"/>
        </w:trPr>
        <w:tc>
          <w:tcPr>
            <w:tcW w:w="10188" w:type="dxa"/>
            <w:gridSpan w:val="3"/>
          </w:tcPr>
          <w:p w14:paraId="7D1478D3" w14:textId="77777777" w:rsidR="00131441" w:rsidRPr="00D11BA1" w:rsidRDefault="00131441">
            <w:pPr>
              <w:pStyle w:val="TableParagraph"/>
              <w:spacing w:before="2"/>
              <w:rPr>
                <w:rFonts w:ascii="Times New Roman" w:hAnsi="Times New Roman" w:cs="Times New Roman"/>
                <w:b/>
                <w:i/>
                <w:sz w:val="28"/>
                <w:lang w:val="it-IT"/>
              </w:rPr>
            </w:pPr>
          </w:p>
          <w:p w14:paraId="156C44ED" w14:textId="77777777" w:rsidR="00131441" w:rsidRPr="00D11BA1" w:rsidRDefault="00A85ECB">
            <w:pPr>
              <w:pStyle w:val="TableParagraph"/>
              <w:ind w:left="107"/>
              <w:rPr>
                <w:rFonts w:ascii="Times New Roman" w:hAnsi="Times New Roman" w:cs="Times New Roman"/>
                <w:b/>
                <w:sz w:val="18"/>
                <w:lang w:val="it-IT"/>
              </w:rPr>
            </w:pPr>
            <w:r w:rsidRPr="00D11BA1">
              <w:rPr>
                <w:rFonts w:ascii="Times New Roman" w:hAnsi="Times New Roman" w:cs="Times New Roman"/>
                <w:b/>
                <w:w w:val="110"/>
                <w:sz w:val="18"/>
                <w:lang w:val="it-IT"/>
              </w:rPr>
              <w:t>Eventuali osservazioni:</w:t>
            </w:r>
          </w:p>
        </w:tc>
      </w:tr>
    </w:tbl>
    <w:p w14:paraId="20D52EC4" w14:textId="77777777" w:rsidR="00131441" w:rsidRPr="00D11BA1" w:rsidRDefault="00131441">
      <w:pPr>
        <w:rPr>
          <w:rFonts w:ascii="Times New Roman" w:hAnsi="Times New Roman" w:cs="Times New Roman"/>
          <w:sz w:val="18"/>
          <w:lang w:val="it-IT"/>
        </w:rPr>
        <w:sectPr w:rsidR="00131441" w:rsidRPr="00D11BA1">
          <w:pgSz w:w="11900" w:h="16840"/>
          <w:pgMar w:top="1660" w:right="560" w:bottom="1100" w:left="920" w:header="707" w:footer="858" w:gutter="0"/>
          <w:cols w:space="720"/>
        </w:sectPr>
      </w:pPr>
    </w:p>
    <w:p w14:paraId="2D6FD292" w14:textId="77777777" w:rsidR="00131441" w:rsidRPr="00D11BA1" w:rsidRDefault="00131441">
      <w:pPr>
        <w:pStyle w:val="Corpotesto"/>
        <w:spacing w:before="5"/>
        <w:rPr>
          <w:rFonts w:ascii="Times New Roman" w:hAnsi="Times New Roman" w:cs="Times New Roman"/>
          <w:b/>
          <w:i/>
          <w:sz w:val="14"/>
          <w:lang w:val="it-IT"/>
        </w:rPr>
      </w:pPr>
    </w:p>
    <w:p w14:paraId="61F4F398" w14:textId="77777777" w:rsidR="00FB3DFC" w:rsidRPr="00D11BA1" w:rsidRDefault="00A85ECB" w:rsidP="00C60F0D">
      <w:pPr>
        <w:spacing w:before="107" w:line="242" w:lineRule="auto"/>
        <w:ind w:left="380" w:right="603" w:firstLine="46"/>
        <w:jc w:val="center"/>
        <w:rPr>
          <w:rFonts w:ascii="Times New Roman" w:hAnsi="Times New Roman" w:cs="Times New Roman"/>
          <w:b/>
          <w:iCs/>
          <w:w w:val="105"/>
          <w:sz w:val="24"/>
          <w:lang w:val="it-IT"/>
        </w:rPr>
      </w:pPr>
      <w:r w:rsidRPr="00D11BA1">
        <w:rPr>
          <w:rFonts w:ascii="Times New Roman" w:hAnsi="Times New Roman" w:cs="Times New Roman"/>
          <w:b/>
          <w:iCs/>
          <w:w w:val="105"/>
          <w:sz w:val="24"/>
          <w:lang w:val="it-IT"/>
        </w:rPr>
        <w:t xml:space="preserve">Modulo </w:t>
      </w:r>
      <w:r w:rsidR="00FB3DFC" w:rsidRPr="00D11BA1">
        <w:rPr>
          <w:rFonts w:ascii="Times New Roman" w:hAnsi="Times New Roman" w:cs="Times New Roman"/>
          <w:b/>
          <w:iCs/>
          <w:w w:val="105"/>
          <w:sz w:val="24"/>
          <w:lang w:val="it-IT"/>
        </w:rPr>
        <w:t>II</w:t>
      </w:r>
    </w:p>
    <w:p w14:paraId="05E22D10" w14:textId="121B343C" w:rsidR="00131441" w:rsidRPr="00D11BA1" w:rsidRDefault="00A85ECB" w:rsidP="00C60F0D">
      <w:pPr>
        <w:spacing w:before="107" w:line="242" w:lineRule="auto"/>
        <w:ind w:left="380" w:right="603" w:firstLine="46"/>
        <w:jc w:val="center"/>
        <w:rPr>
          <w:rFonts w:ascii="Times New Roman" w:hAnsi="Times New Roman" w:cs="Times New Roman"/>
          <w:b/>
          <w:iCs/>
          <w:sz w:val="24"/>
          <w:lang w:val="it-IT"/>
        </w:rPr>
      </w:pPr>
      <w:r w:rsidRPr="00D11BA1">
        <w:rPr>
          <w:rFonts w:ascii="Times New Roman" w:hAnsi="Times New Roman" w:cs="Times New Roman"/>
          <w:b/>
          <w:iCs/>
          <w:w w:val="105"/>
          <w:sz w:val="24"/>
          <w:lang w:val="it-IT"/>
        </w:rPr>
        <w:t xml:space="preserve">Illustrazione dell’articolato del contratto </w:t>
      </w:r>
    </w:p>
    <w:p w14:paraId="50E771C3" w14:textId="77777777" w:rsidR="00131441" w:rsidRPr="00D11BA1" w:rsidRDefault="00131441" w:rsidP="00C60F0D">
      <w:pPr>
        <w:pStyle w:val="Corpotesto"/>
        <w:spacing w:before="6"/>
        <w:ind w:firstLine="46"/>
        <w:jc w:val="center"/>
        <w:rPr>
          <w:rFonts w:ascii="Times New Roman" w:hAnsi="Times New Roman" w:cs="Times New Roman"/>
          <w:b/>
          <w:i/>
          <w:sz w:val="24"/>
          <w:lang w:val="it-IT"/>
        </w:rPr>
      </w:pPr>
    </w:p>
    <w:p w14:paraId="1D127863" w14:textId="620F8BFE" w:rsidR="00C60F0D" w:rsidRPr="00D11BA1" w:rsidRDefault="00C60F0D" w:rsidP="00C60F0D">
      <w:pPr>
        <w:spacing w:before="1"/>
        <w:ind w:right="114"/>
        <w:rPr>
          <w:rFonts w:ascii="Times New Roman" w:hAnsi="Times New Roman" w:cs="Times New Roman"/>
          <w:b/>
          <w:bCs/>
          <w:sz w:val="20"/>
          <w:lang w:val="it-IT"/>
        </w:rPr>
      </w:pPr>
      <w:r w:rsidRPr="00D11BA1">
        <w:rPr>
          <w:rFonts w:ascii="Times New Roman" w:hAnsi="Times New Roman" w:cs="Times New Roman"/>
          <w:b/>
          <w:bCs/>
          <w:sz w:val="20"/>
          <w:lang w:val="it-IT"/>
        </w:rPr>
        <w:t>PREMESSA</w:t>
      </w:r>
    </w:p>
    <w:p w14:paraId="6BAE1856" w14:textId="7FA2E209" w:rsidR="00C60F0D" w:rsidRPr="00D11BA1" w:rsidRDefault="00C60F0D" w:rsidP="00C60F0D">
      <w:pPr>
        <w:spacing w:before="1"/>
        <w:ind w:right="114"/>
        <w:jc w:val="both"/>
        <w:rPr>
          <w:rFonts w:ascii="Times New Roman" w:hAnsi="Times New Roman" w:cs="Times New Roman"/>
          <w:lang w:val="it-IT"/>
        </w:rPr>
      </w:pPr>
    </w:p>
    <w:p w14:paraId="26C68143" w14:textId="5A858DD8" w:rsidR="00C60F0D" w:rsidRPr="00D11BA1" w:rsidRDefault="00C60F0D" w:rsidP="00C60F0D">
      <w:pPr>
        <w:spacing w:before="1"/>
        <w:ind w:right="114"/>
        <w:jc w:val="both"/>
        <w:rPr>
          <w:rFonts w:ascii="Times New Roman" w:hAnsi="Times New Roman" w:cs="Times New Roman"/>
          <w:b/>
          <w:bCs/>
          <w:i/>
          <w:iCs/>
          <w:lang w:val="it-IT"/>
        </w:rPr>
      </w:pPr>
      <w:r w:rsidRPr="00D11BA1">
        <w:rPr>
          <w:rFonts w:ascii="Times New Roman" w:hAnsi="Times New Roman" w:cs="Times New Roman"/>
          <w:b/>
          <w:bCs/>
          <w:lang w:val="it-IT"/>
        </w:rPr>
        <w:t>Normativa di riferimento</w:t>
      </w:r>
    </w:p>
    <w:p w14:paraId="4504ACF1" w14:textId="77777777" w:rsidR="00C60F0D" w:rsidRPr="00D11BA1" w:rsidRDefault="00C60F0D" w:rsidP="00C60F0D">
      <w:pPr>
        <w:spacing w:before="1"/>
        <w:ind w:right="114"/>
        <w:jc w:val="both"/>
        <w:rPr>
          <w:rFonts w:ascii="Times New Roman" w:hAnsi="Times New Roman" w:cs="Times New Roman"/>
          <w:lang w:val="it-IT"/>
        </w:rPr>
      </w:pPr>
    </w:p>
    <w:p w14:paraId="45C0A6AF" w14:textId="05130071" w:rsidR="00C60F0D" w:rsidRPr="00D11BA1" w:rsidRDefault="00C60F0D" w:rsidP="00C60F0D">
      <w:pPr>
        <w:spacing w:before="1"/>
        <w:ind w:right="114"/>
        <w:jc w:val="both"/>
        <w:rPr>
          <w:rFonts w:ascii="Times New Roman" w:hAnsi="Times New Roman" w:cs="Times New Roman"/>
          <w:lang w:val="it-IT"/>
        </w:rPr>
      </w:pPr>
      <w:r w:rsidRPr="00D11BA1">
        <w:rPr>
          <w:rFonts w:ascii="Times New Roman" w:hAnsi="Times New Roman" w:cs="Times New Roman"/>
          <w:lang w:val="it-IT"/>
        </w:rPr>
        <w:t>L’art. 4 del D.L. n. 120/1995 convertito con modificazioni nella Legge n. 236/1995 dispone che “</w:t>
      </w:r>
      <w:r w:rsidRPr="00D11BA1">
        <w:rPr>
          <w:rFonts w:ascii="Times New Roman" w:hAnsi="Times New Roman" w:cs="Times New Roman"/>
          <w:i/>
          <w:lang w:val="it-IT"/>
        </w:rPr>
        <w:t>in relazione alle esigenze di apprendimento delle lingue e di supporto alle attività didattiche, le università possono assumere, compatibilmente con le risorse disponibili nei propri bilanci, collaboratori ed esperti linguistici di lingua madre […]. Fino alla stipulazione del primo contratto collettivo l'entità della retribuzione […] sono stabiliti dal consiglio di amministrazione delle università, attraverso la contrattazione decentrata con le rappresentanze sindacali rappresentative dei collaboratori ed esperti</w:t>
      </w:r>
      <w:r w:rsidRPr="00D11BA1">
        <w:rPr>
          <w:rFonts w:ascii="Times New Roman" w:hAnsi="Times New Roman" w:cs="Times New Roman"/>
          <w:i/>
          <w:spacing w:val="-5"/>
          <w:lang w:val="it-IT"/>
        </w:rPr>
        <w:t xml:space="preserve"> </w:t>
      </w:r>
      <w:r w:rsidRPr="00D11BA1">
        <w:rPr>
          <w:rFonts w:ascii="Times New Roman" w:hAnsi="Times New Roman" w:cs="Times New Roman"/>
          <w:i/>
          <w:lang w:val="it-IT"/>
        </w:rPr>
        <w:t>linguistici</w:t>
      </w:r>
      <w:r w:rsidRPr="00D11BA1">
        <w:rPr>
          <w:rFonts w:ascii="Times New Roman" w:hAnsi="Times New Roman" w:cs="Times New Roman"/>
          <w:lang w:val="it-IT"/>
        </w:rPr>
        <w:t>”.</w:t>
      </w:r>
    </w:p>
    <w:p w14:paraId="7C771E77" w14:textId="77777777" w:rsidR="00C60F0D" w:rsidRPr="00D11BA1" w:rsidRDefault="00C60F0D" w:rsidP="00C60F0D">
      <w:pPr>
        <w:spacing w:before="1"/>
        <w:ind w:right="114"/>
        <w:jc w:val="both"/>
        <w:rPr>
          <w:rFonts w:ascii="Times New Roman" w:hAnsi="Times New Roman" w:cs="Times New Roman"/>
          <w:lang w:val="it-IT"/>
        </w:rPr>
      </w:pPr>
    </w:p>
    <w:p w14:paraId="1345CD48" w14:textId="5F4F6CEF" w:rsidR="00C60F0D" w:rsidRPr="00D11BA1" w:rsidRDefault="00C60F0D" w:rsidP="00C60F0D">
      <w:pPr>
        <w:pStyle w:val="Corpotesto"/>
        <w:rPr>
          <w:rFonts w:ascii="Times New Roman" w:hAnsi="Times New Roman" w:cs="Times New Roman"/>
          <w:b/>
          <w:bCs/>
          <w:sz w:val="22"/>
          <w:szCs w:val="22"/>
          <w:lang w:val="it-IT"/>
        </w:rPr>
      </w:pPr>
      <w:r w:rsidRPr="00D11BA1">
        <w:rPr>
          <w:rFonts w:ascii="Times New Roman" w:hAnsi="Times New Roman" w:cs="Times New Roman"/>
          <w:b/>
          <w:bCs/>
          <w:sz w:val="22"/>
          <w:szCs w:val="22"/>
          <w:lang w:val="it-IT"/>
        </w:rPr>
        <w:t>La contrattazione collettiva nazionale</w:t>
      </w:r>
    </w:p>
    <w:p w14:paraId="1405DDDA" w14:textId="77777777" w:rsidR="00C60F0D" w:rsidRPr="00D11BA1" w:rsidRDefault="00C60F0D" w:rsidP="00C60F0D">
      <w:pPr>
        <w:pStyle w:val="Corpotesto"/>
        <w:rPr>
          <w:rFonts w:ascii="Times New Roman" w:hAnsi="Times New Roman" w:cs="Times New Roman"/>
          <w:sz w:val="22"/>
          <w:szCs w:val="12"/>
          <w:lang w:val="it-IT"/>
        </w:rPr>
      </w:pPr>
    </w:p>
    <w:p w14:paraId="401CB083" w14:textId="71B1FD0A" w:rsidR="00C60F0D" w:rsidRPr="00D11BA1" w:rsidRDefault="00C60F0D" w:rsidP="00C60F0D">
      <w:pPr>
        <w:pStyle w:val="Corpotesto"/>
        <w:rPr>
          <w:rFonts w:ascii="Times New Roman" w:hAnsi="Times New Roman" w:cs="Times New Roman"/>
          <w:sz w:val="22"/>
          <w:szCs w:val="12"/>
          <w:lang w:val="it-IT"/>
        </w:rPr>
      </w:pPr>
      <w:r w:rsidRPr="00D11BA1">
        <w:rPr>
          <w:rFonts w:ascii="Times New Roman" w:hAnsi="Times New Roman" w:cs="Times New Roman"/>
          <w:sz w:val="22"/>
          <w:szCs w:val="12"/>
          <w:lang w:val="it-IT"/>
        </w:rPr>
        <w:t>Il CCNL 1994/1997 (siglato il 21.5.1996) all’art. 51, dispone:</w:t>
      </w:r>
    </w:p>
    <w:p w14:paraId="3A89AA8A" w14:textId="617A58F1" w:rsidR="00C60F0D" w:rsidRPr="00D11BA1" w:rsidRDefault="00C60F0D" w:rsidP="00C60F0D">
      <w:pPr>
        <w:pStyle w:val="Corpotesto"/>
        <w:rPr>
          <w:rFonts w:ascii="Times New Roman" w:hAnsi="Times New Roman" w:cs="Times New Roman"/>
          <w:sz w:val="22"/>
          <w:szCs w:val="12"/>
          <w:lang w:val="it-IT"/>
        </w:rPr>
      </w:pPr>
      <w:r w:rsidRPr="00D11BA1">
        <w:rPr>
          <w:rFonts w:ascii="Times New Roman" w:hAnsi="Times New Roman" w:cs="Times New Roman"/>
          <w:sz w:val="22"/>
          <w:szCs w:val="12"/>
          <w:lang w:val="it-IT"/>
        </w:rPr>
        <w:t>“…</w:t>
      </w:r>
    </w:p>
    <w:p w14:paraId="1DE6FE05" w14:textId="3B982C17" w:rsidR="00C60F0D" w:rsidRPr="00D11BA1" w:rsidRDefault="00C60F0D" w:rsidP="00C60F0D">
      <w:pPr>
        <w:pStyle w:val="Corpotesto"/>
        <w:jc w:val="both"/>
        <w:rPr>
          <w:rFonts w:ascii="Times New Roman" w:hAnsi="Times New Roman" w:cs="Times New Roman"/>
          <w:i/>
          <w:iCs/>
          <w:sz w:val="22"/>
          <w:szCs w:val="12"/>
          <w:lang w:val="it-IT"/>
        </w:rPr>
      </w:pPr>
      <w:r w:rsidRPr="00D11BA1">
        <w:rPr>
          <w:rFonts w:ascii="Times New Roman" w:hAnsi="Times New Roman" w:cs="Times New Roman"/>
          <w:i/>
          <w:iCs/>
          <w:sz w:val="22"/>
          <w:szCs w:val="12"/>
          <w:lang w:val="it-IT"/>
        </w:rPr>
        <w:t>3. Il trattamento economico dei Collaboratori ed Esperti Linguistici è costituito dal trattamento fondamentale e dal trattamento integrativo di ateneo. Gli incrementi previsti dal rinnovo del CCNL non riassorbono il trattamento integrativo di ateneo;</w:t>
      </w:r>
    </w:p>
    <w:p w14:paraId="41ABD9E3" w14:textId="5190ECEB" w:rsidR="00C60F0D" w:rsidRPr="00D11BA1" w:rsidRDefault="00C60F0D" w:rsidP="00C60F0D">
      <w:pPr>
        <w:pStyle w:val="Corpotesto"/>
        <w:jc w:val="both"/>
        <w:rPr>
          <w:rFonts w:ascii="Times New Roman" w:hAnsi="Times New Roman" w:cs="Times New Roman"/>
          <w:i/>
          <w:iCs/>
          <w:sz w:val="22"/>
          <w:szCs w:val="12"/>
          <w:lang w:val="it-IT"/>
        </w:rPr>
      </w:pPr>
      <w:r w:rsidRPr="00D11BA1">
        <w:rPr>
          <w:rFonts w:ascii="Times New Roman" w:hAnsi="Times New Roman" w:cs="Times New Roman"/>
          <w:i/>
          <w:iCs/>
          <w:sz w:val="22"/>
          <w:szCs w:val="12"/>
          <w:lang w:val="it-IT"/>
        </w:rPr>
        <w:t>4. Il trattamento fondamentale è definito in £. 22.000.000 (euro 11.362,05) complessivi annui lordi per 500 ore effettive annue;</w:t>
      </w:r>
    </w:p>
    <w:p w14:paraId="78D2ABA8" w14:textId="1DCC0F7F" w:rsidR="00C60F0D" w:rsidRPr="00D11BA1" w:rsidRDefault="00C60F0D" w:rsidP="00C60F0D">
      <w:pPr>
        <w:pStyle w:val="Corpotesto"/>
        <w:jc w:val="both"/>
        <w:rPr>
          <w:rFonts w:ascii="Times New Roman" w:hAnsi="Times New Roman" w:cs="Times New Roman"/>
          <w:i/>
          <w:iCs/>
          <w:sz w:val="22"/>
          <w:szCs w:val="12"/>
          <w:lang w:val="it-IT"/>
        </w:rPr>
      </w:pPr>
      <w:r w:rsidRPr="00D11BA1">
        <w:rPr>
          <w:rFonts w:ascii="Times New Roman" w:hAnsi="Times New Roman" w:cs="Times New Roman"/>
          <w:i/>
          <w:iCs/>
          <w:sz w:val="22"/>
          <w:szCs w:val="12"/>
          <w:lang w:val="it-IT"/>
        </w:rPr>
        <w:t>5. Il trattamento economico fondamentale può essere incrementato dalla contrattazione collettiva di ateneo in relazione alla produttività e all’esperienza acquisita;</w:t>
      </w:r>
    </w:p>
    <w:p w14:paraId="45105633" w14:textId="77777777" w:rsidR="00C60F0D" w:rsidRPr="00D11BA1" w:rsidRDefault="00C60F0D" w:rsidP="00C60F0D">
      <w:pPr>
        <w:pStyle w:val="Corpotesto"/>
        <w:jc w:val="both"/>
        <w:rPr>
          <w:rFonts w:ascii="Times New Roman" w:hAnsi="Times New Roman" w:cs="Times New Roman"/>
          <w:i/>
          <w:iCs/>
          <w:sz w:val="22"/>
          <w:szCs w:val="12"/>
          <w:lang w:val="it-IT"/>
        </w:rPr>
      </w:pPr>
      <w:r w:rsidRPr="00D11BA1">
        <w:rPr>
          <w:rFonts w:ascii="Times New Roman" w:hAnsi="Times New Roman" w:cs="Times New Roman"/>
          <w:i/>
          <w:iCs/>
          <w:sz w:val="22"/>
          <w:szCs w:val="12"/>
          <w:lang w:val="it-IT"/>
        </w:rPr>
        <w:t>…</w:t>
      </w:r>
    </w:p>
    <w:p w14:paraId="1EC7BA45" w14:textId="3D7DA433" w:rsidR="00C60F0D" w:rsidRPr="00D11BA1" w:rsidRDefault="00C60F0D" w:rsidP="00C60F0D">
      <w:pPr>
        <w:pStyle w:val="Corpotesto"/>
        <w:jc w:val="both"/>
        <w:rPr>
          <w:rFonts w:ascii="Times New Roman" w:hAnsi="Times New Roman" w:cs="Times New Roman"/>
          <w:i/>
          <w:iCs/>
          <w:sz w:val="22"/>
          <w:szCs w:val="12"/>
          <w:lang w:val="it-IT"/>
        </w:rPr>
      </w:pPr>
      <w:r w:rsidRPr="00D11BA1">
        <w:rPr>
          <w:rFonts w:ascii="Times New Roman" w:hAnsi="Times New Roman" w:cs="Times New Roman"/>
          <w:i/>
          <w:iCs/>
          <w:sz w:val="22"/>
          <w:szCs w:val="12"/>
          <w:lang w:val="it-IT"/>
        </w:rPr>
        <w:t>11. […] le disposizioni del presente articolo si applicano anche ai Collaboratori ed Esperti Linguistici assunti dagli atenei fino alla data di stipulazione del presente contratto. La differenza tra il trattamento di miglior favore in godimento comunque concordato a livello di Ateneo prima della data di stipulazione del presente contratto, e il trattamento di cui al comma 4, calcolati su base oraria, costituisce il trattamento integrativo di cui al comma 5.”</w:t>
      </w:r>
    </w:p>
    <w:p w14:paraId="2BEC74C4" w14:textId="29483FD2" w:rsidR="00C60F0D" w:rsidRPr="00D11BA1" w:rsidRDefault="00C60F0D" w:rsidP="00C60F0D">
      <w:pPr>
        <w:pStyle w:val="Corpotesto"/>
        <w:rPr>
          <w:rFonts w:ascii="Times New Roman" w:hAnsi="Times New Roman" w:cs="Times New Roman"/>
          <w:sz w:val="22"/>
          <w:szCs w:val="12"/>
          <w:lang w:val="it-IT"/>
        </w:rPr>
      </w:pPr>
    </w:p>
    <w:p w14:paraId="500AE76F" w14:textId="55EA25D5" w:rsidR="00C60F0D" w:rsidRPr="00D11BA1" w:rsidRDefault="00C60F0D" w:rsidP="00C60F0D">
      <w:pPr>
        <w:pStyle w:val="Corpotesto"/>
        <w:jc w:val="both"/>
        <w:rPr>
          <w:rFonts w:ascii="Times New Roman" w:hAnsi="Times New Roman" w:cs="Times New Roman"/>
          <w:sz w:val="22"/>
          <w:szCs w:val="12"/>
          <w:lang w:val="it-IT"/>
        </w:rPr>
      </w:pPr>
      <w:r w:rsidRPr="00D11BA1">
        <w:rPr>
          <w:rFonts w:ascii="Times New Roman" w:hAnsi="Times New Roman" w:cs="Times New Roman"/>
          <w:sz w:val="22"/>
          <w:szCs w:val="12"/>
          <w:lang w:val="it-IT"/>
        </w:rPr>
        <w:t>Si pone, in primo luogo, la questione di collocare nel preciso ambito normativo e contrattuale la disciplina della quantificazione complessiva del trattamento economico integrativo in oggetto, anche alla luce del fatto che tale emolumento si configura come un “trattamento retributivo individuale” non suscettibile di riduzione, se non in relazione alla modifica dell’impegno orario del lavoratore.</w:t>
      </w:r>
    </w:p>
    <w:p w14:paraId="4D5D8044" w14:textId="77777777" w:rsidR="00C60F0D" w:rsidRPr="00D11BA1" w:rsidRDefault="00C60F0D" w:rsidP="00C60F0D">
      <w:pPr>
        <w:pStyle w:val="Corpotesto"/>
        <w:rPr>
          <w:rFonts w:ascii="Times New Roman" w:hAnsi="Times New Roman" w:cs="Times New Roman"/>
          <w:sz w:val="22"/>
          <w:szCs w:val="12"/>
          <w:lang w:val="it-IT"/>
        </w:rPr>
      </w:pPr>
    </w:p>
    <w:p w14:paraId="6A7C9200" w14:textId="0E656102" w:rsidR="00C60F0D" w:rsidRPr="00D11BA1" w:rsidRDefault="00C60F0D" w:rsidP="00C60F0D">
      <w:pPr>
        <w:pStyle w:val="Corpotesto"/>
        <w:jc w:val="both"/>
        <w:rPr>
          <w:rFonts w:ascii="Times New Roman" w:hAnsi="Times New Roman" w:cs="Times New Roman"/>
          <w:sz w:val="22"/>
          <w:szCs w:val="12"/>
          <w:lang w:val="it-IT"/>
        </w:rPr>
      </w:pPr>
      <w:r w:rsidRPr="00D11BA1">
        <w:rPr>
          <w:rFonts w:ascii="Times New Roman" w:hAnsi="Times New Roman" w:cs="Times New Roman"/>
          <w:sz w:val="22"/>
          <w:szCs w:val="12"/>
          <w:lang w:val="it-IT"/>
        </w:rPr>
        <w:t>Si rileva, innanzitutto, l’assenza di una specifica disposizione contrattuale che stabilisca in maniera precisa e puntuale le modalità di determinazione e quantificazione delle risorse destinate al finanziamento della contrattazione integrativa di tale emolumento per i Collaboratori ed Esperti Linguistici. Risulta, invece, sufficientemente chiaro, dalla lettura sistematica delle norme e dei contratti nazionali, che il limite alla determinazione e quantificazione delle risorse destinate al finanziamento di tale istituto economico è quello rappresentato dalla necessità di equiparazione retributiva degli ex lettori di lingua straniera ai ricercatori a tempo definito, ovvero ai professori associati a tempo definito e dell’obbligo di parità di trattamento tra quest’ultimi ed il personale CEL, nei limiti delle compatibilità di bilancio dell’università.</w:t>
      </w:r>
    </w:p>
    <w:p w14:paraId="47FA0C86" w14:textId="77777777" w:rsidR="00C60F0D" w:rsidRPr="00D11BA1" w:rsidRDefault="00C60F0D" w:rsidP="00C60F0D">
      <w:pPr>
        <w:pStyle w:val="Corpotesto"/>
        <w:rPr>
          <w:rFonts w:ascii="Times New Roman" w:hAnsi="Times New Roman" w:cs="Times New Roman"/>
          <w:sz w:val="22"/>
          <w:szCs w:val="12"/>
          <w:lang w:val="it-IT"/>
        </w:rPr>
      </w:pPr>
    </w:p>
    <w:p w14:paraId="6E55F600" w14:textId="210C2F86" w:rsidR="00C60F0D" w:rsidRPr="00D11BA1" w:rsidRDefault="00981F8C" w:rsidP="00C60F0D">
      <w:pPr>
        <w:pStyle w:val="Corpotesto"/>
        <w:jc w:val="both"/>
        <w:rPr>
          <w:rFonts w:ascii="Times New Roman" w:hAnsi="Times New Roman" w:cs="Times New Roman"/>
          <w:sz w:val="22"/>
          <w:szCs w:val="12"/>
          <w:lang w:val="it-IT"/>
        </w:rPr>
      </w:pPr>
      <w:r w:rsidRPr="00D11BA1">
        <w:rPr>
          <w:rFonts w:ascii="Times New Roman" w:hAnsi="Times New Roman" w:cs="Times New Roman"/>
          <w:sz w:val="22"/>
          <w:szCs w:val="12"/>
          <w:lang w:val="it-IT"/>
        </w:rPr>
        <w:t>C</w:t>
      </w:r>
      <w:r w:rsidR="00C60F0D" w:rsidRPr="00D11BA1">
        <w:rPr>
          <w:rFonts w:ascii="Times New Roman" w:hAnsi="Times New Roman" w:cs="Times New Roman"/>
          <w:sz w:val="22"/>
          <w:szCs w:val="12"/>
          <w:lang w:val="it-IT"/>
        </w:rPr>
        <w:t>ome sopra già evidenziato, il CCNL di comparto di riferimento dei CEL, invece, definisce puntualmente il solo trattamento fondamentale, demandando alle singole università e alla contrattazione collettiva di secondo livello la fissazione degli elementi retributivi integrativi.</w:t>
      </w:r>
    </w:p>
    <w:p w14:paraId="72CB507D" w14:textId="77777777" w:rsidR="00C60F0D" w:rsidRPr="00D11BA1" w:rsidRDefault="00C60F0D" w:rsidP="00C60F0D">
      <w:pPr>
        <w:pStyle w:val="Corpotesto"/>
        <w:rPr>
          <w:rFonts w:ascii="Times New Roman" w:hAnsi="Times New Roman" w:cs="Times New Roman"/>
          <w:sz w:val="22"/>
          <w:szCs w:val="12"/>
          <w:lang w:val="it-IT"/>
        </w:rPr>
      </w:pPr>
    </w:p>
    <w:p w14:paraId="163DFE33" w14:textId="1313A2D1" w:rsidR="00F97DED" w:rsidRPr="00D11BA1" w:rsidRDefault="00FF1DCE" w:rsidP="00C60F0D">
      <w:pPr>
        <w:pStyle w:val="Corpotesto"/>
        <w:jc w:val="both"/>
        <w:rPr>
          <w:rFonts w:ascii="Times New Roman" w:hAnsi="Times New Roman" w:cs="Times New Roman"/>
          <w:sz w:val="22"/>
          <w:szCs w:val="12"/>
          <w:lang w:val="it-IT"/>
        </w:rPr>
      </w:pPr>
      <w:r w:rsidRPr="00D11BA1">
        <w:rPr>
          <w:rFonts w:ascii="Times New Roman" w:hAnsi="Times New Roman" w:cs="Times New Roman"/>
          <w:sz w:val="22"/>
          <w:szCs w:val="12"/>
          <w:lang w:val="it-IT"/>
        </w:rPr>
        <w:t xml:space="preserve">Ciò posto, si dà comunque atto che, al fine di applicare l’art. 23, co. 2, del d.lgs. 75/2017, considerato che l’Università, ad oggi, non ha erogato trattamenti integrativi ai CEL, la spesa complessivamente sostenuta per la remunerazione dei collaboratori ed esperti linguistici nel 2016, come risultante dalle evidenze contabili di Ateneo è stata pari ad € 215.742,08 e che la spesa da sostenere in base al contratto integrativo risulta comunque stabile rispetto </w:t>
      </w:r>
      <w:r w:rsidRPr="00D11BA1">
        <w:rPr>
          <w:rFonts w:ascii="Times New Roman" w:hAnsi="Times New Roman" w:cs="Times New Roman"/>
          <w:sz w:val="22"/>
          <w:szCs w:val="12"/>
          <w:lang w:val="it-IT"/>
        </w:rPr>
        <w:lastRenderedPageBreak/>
        <w:t>a quello del 2016 al netto degli adeguamenti annui del trattamento minimo disposti da disposizioni ministeriali, come evidenziato dalla seguente tabella.</w:t>
      </w:r>
    </w:p>
    <w:p w14:paraId="72D0A00B" w14:textId="3E1C0285" w:rsidR="001F62ED" w:rsidRPr="00D11BA1" w:rsidRDefault="001F62ED" w:rsidP="00C60F0D">
      <w:pPr>
        <w:pStyle w:val="Corpotesto"/>
        <w:jc w:val="both"/>
        <w:rPr>
          <w:rFonts w:ascii="Times New Roman" w:hAnsi="Times New Roman" w:cs="Times New Roman"/>
          <w:sz w:val="22"/>
          <w:szCs w:val="12"/>
          <w:lang w:val="it-IT"/>
        </w:rPr>
      </w:pPr>
    </w:p>
    <w:p w14:paraId="53997FE8" w14:textId="2369579E" w:rsidR="001F62ED" w:rsidRPr="00D11BA1" w:rsidRDefault="001F62ED" w:rsidP="001F62ED">
      <w:pPr>
        <w:pStyle w:val="Corpotesto"/>
        <w:jc w:val="center"/>
        <w:rPr>
          <w:rFonts w:ascii="Times New Roman" w:hAnsi="Times New Roman" w:cs="Times New Roman"/>
          <w:sz w:val="22"/>
          <w:szCs w:val="12"/>
          <w:lang w:val="it-IT"/>
        </w:rPr>
      </w:pPr>
      <w:r w:rsidRPr="00D11BA1">
        <w:rPr>
          <w:rFonts w:ascii="Times New Roman" w:hAnsi="Times New Roman" w:cs="Times New Roman"/>
          <w:sz w:val="22"/>
          <w:szCs w:val="12"/>
          <w:lang w:val="it-IT"/>
        </w:rPr>
        <w:t>tabella di sintesi dei costi del trattamento economico integrativo</w:t>
      </w:r>
      <w:r w:rsidR="0033452D" w:rsidRPr="00D11BA1">
        <w:rPr>
          <w:rFonts w:ascii="Times New Roman" w:hAnsi="Times New Roman" w:cs="Times New Roman"/>
          <w:sz w:val="22"/>
          <w:szCs w:val="12"/>
          <w:lang w:val="it-IT"/>
        </w:rPr>
        <w:t xml:space="preserve">* </w:t>
      </w:r>
    </w:p>
    <w:p w14:paraId="45EB8594" w14:textId="77777777" w:rsidR="001F62ED" w:rsidRPr="00D11BA1" w:rsidRDefault="001F62ED" w:rsidP="001F62ED">
      <w:pPr>
        <w:pStyle w:val="Corpotesto"/>
        <w:jc w:val="center"/>
        <w:rPr>
          <w:rFonts w:ascii="Times New Roman" w:hAnsi="Times New Roman" w:cs="Times New Roman"/>
          <w:sz w:val="22"/>
          <w:szCs w:val="12"/>
          <w:lang w:val="it-IT"/>
        </w:rPr>
      </w:pPr>
    </w:p>
    <w:p w14:paraId="325A6D8E" w14:textId="3C87EC4C" w:rsidR="00F97DED" w:rsidRPr="00D11BA1" w:rsidRDefault="00981F8C" w:rsidP="00C60F0D">
      <w:pPr>
        <w:pStyle w:val="Corpotesto"/>
        <w:jc w:val="both"/>
        <w:rPr>
          <w:rFonts w:ascii="Times New Roman" w:hAnsi="Times New Roman" w:cs="Times New Roman"/>
          <w:sz w:val="22"/>
          <w:szCs w:val="12"/>
          <w:lang w:val="it-IT"/>
        </w:rPr>
      </w:pPr>
      <w:r w:rsidRPr="00D11BA1">
        <w:rPr>
          <w:noProof/>
          <w:lang w:val="it-IT"/>
        </w:rPr>
        <w:drawing>
          <wp:inline distT="0" distB="0" distL="0" distR="0" wp14:anchorId="46638A1D" wp14:editId="0DA9C82C">
            <wp:extent cx="6616700" cy="316928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16700" cy="3169285"/>
                    </a:xfrm>
                    <a:prstGeom prst="rect">
                      <a:avLst/>
                    </a:prstGeom>
                    <a:noFill/>
                    <a:ln>
                      <a:noFill/>
                    </a:ln>
                  </pic:spPr>
                </pic:pic>
              </a:graphicData>
            </a:graphic>
          </wp:inline>
        </w:drawing>
      </w:r>
    </w:p>
    <w:p w14:paraId="1B530E29" w14:textId="5C52F27D" w:rsidR="0033452D" w:rsidRPr="00D11BA1" w:rsidRDefault="0033452D" w:rsidP="0033452D">
      <w:pPr>
        <w:pStyle w:val="Corpotesto"/>
        <w:rPr>
          <w:rFonts w:ascii="Times New Roman" w:hAnsi="Times New Roman" w:cs="Times New Roman"/>
          <w:szCs w:val="10"/>
          <w:lang w:val="it-IT"/>
        </w:rPr>
      </w:pPr>
      <w:r w:rsidRPr="00D11BA1">
        <w:rPr>
          <w:rFonts w:ascii="Times New Roman" w:hAnsi="Times New Roman" w:cs="Times New Roman"/>
          <w:szCs w:val="10"/>
          <w:lang w:val="it-IT"/>
        </w:rPr>
        <w:t>*(al netto di eventuali adeguamenti futuri previsti da disposizioni ministeriali)</w:t>
      </w:r>
    </w:p>
    <w:p w14:paraId="684A4BCE" w14:textId="3557204A" w:rsidR="00F97DED" w:rsidRPr="00D11BA1" w:rsidRDefault="00F97DED" w:rsidP="00C60F0D">
      <w:pPr>
        <w:pStyle w:val="Corpotesto"/>
        <w:jc w:val="both"/>
        <w:rPr>
          <w:rFonts w:ascii="Times New Roman" w:hAnsi="Times New Roman" w:cs="Times New Roman"/>
          <w:sz w:val="16"/>
          <w:szCs w:val="6"/>
          <w:lang w:val="it-IT"/>
        </w:rPr>
      </w:pPr>
    </w:p>
    <w:p w14:paraId="6A7E8BA0" w14:textId="1B131DB4" w:rsidR="001F62ED" w:rsidRPr="00D11BA1" w:rsidRDefault="001F62ED" w:rsidP="00C60F0D">
      <w:pPr>
        <w:pStyle w:val="Corpotesto"/>
        <w:jc w:val="both"/>
        <w:rPr>
          <w:rFonts w:ascii="Times New Roman" w:hAnsi="Times New Roman" w:cs="Times New Roman"/>
          <w:sz w:val="22"/>
          <w:szCs w:val="12"/>
          <w:lang w:val="it-IT"/>
        </w:rPr>
      </w:pPr>
      <w:r w:rsidRPr="00D11BA1">
        <w:rPr>
          <w:rFonts w:ascii="Times New Roman" w:hAnsi="Times New Roman" w:cs="Times New Roman"/>
          <w:sz w:val="22"/>
          <w:szCs w:val="12"/>
          <w:lang w:val="it-IT"/>
        </w:rPr>
        <w:t>L’attuale ipotesi di programmazione triennale di fabbisogno di personale 2020-2022 non prevede l’assunzione di nuovi CEL e la proiezione prudenziale della dinamica di costi indica una invarianza di spesa per tutta la durata del contratto</w:t>
      </w:r>
      <w:r w:rsidR="00981F8C" w:rsidRPr="00D11BA1">
        <w:rPr>
          <w:rFonts w:ascii="Times New Roman" w:hAnsi="Times New Roman" w:cs="Times New Roman"/>
          <w:sz w:val="22"/>
          <w:szCs w:val="12"/>
          <w:lang w:val="it-IT"/>
        </w:rPr>
        <w:t>.</w:t>
      </w:r>
    </w:p>
    <w:p w14:paraId="28597CBF" w14:textId="13E13AFF" w:rsidR="007E570E" w:rsidRDefault="002A7061" w:rsidP="00C60F0D">
      <w:pPr>
        <w:pStyle w:val="Corpotesto"/>
        <w:jc w:val="both"/>
        <w:rPr>
          <w:rFonts w:ascii="Times New Roman" w:hAnsi="Times New Roman" w:cs="Times New Roman"/>
          <w:sz w:val="22"/>
          <w:szCs w:val="12"/>
          <w:lang w:val="it-IT"/>
        </w:rPr>
      </w:pPr>
      <w:r>
        <w:rPr>
          <w:rFonts w:ascii="Times New Roman" w:hAnsi="Times New Roman" w:cs="Times New Roman"/>
          <w:sz w:val="22"/>
          <w:szCs w:val="12"/>
          <w:lang w:val="it-IT"/>
        </w:rPr>
        <w:t xml:space="preserve">La relativa spesa graverà sulla voce </w:t>
      </w:r>
    </w:p>
    <w:p w14:paraId="42A10507" w14:textId="2028245E" w:rsidR="002A7061" w:rsidRPr="00D11BA1" w:rsidRDefault="002A7061" w:rsidP="00C60F0D">
      <w:pPr>
        <w:pStyle w:val="Corpotesto"/>
        <w:jc w:val="both"/>
        <w:rPr>
          <w:rFonts w:ascii="Times New Roman" w:hAnsi="Times New Roman" w:cs="Times New Roman"/>
          <w:sz w:val="22"/>
          <w:szCs w:val="12"/>
          <w:lang w:val="it-IT"/>
        </w:rPr>
      </w:pPr>
      <w:r w:rsidRPr="002A7061">
        <w:rPr>
          <w:rFonts w:ascii="Times New Roman" w:hAnsi="Times New Roman" w:cs="Times New Roman"/>
          <w:sz w:val="22"/>
          <w:szCs w:val="12"/>
          <w:highlight w:val="yellow"/>
          <w:lang w:val="it-IT"/>
        </w:rPr>
        <w:t>________________________</w:t>
      </w:r>
    </w:p>
    <w:p w14:paraId="06EAED41" w14:textId="77777777" w:rsidR="0033452D" w:rsidRPr="00D11BA1" w:rsidRDefault="0033452D" w:rsidP="00C60F0D">
      <w:pPr>
        <w:pStyle w:val="Corpotesto"/>
        <w:jc w:val="both"/>
        <w:rPr>
          <w:rFonts w:ascii="Times New Roman" w:hAnsi="Times New Roman" w:cs="Times New Roman"/>
          <w:b/>
          <w:bCs/>
          <w:sz w:val="22"/>
          <w:szCs w:val="12"/>
          <w:lang w:val="it-IT"/>
        </w:rPr>
      </w:pPr>
    </w:p>
    <w:p w14:paraId="2ABE5A7C" w14:textId="13E4D67A" w:rsidR="00F97DED" w:rsidRPr="00D11BA1" w:rsidRDefault="00F97DED" w:rsidP="00C60F0D">
      <w:pPr>
        <w:pStyle w:val="Corpotesto"/>
        <w:jc w:val="both"/>
        <w:rPr>
          <w:rFonts w:ascii="Times New Roman" w:hAnsi="Times New Roman" w:cs="Times New Roman"/>
          <w:b/>
          <w:bCs/>
          <w:sz w:val="22"/>
          <w:szCs w:val="12"/>
          <w:lang w:val="it-IT"/>
        </w:rPr>
      </w:pPr>
      <w:r w:rsidRPr="00D11BA1">
        <w:rPr>
          <w:rFonts w:ascii="Times New Roman" w:hAnsi="Times New Roman" w:cs="Times New Roman"/>
          <w:b/>
          <w:bCs/>
          <w:sz w:val="22"/>
          <w:szCs w:val="12"/>
          <w:lang w:val="it-IT"/>
        </w:rPr>
        <w:t>DISCIPLINA DEL CONTRATTO INTEGRATIVO – illustrazione dell’articolato</w:t>
      </w:r>
    </w:p>
    <w:p w14:paraId="4D04C4BC" w14:textId="4AFC45E6" w:rsidR="00FB3DFC" w:rsidRPr="00D11BA1" w:rsidRDefault="00FB3DFC" w:rsidP="00C60F0D">
      <w:pPr>
        <w:pStyle w:val="Corpotesto"/>
        <w:jc w:val="both"/>
        <w:rPr>
          <w:rFonts w:ascii="Times New Roman" w:hAnsi="Times New Roman" w:cs="Times New Roman"/>
          <w:b/>
          <w:bCs/>
          <w:sz w:val="22"/>
          <w:szCs w:val="12"/>
          <w:lang w:val="it-IT"/>
        </w:rPr>
      </w:pPr>
    </w:p>
    <w:p w14:paraId="4B126E15" w14:textId="1D15FA31" w:rsidR="00FB3DFC" w:rsidRPr="00D11BA1" w:rsidRDefault="00FB3DFC" w:rsidP="00C60F0D">
      <w:pPr>
        <w:pStyle w:val="Corpotesto"/>
        <w:jc w:val="both"/>
        <w:rPr>
          <w:rFonts w:ascii="Times New Roman" w:hAnsi="Times New Roman" w:cs="Times New Roman"/>
          <w:b/>
          <w:bCs/>
          <w:sz w:val="22"/>
          <w:szCs w:val="12"/>
          <w:lang w:val="it-IT"/>
        </w:rPr>
      </w:pPr>
    </w:p>
    <w:p w14:paraId="35D768E0" w14:textId="77777777" w:rsidR="00FF1DCE" w:rsidRPr="00D11BA1" w:rsidRDefault="00FF1DCE" w:rsidP="00FF1DCE">
      <w:pPr>
        <w:spacing w:line="360" w:lineRule="auto"/>
        <w:ind w:left="426" w:right="1101"/>
        <w:jc w:val="center"/>
        <w:rPr>
          <w:rFonts w:ascii="Arial" w:eastAsia="Arial" w:hAnsi="Arial" w:cs="Arial"/>
          <w:b/>
          <w:sz w:val="20"/>
          <w:szCs w:val="20"/>
          <w:lang w:val="it-IT"/>
        </w:rPr>
      </w:pPr>
      <w:bookmarkStart w:id="0" w:name="_Hlk57912246"/>
      <w:r w:rsidRPr="00D11BA1">
        <w:rPr>
          <w:rFonts w:ascii="Arial" w:eastAsia="Arial" w:hAnsi="Arial" w:cs="Arial"/>
          <w:b/>
          <w:color w:val="0F0F0F"/>
          <w:sz w:val="20"/>
          <w:szCs w:val="20"/>
          <w:lang w:val="it-IT"/>
        </w:rPr>
        <w:t xml:space="preserve">ART. 1 </w:t>
      </w:r>
      <w:r w:rsidRPr="00D11BA1">
        <w:rPr>
          <w:rFonts w:ascii="Arial" w:eastAsia="Arial" w:hAnsi="Arial" w:cs="Arial"/>
          <w:b/>
          <w:color w:val="212121"/>
          <w:sz w:val="20"/>
          <w:szCs w:val="20"/>
          <w:lang w:val="it-IT"/>
        </w:rPr>
        <w:t xml:space="preserve">- </w:t>
      </w:r>
      <w:r w:rsidRPr="00D11BA1">
        <w:rPr>
          <w:rFonts w:ascii="Arial" w:eastAsia="Arial" w:hAnsi="Arial" w:cs="Arial"/>
          <w:b/>
          <w:color w:val="0F0F0F"/>
          <w:sz w:val="20"/>
          <w:szCs w:val="20"/>
          <w:lang w:val="it-IT"/>
        </w:rPr>
        <w:t>Sfera di applicazione, decorrenza, durata</w:t>
      </w:r>
    </w:p>
    <w:p w14:paraId="23DF2342" w14:textId="77777777" w:rsidR="00FF1DCE" w:rsidRPr="00D11BA1" w:rsidRDefault="00FF1DCE" w:rsidP="00FF1DCE">
      <w:pPr>
        <w:spacing w:before="2" w:line="360" w:lineRule="auto"/>
        <w:rPr>
          <w:rFonts w:ascii="Arial" w:eastAsia="Arial" w:hAnsi="Arial" w:cs="Arial"/>
          <w:b/>
          <w:sz w:val="26"/>
          <w:szCs w:val="26"/>
          <w:lang w:val="it-IT"/>
        </w:rPr>
      </w:pPr>
    </w:p>
    <w:p w14:paraId="42585233" w14:textId="77777777" w:rsidR="00FF1DCE" w:rsidRPr="00D11BA1" w:rsidRDefault="00FF1DCE" w:rsidP="00FF1DCE">
      <w:pPr>
        <w:widowControl/>
        <w:numPr>
          <w:ilvl w:val="0"/>
          <w:numId w:val="36"/>
        </w:numPr>
        <w:autoSpaceDE/>
        <w:autoSpaceDN/>
        <w:spacing w:before="7" w:line="360" w:lineRule="auto"/>
        <w:ind w:left="458" w:right="1007" w:hanging="2"/>
        <w:jc w:val="both"/>
        <w:rPr>
          <w:rFonts w:ascii="Arial" w:eastAsia="Arial" w:hAnsi="Arial" w:cs="Arial"/>
          <w:color w:val="2F2F2F"/>
          <w:sz w:val="21"/>
          <w:szCs w:val="21"/>
          <w:lang w:val="it-IT"/>
        </w:rPr>
      </w:pPr>
      <w:r w:rsidRPr="00D11BA1">
        <w:rPr>
          <w:rFonts w:ascii="Arial" w:eastAsia="Arial" w:hAnsi="Arial" w:cs="Arial"/>
          <w:color w:val="2F2F2F"/>
          <w:sz w:val="21"/>
          <w:szCs w:val="21"/>
          <w:lang w:val="it-IT"/>
        </w:rPr>
        <w:t>Il presente contratto integrativo di Ateneo (CCI) disciplina e tutela il rapporto di lavoro e il trattamento economico integrativo dei Collaboratori ed Esperti Linguistici (CEL) a tempo determinato e indeterminato assunti in base all' art. 4 della Legge 236/95, quali titolari di un rapporto di lavoro di natura subordinata di diritto privato con l'Università degli Studi di Foggia.</w:t>
      </w:r>
    </w:p>
    <w:p w14:paraId="51564358" w14:textId="77777777" w:rsidR="00FF1DCE" w:rsidRPr="00D11BA1" w:rsidRDefault="00FF1DCE" w:rsidP="00FF1DCE">
      <w:pPr>
        <w:widowControl/>
        <w:numPr>
          <w:ilvl w:val="0"/>
          <w:numId w:val="36"/>
        </w:numPr>
        <w:tabs>
          <w:tab w:val="left" w:pos="453"/>
        </w:tabs>
        <w:autoSpaceDE/>
        <w:autoSpaceDN/>
        <w:spacing w:before="7" w:line="360" w:lineRule="auto"/>
        <w:ind w:left="458" w:right="1007" w:hanging="2"/>
        <w:jc w:val="both"/>
        <w:rPr>
          <w:rFonts w:ascii="Arial" w:eastAsia="Arial" w:hAnsi="Arial" w:cs="Arial"/>
          <w:color w:val="2F2F2F"/>
          <w:sz w:val="21"/>
          <w:szCs w:val="21"/>
          <w:lang w:val="it-IT"/>
        </w:rPr>
      </w:pPr>
      <w:r w:rsidRPr="00D11BA1">
        <w:rPr>
          <w:rFonts w:ascii="Arial" w:eastAsia="Arial" w:hAnsi="Arial" w:cs="Arial"/>
          <w:color w:val="212121"/>
          <w:sz w:val="21"/>
          <w:szCs w:val="21"/>
          <w:lang w:val="it-IT"/>
        </w:rPr>
        <w:t xml:space="preserve">Il </w:t>
      </w:r>
      <w:r w:rsidRPr="00D11BA1">
        <w:rPr>
          <w:rFonts w:ascii="Arial" w:eastAsia="Arial" w:hAnsi="Arial" w:cs="Arial"/>
          <w:color w:val="2F2F2F"/>
          <w:sz w:val="21"/>
          <w:szCs w:val="21"/>
          <w:lang w:val="it-IT"/>
        </w:rPr>
        <w:t>presente co</w:t>
      </w:r>
      <w:r w:rsidRPr="00D11BA1">
        <w:rPr>
          <w:rFonts w:ascii="Arial" w:eastAsia="Arial" w:hAnsi="Arial" w:cs="Arial"/>
          <w:color w:val="0F0F0F"/>
          <w:sz w:val="21"/>
          <w:szCs w:val="21"/>
          <w:lang w:val="it-IT"/>
        </w:rPr>
        <w:t>n</w:t>
      </w:r>
      <w:r w:rsidRPr="00D11BA1">
        <w:rPr>
          <w:rFonts w:ascii="Arial" w:eastAsia="Arial" w:hAnsi="Arial" w:cs="Arial"/>
          <w:color w:val="2F2F2F"/>
          <w:sz w:val="21"/>
          <w:szCs w:val="21"/>
          <w:lang w:val="it-IT"/>
        </w:rPr>
        <w:t>t</w:t>
      </w:r>
      <w:r w:rsidRPr="00D11BA1">
        <w:rPr>
          <w:rFonts w:ascii="Arial" w:eastAsia="Arial" w:hAnsi="Arial" w:cs="Arial"/>
          <w:color w:val="0F0F0F"/>
          <w:sz w:val="21"/>
          <w:szCs w:val="21"/>
          <w:lang w:val="it-IT"/>
        </w:rPr>
        <w:t>ratt</w:t>
      </w:r>
      <w:r w:rsidRPr="00D11BA1">
        <w:rPr>
          <w:rFonts w:ascii="Arial" w:eastAsia="Arial" w:hAnsi="Arial" w:cs="Arial"/>
          <w:color w:val="2F2F2F"/>
          <w:sz w:val="21"/>
          <w:szCs w:val="21"/>
          <w:lang w:val="it-IT"/>
        </w:rPr>
        <w:t xml:space="preserve">o </w:t>
      </w:r>
      <w:r w:rsidRPr="00D11BA1">
        <w:rPr>
          <w:rFonts w:ascii="Arial" w:eastAsia="Arial" w:hAnsi="Arial" w:cs="Arial"/>
          <w:color w:val="212121"/>
          <w:sz w:val="21"/>
          <w:szCs w:val="21"/>
          <w:lang w:val="it-IT"/>
        </w:rPr>
        <w:t xml:space="preserve">integrativo di </w:t>
      </w:r>
      <w:r w:rsidRPr="00D11BA1">
        <w:rPr>
          <w:rFonts w:ascii="Arial" w:eastAsia="Arial" w:hAnsi="Arial" w:cs="Arial"/>
          <w:color w:val="2F2F2F"/>
          <w:sz w:val="21"/>
          <w:szCs w:val="21"/>
          <w:lang w:val="it-IT"/>
        </w:rPr>
        <w:t xml:space="preserve">Ateneo </w:t>
      </w:r>
      <w:r w:rsidRPr="00D11BA1">
        <w:rPr>
          <w:rFonts w:ascii="Arial" w:eastAsia="Arial" w:hAnsi="Arial" w:cs="Arial"/>
          <w:color w:val="212121"/>
          <w:sz w:val="21"/>
          <w:szCs w:val="21"/>
          <w:lang w:val="it-IT"/>
        </w:rPr>
        <w:t xml:space="preserve">regola </w:t>
      </w:r>
      <w:r w:rsidRPr="00D11BA1">
        <w:rPr>
          <w:rFonts w:ascii="Arial" w:eastAsia="Arial" w:hAnsi="Arial" w:cs="Arial"/>
          <w:color w:val="2F2F2F"/>
          <w:sz w:val="21"/>
          <w:szCs w:val="21"/>
          <w:lang w:val="it-IT"/>
        </w:rPr>
        <w:t>g</w:t>
      </w:r>
      <w:r w:rsidRPr="00D11BA1">
        <w:rPr>
          <w:rFonts w:ascii="Arial" w:eastAsia="Arial" w:hAnsi="Arial" w:cs="Arial"/>
          <w:color w:val="0F0F0F"/>
          <w:sz w:val="21"/>
          <w:szCs w:val="21"/>
          <w:lang w:val="it-IT"/>
        </w:rPr>
        <w:t xml:space="preserve">li </w:t>
      </w:r>
      <w:r w:rsidRPr="00D11BA1">
        <w:rPr>
          <w:rFonts w:ascii="Arial" w:eastAsia="Arial" w:hAnsi="Arial" w:cs="Arial"/>
          <w:color w:val="212121"/>
          <w:sz w:val="21"/>
          <w:szCs w:val="21"/>
          <w:lang w:val="it-IT"/>
        </w:rPr>
        <w:t xml:space="preserve">effetti </w:t>
      </w:r>
      <w:r w:rsidRPr="00D11BA1">
        <w:rPr>
          <w:rFonts w:ascii="Arial" w:eastAsia="Arial" w:hAnsi="Arial" w:cs="Arial"/>
          <w:color w:val="2F2F2F"/>
          <w:sz w:val="21"/>
          <w:szCs w:val="21"/>
          <w:lang w:val="it-IT"/>
        </w:rPr>
        <w:t>de</w:t>
      </w:r>
      <w:r w:rsidRPr="00D11BA1">
        <w:rPr>
          <w:rFonts w:ascii="Arial" w:eastAsia="Arial" w:hAnsi="Arial" w:cs="Arial"/>
          <w:color w:val="0F0F0F"/>
          <w:sz w:val="21"/>
          <w:szCs w:val="21"/>
          <w:lang w:val="it-IT"/>
        </w:rPr>
        <w:t xml:space="preserve">l </w:t>
      </w:r>
      <w:r w:rsidRPr="00D11BA1">
        <w:rPr>
          <w:rFonts w:ascii="Arial" w:eastAsia="Arial" w:hAnsi="Arial" w:cs="Arial"/>
          <w:color w:val="2F2F2F"/>
          <w:sz w:val="21"/>
          <w:szCs w:val="21"/>
          <w:lang w:val="it-IT"/>
        </w:rPr>
        <w:t>trattamento eco</w:t>
      </w:r>
      <w:r w:rsidRPr="00D11BA1">
        <w:rPr>
          <w:rFonts w:ascii="Arial" w:eastAsia="Arial" w:hAnsi="Arial" w:cs="Arial"/>
          <w:color w:val="0F0F0F"/>
          <w:sz w:val="21"/>
          <w:szCs w:val="21"/>
          <w:lang w:val="it-IT"/>
        </w:rPr>
        <w:t>nomi</w:t>
      </w:r>
      <w:r w:rsidRPr="00D11BA1">
        <w:rPr>
          <w:rFonts w:ascii="Arial" w:eastAsia="Arial" w:hAnsi="Arial" w:cs="Arial"/>
          <w:color w:val="2F2F2F"/>
          <w:sz w:val="21"/>
          <w:szCs w:val="21"/>
          <w:lang w:val="it-IT"/>
        </w:rPr>
        <w:t xml:space="preserve">co </w:t>
      </w:r>
      <w:r w:rsidRPr="00D11BA1">
        <w:rPr>
          <w:rFonts w:ascii="Arial" w:eastAsia="Arial" w:hAnsi="Arial" w:cs="Arial"/>
          <w:color w:val="212121"/>
          <w:sz w:val="21"/>
          <w:szCs w:val="21"/>
          <w:lang w:val="it-IT"/>
        </w:rPr>
        <w:t xml:space="preserve">e il rapporto di </w:t>
      </w:r>
      <w:r w:rsidRPr="00D11BA1">
        <w:rPr>
          <w:rFonts w:ascii="Arial" w:eastAsia="Arial" w:hAnsi="Arial" w:cs="Arial"/>
          <w:color w:val="0F0F0F"/>
          <w:sz w:val="21"/>
          <w:szCs w:val="21"/>
          <w:lang w:val="it-IT"/>
        </w:rPr>
        <w:t>l</w:t>
      </w:r>
      <w:r w:rsidRPr="00D11BA1">
        <w:rPr>
          <w:rFonts w:ascii="Arial" w:eastAsia="Arial" w:hAnsi="Arial" w:cs="Arial"/>
          <w:color w:val="2F2F2F"/>
          <w:sz w:val="21"/>
          <w:szCs w:val="21"/>
          <w:lang w:val="it-IT"/>
        </w:rPr>
        <w:t xml:space="preserve">avoro </w:t>
      </w:r>
      <w:r w:rsidRPr="00D11BA1">
        <w:rPr>
          <w:rFonts w:ascii="Arial" w:eastAsia="Arial" w:hAnsi="Arial" w:cs="Arial"/>
          <w:color w:val="212121"/>
          <w:sz w:val="21"/>
          <w:szCs w:val="21"/>
          <w:lang w:val="it-IT"/>
        </w:rPr>
        <w:t xml:space="preserve">in </w:t>
      </w:r>
      <w:r w:rsidRPr="00D11BA1">
        <w:rPr>
          <w:rFonts w:ascii="Arial" w:eastAsia="Arial" w:hAnsi="Arial" w:cs="Arial"/>
          <w:color w:val="2F2F2F"/>
          <w:sz w:val="21"/>
          <w:szCs w:val="21"/>
          <w:lang w:val="it-IT"/>
        </w:rPr>
        <w:t>ge</w:t>
      </w:r>
      <w:r w:rsidRPr="00D11BA1">
        <w:rPr>
          <w:rFonts w:ascii="Arial" w:eastAsia="Arial" w:hAnsi="Arial" w:cs="Arial"/>
          <w:color w:val="0F0F0F"/>
          <w:sz w:val="21"/>
          <w:szCs w:val="21"/>
          <w:lang w:val="it-IT"/>
        </w:rPr>
        <w:t>n</w:t>
      </w:r>
      <w:r w:rsidRPr="00D11BA1">
        <w:rPr>
          <w:rFonts w:ascii="Arial" w:eastAsia="Arial" w:hAnsi="Arial" w:cs="Arial"/>
          <w:color w:val="2F2F2F"/>
          <w:sz w:val="21"/>
          <w:szCs w:val="21"/>
          <w:lang w:val="it-IT"/>
        </w:rPr>
        <w:t xml:space="preserve">erale </w:t>
      </w:r>
      <w:r w:rsidRPr="00D11BA1">
        <w:rPr>
          <w:rFonts w:ascii="Arial" w:eastAsia="Arial" w:hAnsi="Arial" w:cs="Arial"/>
          <w:color w:val="212121"/>
          <w:sz w:val="21"/>
          <w:szCs w:val="21"/>
          <w:lang w:val="it-IT"/>
        </w:rPr>
        <w:t xml:space="preserve">dei </w:t>
      </w:r>
      <w:r w:rsidRPr="00D11BA1">
        <w:rPr>
          <w:rFonts w:ascii="Arial" w:eastAsia="Arial" w:hAnsi="Arial" w:cs="Arial"/>
          <w:color w:val="2F2F2F"/>
          <w:sz w:val="21"/>
          <w:szCs w:val="21"/>
          <w:lang w:val="it-IT"/>
        </w:rPr>
        <w:t xml:space="preserve">CEL a </w:t>
      </w:r>
      <w:r w:rsidRPr="00D11BA1">
        <w:rPr>
          <w:rFonts w:ascii="Arial" w:eastAsia="Arial" w:hAnsi="Arial" w:cs="Arial"/>
          <w:color w:val="212121"/>
          <w:sz w:val="21"/>
          <w:szCs w:val="21"/>
          <w:lang w:val="it-IT"/>
        </w:rPr>
        <w:t xml:space="preserve">decorrere dal </w:t>
      </w:r>
      <w:r w:rsidRPr="00D11BA1">
        <w:rPr>
          <w:rFonts w:ascii="Arial" w:eastAsia="Arial" w:hAnsi="Arial" w:cs="Arial"/>
          <w:sz w:val="21"/>
          <w:szCs w:val="21"/>
          <w:lang w:val="it-IT"/>
        </w:rPr>
        <w:t xml:space="preserve">01/01/2020 fino al 31/12/2023 </w:t>
      </w:r>
      <w:r w:rsidRPr="00D11BA1">
        <w:rPr>
          <w:rFonts w:ascii="Arial" w:eastAsia="Arial" w:hAnsi="Arial" w:cs="Arial"/>
          <w:color w:val="2F2F2F"/>
          <w:sz w:val="21"/>
          <w:szCs w:val="21"/>
          <w:lang w:val="it-IT"/>
        </w:rPr>
        <w:t xml:space="preserve">e comunque </w:t>
      </w:r>
      <w:r w:rsidRPr="00D11BA1">
        <w:rPr>
          <w:rFonts w:ascii="Arial" w:eastAsia="Arial" w:hAnsi="Arial" w:cs="Arial"/>
          <w:color w:val="212121"/>
          <w:sz w:val="21"/>
          <w:szCs w:val="21"/>
          <w:lang w:val="it-IT"/>
        </w:rPr>
        <w:t xml:space="preserve">non </w:t>
      </w:r>
      <w:r w:rsidRPr="00D11BA1">
        <w:rPr>
          <w:rFonts w:ascii="Arial" w:eastAsia="Arial" w:hAnsi="Arial" w:cs="Arial"/>
          <w:color w:val="2F2F2F"/>
          <w:sz w:val="21"/>
          <w:szCs w:val="21"/>
          <w:lang w:val="it-IT"/>
        </w:rPr>
        <w:t xml:space="preserve">oltre </w:t>
      </w:r>
      <w:r w:rsidRPr="00D11BA1">
        <w:rPr>
          <w:rFonts w:ascii="Arial" w:eastAsia="Arial" w:hAnsi="Arial" w:cs="Arial"/>
          <w:color w:val="212121"/>
          <w:sz w:val="21"/>
          <w:szCs w:val="21"/>
          <w:lang w:val="it-IT"/>
        </w:rPr>
        <w:t xml:space="preserve">l'entrata in </w:t>
      </w:r>
      <w:r w:rsidRPr="00D11BA1">
        <w:rPr>
          <w:rFonts w:ascii="Arial" w:eastAsia="Arial" w:hAnsi="Arial" w:cs="Arial"/>
          <w:color w:val="2F2F2F"/>
          <w:sz w:val="21"/>
          <w:szCs w:val="21"/>
          <w:lang w:val="it-IT"/>
        </w:rPr>
        <w:t>vigo</w:t>
      </w:r>
      <w:r w:rsidRPr="00D11BA1">
        <w:rPr>
          <w:rFonts w:ascii="Arial" w:eastAsia="Arial" w:hAnsi="Arial" w:cs="Arial"/>
          <w:color w:val="0F0F0F"/>
          <w:sz w:val="21"/>
          <w:szCs w:val="21"/>
          <w:lang w:val="it-IT"/>
        </w:rPr>
        <w:t>r</w:t>
      </w:r>
      <w:r w:rsidRPr="00D11BA1">
        <w:rPr>
          <w:rFonts w:ascii="Arial" w:eastAsia="Arial" w:hAnsi="Arial" w:cs="Arial"/>
          <w:color w:val="2F2F2F"/>
          <w:sz w:val="21"/>
          <w:szCs w:val="21"/>
          <w:lang w:val="it-IT"/>
        </w:rPr>
        <w:t xml:space="preserve">e </w:t>
      </w:r>
      <w:r w:rsidRPr="00D11BA1">
        <w:rPr>
          <w:rFonts w:ascii="Arial" w:eastAsia="Arial" w:hAnsi="Arial" w:cs="Arial"/>
          <w:color w:val="212121"/>
          <w:sz w:val="21"/>
          <w:szCs w:val="21"/>
          <w:lang w:val="it-IT"/>
        </w:rPr>
        <w:t xml:space="preserve">del </w:t>
      </w:r>
      <w:r w:rsidRPr="00D11BA1">
        <w:rPr>
          <w:rFonts w:ascii="Arial" w:eastAsia="Arial" w:hAnsi="Arial" w:cs="Arial"/>
          <w:color w:val="2F2F2F"/>
          <w:sz w:val="21"/>
          <w:szCs w:val="21"/>
          <w:lang w:val="it-IT"/>
        </w:rPr>
        <w:t xml:space="preserve">nuovo Contratto collettivo </w:t>
      </w:r>
      <w:r w:rsidRPr="00D11BA1">
        <w:rPr>
          <w:rFonts w:ascii="Arial" w:eastAsia="Arial" w:hAnsi="Arial" w:cs="Arial"/>
          <w:color w:val="212121"/>
          <w:sz w:val="21"/>
          <w:szCs w:val="21"/>
          <w:lang w:val="it-IT"/>
        </w:rPr>
        <w:t xml:space="preserve">integrativo </w:t>
      </w:r>
      <w:r w:rsidRPr="00D11BA1">
        <w:rPr>
          <w:rFonts w:ascii="Arial" w:eastAsia="Arial" w:hAnsi="Arial" w:cs="Arial"/>
          <w:color w:val="2F2F2F"/>
          <w:sz w:val="21"/>
          <w:szCs w:val="21"/>
          <w:lang w:val="it-IT"/>
        </w:rPr>
        <w:t>(CCI)</w:t>
      </w:r>
      <w:r w:rsidRPr="00D11BA1">
        <w:rPr>
          <w:rFonts w:ascii="Arial" w:eastAsia="Arial" w:hAnsi="Arial" w:cs="Arial"/>
          <w:color w:val="0F0F0F"/>
          <w:sz w:val="21"/>
          <w:szCs w:val="21"/>
          <w:lang w:val="it-IT"/>
        </w:rPr>
        <w:t>.</w:t>
      </w:r>
    </w:p>
    <w:p w14:paraId="7562787B" w14:textId="77777777" w:rsidR="00FF1DCE" w:rsidRPr="00D11BA1" w:rsidRDefault="00FF1DCE" w:rsidP="00FF1DCE">
      <w:pPr>
        <w:widowControl/>
        <w:numPr>
          <w:ilvl w:val="0"/>
          <w:numId w:val="36"/>
        </w:numPr>
        <w:tabs>
          <w:tab w:val="left" w:pos="453"/>
        </w:tabs>
        <w:autoSpaceDE/>
        <w:autoSpaceDN/>
        <w:spacing w:before="7" w:line="360" w:lineRule="auto"/>
        <w:ind w:left="458" w:right="1007" w:hanging="2"/>
        <w:jc w:val="both"/>
        <w:rPr>
          <w:rFonts w:ascii="Arial" w:eastAsia="Arial" w:hAnsi="Arial" w:cs="Arial"/>
          <w:color w:val="2F2F2F"/>
          <w:sz w:val="21"/>
          <w:szCs w:val="21"/>
          <w:lang w:val="it-IT"/>
        </w:rPr>
      </w:pPr>
      <w:r w:rsidRPr="00D11BA1">
        <w:rPr>
          <w:rFonts w:ascii="Arial" w:eastAsia="Arial" w:hAnsi="Arial" w:cs="Arial"/>
          <w:color w:val="0F0F0F"/>
          <w:sz w:val="21"/>
          <w:szCs w:val="21"/>
          <w:lang w:val="it-IT"/>
        </w:rPr>
        <w:t>L</w:t>
      </w:r>
      <w:r w:rsidRPr="00D11BA1">
        <w:rPr>
          <w:rFonts w:ascii="Arial" w:eastAsia="Arial" w:hAnsi="Arial" w:cs="Arial"/>
          <w:color w:val="2F2F2F"/>
          <w:sz w:val="21"/>
          <w:szCs w:val="21"/>
          <w:lang w:val="it-IT"/>
        </w:rPr>
        <w:t xml:space="preserve">e norme </w:t>
      </w:r>
      <w:r w:rsidRPr="00D11BA1">
        <w:rPr>
          <w:rFonts w:ascii="Arial" w:eastAsia="Arial" w:hAnsi="Arial" w:cs="Arial"/>
          <w:color w:val="212121"/>
          <w:sz w:val="21"/>
          <w:szCs w:val="21"/>
          <w:lang w:val="it-IT"/>
        </w:rPr>
        <w:t xml:space="preserve">del </w:t>
      </w:r>
      <w:r w:rsidRPr="00D11BA1">
        <w:rPr>
          <w:rFonts w:ascii="Arial" w:eastAsia="Arial" w:hAnsi="Arial" w:cs="Arial"/>
          <w:color w:val="2F2F2F"/>
          <w:sz w:val="21"/>
          <w:szCs w:val="21"/>
          <w:lang w:val="it-IT"/>
        </w:rPr>
        <w:t>presente CCI</w:t>
      </w:r>
      <w:r w:rsidRPr="00D11BA1">
        <w:rPr>
          <w:rFonts w:ascii="Arial" w:eastAsia="Arial" w:hAnsi="Arial" w:cs="Arial"/>
          <w:color w:val="4B4B4B"/>
          <w:sz w:val="21"/>
          <w:szCs w:val="21"/>
          <w:lang w:val="it-IT"/>
        </w:rPr>
        <w:t xml:space="preserve">, </w:t>
      </w:r>
      <w:r w:rsidRPr="00D11BA1">
        <w:rPr>
          <w:rFonts w:ascii="Arial" w:eastAsia="Arial" w:hAnsi="Arial" w:cs="Arial"/>
          <w:color w:val="212121"/>
          <w:sz w:val="21"/>
          <w:szCs w:val="21"/>
          <w:lang w:val="it-IT"/>
        </w:rPr>
        <w:t xml:space="preserve">in quanto realizzano trattamenti normativi </w:t>
      </w:r>
      <w:r w:rsidRPr="00D11BA1">
        <w:rPr>
          <w:rFonts w:ascii="Arial" w:eastAsia="Arial" w:hAnsi="Arial" w:cs="Arial"/>
          <w:color w:val="2F2F2F"/>
          <w:sz w:val="21"/>
          <w:szCs w:val="21"/>
          <w:lang w:val="it-IT"/>
        </w:rPr>
        <w:t>ed economici globa</w:t>
      </w:r>
      <w:r w:rsidRPr="00D11BA1">
        <w:rPr>
          <w:rFonts w:ascii="Arial" w:eastAsia="Arial" w:hAnsi="Arial" w:cs="Arial"/>
          <w:color w:val="0F0F0F"/>
          <w:sz w:val="21"/>
          <w:szCs w:val="21"/>
          <w:lang w:val="it-IT"/>
        </w:rPr>
        <w:t>lm</w:t>
      </w:r>
      <w:r w:rsidRPr="00D11BA1">
        <w:rPr>
          <w:rFonts w:ascii="Arial" w:eastAsia="Arial" w:hAnsi="Arial" w:cs="Arial"/>
          <w:color w:val="2F2F2F"/>
          <w:sz w:val="21"/>
          <w:szCs w:val="21"/>
          <w:lang w:val="it-IT"/>
        </w:rPr>
        <w:t>ente valu</w:t>
      </w:r>
      <w:r w:rsidRPr="00D11BA1">
        <w:rPr>
          <w:rFonts w:ascii="Arial" w:eastAsia="Arial" w:hAnsi="Arial" w:cs="Arial"/>
          <w:color w:val="0F0F0F"/>
          <w:sz w:val="21"/>
          <w:szCs w:val="21"/>
          <w:lang w:val="it-IT"/>
        </w:rPr>
        <w:t>tat</w:t>
      </w:r>
      <w:r w:rsidRPr="00D11BA1">
        <w:rPr>
          <w:rFonts w:ascii="Arial" w:eastAsia="Arial" w:hAnsi="Arial" w:cs="Arial"/>
          <w:color w:val="2F2F2F"/>
          <w:sz w:val="21"/>
          <w:szCs w:val="21"/>
          <w:lang w:val="it-IT"/>
        </w:rPr>
        <w:t xml:space="preserve">i </w:t>
      </w:r>
      <w:r w:rsidRPr="00D11BA1">
        <w:rPr>
          <w:rFonts w:ascii="Arial" w:eastAsia="Arial" w:hAnsi="Arial" w:cs="Arial"/>
          <w:color w:val="212121"/>
          <w:sz w:val="21"/>
          <w:szCs w:val="21"/>
          <w:lang w:val="it-IT"/>
        </w:rPr>
        <w:t xml:space="preserve">dalle </w:t>
      </w:r>
      <w:r w:rsidRPr="00D11BA1">
        <w:rPr>
          <w:rFonts w:ascii="Arial" w:eastAsia="Arial" w:hAnsi="Arial" w:cs="Arial"/>
          <w:color w:val="2F2F2F"/>
          <w:sz w:val="21"/>
          <w:szCs w:val="21"/>
          <w:lang w:val="it-IT"/>
        </w:rPr>
        <w:t xml:space="preserve">parti, </w:t>
      </w:r>
      <w:r w:rsidRPr="00D11BA1">
        <w:rPr>
          <w:rFonts w:ascii="Arial" w:eastAsia="Arial" w:hAnsi="Arial" w:cs="Arial"/>
          <w:color w:val="212121"/>
          <w:sz w:val="21"/>
          <w:szCs w:val="21"/>
          <w:lang w:val="it-IT"/>
        </w:rPr>
        <w:t xml:space="preserve">debbono </w:t>
      </w:r>
      <w:r w:rsidRPr="00D11BA1">
        <w:rPr>
          <w:rFonts w:ascii="Arial" w:eastAsia="Arial" w:hAnsi="Arial" w:cs="Arial"/>
          <w:color w:val="2F2F2F"/>
          <w:sz w:val="21"/>
          <w:szCs w:val="21"/>
          <w:lang w:val="it-IT"/>
        </w:rPr>
        <w:t>essere considera</w:t>
      </w:r>
      <w:r w:rsidRPr="00D11BA1">
        <w:rPr>
          <w:rFonts w:ascii="Arial" w:eastAsia="Arial" w:hAnsi="Arial" w:cs="Arial"/>
          <w:color w:val="0F0F0F"/>
          <w:sz w:val="21"/>
          <w:szCs w:val="21"/>
          <w:lang w:val="it-IT"/>
        </w:rPr>
        <w:t>t</w:t>
      </w:r>
      <w:r w:rsidRPr="00D11BA1">
        <w:rPr>
          <w:rFonts w:ascii="Arial" w:eastAsia="Arial" w:hAnsi="Arial" w:cs="Arial"/>
          <w:color w:val="2F2F2F"/>
          <w:sz w:val="21"/>
          <w:szCs w:val="21"/>
          <w:lang w:val="it-IT"/>
        </w:rPr>
        <w:t>e, sotto ogn</w:t>
      </w:r>
      <w:r w:rsidRPr="00D11BA1">
        <w:rPr>
          <w:rFonts w:ascii="Arial" w:eastAsia="Arial" w:hAnsi="Arial" w:cs="Arial"/>
          <w:color w:val="0F0F0F"/>
          <w:sz w:val="21"/>
          <w:szCs w:val="21"/>
          <w:lang w:val="it-IT"/>
        </w:rPr>
        <w:t xml:space="preserve">i </w:t>
      </w:r>
      <w:r w:rsidRPr="00D11BA1">
        <w:rPr>
          <w:rFonts w:ascii="Arial" w:eastAsia="Arial" w:hAnsi="Arial" w:cs="Arial"/>
          <w:color w:val="212121"/>
          <w:sz w:val="21"/>
          <w:szCs w:val="21"/>
          <w:lang w:val="it-IT"/>
        </w:rPr>
        <w:t xml:space="preserve">aspetto e a qualsiasi fine, </w:t>
      </w:r>
      <w:r w:rsidRPr="00D11BA1">
        <w:rPr>
          <w:rFonts w:ascii="Arial" w:eastAsia="Arial" w:hAnsi="Arial" w:cs="Arial"/>
          <w:color w:val="2F2F2F"/>
          <w:sz w:val="21"/>
          <w:szCs w:val="21"/>
          <w:lang w:val="it-IT"/>
        </w:rPr>
        <w:t xml:space="preserve">correlate e </w:t>
      </w:r>
      <w:r w:rsidRPr="00D11BA1">
        <w:rPr>
          <w:rFonts w:ascii="Arial" w:eastAsia="Arial" w:hAnsi="Arial" w:cs="Arial"/>
          <w:color w:val="212121"/>
          <w:sz w:val="21"/>
          <w:szCs w:val="21"/>
          <w:lang w:val="it-IT"/>
        </w:rPr>
        <w:t xml:space="preserve">inscindibili fra </w:t>
      </w:r>
      <w:r w:rsidRPr="00D11BA1">
        <w:rPr>
          <w:rFonts w:ascii="Arial" w:eastAsia="Arial" w:hAnsi="Arial" w:cs="Arial"/>
          <w:color w:val="0F0F0F"/>
          <w:sz w:val="21"/>
          <w:szCs w:val="21"/>
          <w:lang w:val="it-IT"/>
        </w:rPr>
        <w:t>l</w:t>
      </w:r>
      <w:r w:rsidRPr="00D11BA1">
        <w:rPr>
          <w:rFonts w:ascii="Arial" w:eastAsia="Arial" w:hAnsi="Arial" w:cs="Arial"/>
          <w:color w:val="2F2F2F"/>
          <w:sz w:val="21"/>
          <w:szCs w:val="21"/>
          <w:lang w:val="it-IT"/>
        </w:rPr>
        <w:t>oro e sos</w:t>
      </w:r>
      <w:r w:rsidRPr="00D11BA1">
        <w:rPr>
          <w:rFonts w:ascii="Arial" w:eastAsia="Arial" w:hAnsi="Arial" w:cs="Arial"/>
          <w:color w:val="0F0F0F"/>
          <w:sz w:val="21"/>
          <w:szCs w:val="21"/>
          <w:lang w:val="it-IT"/>
        </w:rPr>
        <w:t>titui</w:t>
      </w:r>
      <w:r w:rsidRPr="00D11BA1">
        <w:rPr>
          <w:rFonts w:ascii="Arial" w:eastAsia="Arial" w:hAnsi="Arial" w:cs="Arial"/>
          <w:color w:val="2F2F2F"/>
          <w:sz w:val="21"/>
          <w:szCs w:val="21"/>
          <w:lang w:val="it-IT"/>
        </w:rPr>
        <w:t xml:space="preserve">scono </w:t>
      </w:r>
      <w:r w:rsidRPr="00D11BA1">
        <w:rPr>
          <w:rFonts w:ascii="Arial" w:eastAsia="Arial" w:hAnsi="Arial" w:cs="Arial"/>
          <w:color w:val="212121"/>
          <w:sz w:val="21"/>
          <w:szCs w:val="21"/>
          <w:lang w:val="it-IT"/>
        </w:rPr>
        <w:t>a ogni effetto precedenti</w:t>
      </w:r>
      <w:r w:rsidRPr="00D11BA1">
        <w:rPr>
          <w:rFonts w:ascii="Arial" w:eastAsia="Arial" w:hAnsi="Arial" w:cs="Arial"/>
          <w:color w:val="2F2F2F"/>
          <w:sz w:val="21"/>
          <w:szCs w:val="21"/>
          <w:lang w:val="it-IT"/>
        </w:rPr>
        <w:t xml:space="preserve"> accord</w:t>
      </w:r>
      <w:r w:rsidRPr="00D11BA1">
        <w:rPr>
          <w:rFonts w:ascii="Arial" w:eastAsia="Arial" w:hAnsi="Arial" w:cs="Arial"/>
          <w:color w:val="0F0F0F"/>
          <w:sz w:val="21"/>
          <w:szCs w:val="21"/>
          <w:lang w:val="it-IT"/>
        </w:rPr>
        <w:t xml:space="preserve">i </w:t>
      </w:r>
      <w:r w:rsidRPr="00D11BA1">
        <w:rPr>
          <w:rFonts w:ascii="Arial" w:eastAsia="Arial" w:hAnsi="Arial" w:cs="Arial"/>
          <w:color w:val="2F2F2F"/>
          <w:sz w:val="21"/>
          <w:szCs w:val="21"/>
          <w:lang w:val="it-IT"/>
        </w:rPr>
        <w:t xml:space="preserve">decentrati </w:t>
      </w:r>
      <w:r w:rsidRPr="00D11BA1">
        <w:rPr>
          <w:rFonts w:ascii="Arial" w:eastAsia="Arial" w:hAnsi="Arial" w:cs="Arial"/>
          <w:color w:val="212121"/>
          <w:sz w:val="21"/>
          <w:szCs w:val="21"/>
          <w:lang w:val="it-IT"/>
        </w:rPr>
        <w:t>in materia.</w:t>
      </w:r>
    </w:p>
    <w:p w14:paraId="5DB50E01" w14:textId="77777777" w:rsidR="00FF1DCE" w:rsidRPr="00D11BA1" w:rsidRDefault="00FF1DCE" w:rsidP="00FF1DCE">
      <w:pPr>
        <w:widowControl/>
        <w:numPr>
          <w:ilvl w:val="0"/>
          <w:numId w:val="36"/>
        </w:numPr>
        <w:tabs>
          <w:tab w:val="left" w:pos="453"/>
        </w:tabs>
        <w:autoSpaceDE/>
        <w:autoSpaceDN/>
        <w:spacing w:before="7" w:line="360" w:lineRule="auto"/>
        <w:ind w:left="458" w:right="1007" w:hanging="2"/>
        <w:jc w:val="both"/>
        <w:rPr>
          <w:rFonts w:ascii="Arial" w:eastAsia="Arial" w:hAnsi="Arial" w:cs="Arial"/>
          <w:color w:val="2F2F2F"/>
          <w:sz w:val="21"/>
          <w:szCs w:val="21"/>
          <w:lang w:val="it-IT"/>
        </w:rPr>
      </w:pPr>
      <w:r w:rsidRPr="00D11BA1">
        <w:rPr>
          <w:rFonts w:ascii="Arial" w:eastAsia="Arial" w:hAnsi="Arial" w:cs="Arial"/>
          <w:color w:val="0F0F0F"/>
          <w:sz w:val="21"/>
          <w:szCs w:val="21"/>
          <w:lang w:val="it-IT"/>
        </w:rPr>
        <w:lastRenderedPageBreak/>
        <w:t>Le disposizioni del presente accordo integrano quelle previste dai singoli contratti di lavoro individuali.</w:t>
      </w:r>
    </w:p>
    <w:p w14:paraId="05E71801" w14:textId="77777777" w:rsidR="00FF1DCE" w:rsidRPr="00D11BA1" w:rsidRDefault="00FF1DCE" w:rsidP="00FF1DCE">
      <w:pPr>
        <w:spacing w:before="10" w:line="360" w:lineRule="auto"/>
        <w:rPr>
          <w:rFonts w:ascii="Arial" w:eastAsia="Arial" w:hAnsi="Arial" w:cs="Arial"/>
          <w:sz w:val="23"/>
          <w:szCs w:val="23"/>
          <w:lang w:val="it-IT"/>
        </w:rPr>
      </w:pPr>
    </w:p>
    <w:p w14:paraId="0D909776" w14:textId="77777777" w:rsidR="00FF1DCE" w:rsidRPr="00D11BA1" w:rsidRDefault="00FF1DCE" w:rsidP="00FF1DCE">
      <w:pPr>
        <w:spacing w:line="360" w:lineRule="auto"/>
        <w:ind w:left="426" w:right="959"/>
        <w:jc w:val="center"/>
        <w:rPr>
          <w:rFonts w:ascii="Arial" w:eastAsia="Arial" w:hAnsi="Arial" w:cs="Arial"/>
          <w:b/>
          <w:color w:val="0F0F0F"/>
          <w:sz w:val="20"/>
          <w:szCs w:val="20"/>
          <w:lang w:val="it-IT"/>
        </w:rPr>
      </w:pPr>
      <w:r w:rsidRPr="00D11BA1">
        <w:rPr>
          <w:rFonts w:ascii="Arial" w:eastAsia="Arial" w:hAnsi="Arial" w:cs="Arial"/>
          <w:b/>
          <w:color w:val="0F0F0F"/>
          <w:sz w:val="20"/>
          <w:szCs w:val="20"/>
          <w:lang w:val="it-IT"/>
        </w:rPr>
        <w:t>ART</w:t>
      </w:r>
      <w:r w:rsidRPr="00D11BA1">
        <w:rPr>
          <w:rFonts w:ascii="Arial" w:eastAsia="Arial" w:hAnsi="Arial" w:cs="Arial"/>
          <w:b/>
          <w:color w:val="2F2F2F"/>
          <w:sz w:val="20"/>
          <w:szCs w:val="20"/>
          <w:lang w:val="it-IT"/>
        </w:rPr>
        <w:t xml:space="preserve">. </w:t>
      </w:r>
      <w:r w:rsidRPr="00D11BA1">
        <w:rPr>
          <w:rFonts w:ascii="Arial" w:eastAsia="Arial" w:hAnsi="Arial" w:cs="Arial"/>
          <w:b/>
          <w:color w:val="0F0F0F"/>
          <w:sz w:val="20"/>
          <w:szCs w:val="20"/>
          <w:lang w:val="it-IT"/>
        </w:rPr>
        <w:t>2 - Profilo p</w:t>
      </w:r>
      <w:r w:rsidRPr="00D11BA1">
        <w:rPr>
          <w:rFonts w:ascii="Arial" w:eastAsia="Arial" w:hAnsi="Arial" w:cs="Arial"/>
          <w:b/>
          <w:color w:val="2F2F2F"/>
          <w:sz w:val="20"/>
          <w:szCs w:val="20"/>
          <w:lang w:val="it-IT"/>
        </w:rPr>
        <w:t>r</w:t>
      </w:r>
      <w:r w:rsidRPr="00D11BA1">
        <w:rPr>
          <w:rFonts w:ascii="Arial" w:eastAsia="Arial" w:hAnsi="Arial" w:cs="Arial"/>
          <w:b/>
          <w:color w:val="0F0F0F"/>
          <w:sz w:val="20"/>
          <w:szCs w:val="20"/>
          <w:lang w:val="it-IT"/>
        </w:rPr>
        <w:t xml:space="preserve">ofessionale </w:t>
      </w:r>
      <w:r w:rsidRPr="00D11BA1">
        <w:rPr>
          <w:rFonts w:ascii="Arial" w:eastAsia="Arial" w:hAnsi="Arial" w:cs="Arial"/>
          <w:b/>
          <w:color w:val="212121"/>
          <w:sz w:val="20"/>
          <w:szCs w:val="20"/>
          <w:lang w:val="it-IT"/>
        </w:rPr>
        <w:t xml:space="preserve">e </w:t>
      </w:r>
      <w:r w:rsidRPr="00D11BA1">
        <w:rPr>
          <w:rFonts w:ascii="Arial" w:eastAsia="Arial" w:hAnsi="Arial" w:cs="Arial"/>
          <w:b/>
          <w:color w:val="0F0F0F"/>
          <w:sz w:val="20"/>
          <w:szCs w:val="20"/>
          <w:lang w:val="it-IT"/>
        </w:rPr>
        <w:t>mansioni</w:t>
      </w:r>
    </w:p>
    <w:p w14:paraId="7F0F4D13" w14:textId="77777777" w:rsidR="00FF1DCE" w:rsidRPr="00D11BA1" w:rsidRDefault="00FF1DCE" w:rsidP="00FF1DCE">
      <w:pPr>
        <w:spacing w:line="360" w:lineRule="auto"/>
        <w:ind w:left="125"/>
        <w:jc w:val="center"/>
        <w:rPr>
          <w:rFonts w:ascii="Arial" w:eastAsia="Arial" w:hAnsi="Arial" w:cs="Arial"/>
          <w:b/>
          <w:sz w:val="20"/>
          <w:szCs w:val="20"/>
          <w:lang w:val="it-IT"/>
        </w:rPr>
      </w:pPr>
    </w:p>
    <w:p w14:paraId="090CCF7C" w14:textId="77777777" w:rsidR="00FF1DCE" w:rsidRPr="00D11BA1" w:rsidRDefault="00FF1DCE" w:rsidP="00FF1DCE">
      <w:pPr>
        <w:widowControl/>
        <w:numPr>
          <w:ilvl w:val="0"/>
          <w:numId w:val="38"/>
        </w:numPr>
        <w:autoSpaceDE/>
        <w:autoSpaceDN/>
        <w:spacing w:before="7" w:line="360" w:lineRule="auto"/>
        <w:ind w:right="1007"/>
        <w:jc w:val="both"/>
        <w:rPr>
          <w:rFonts w:ascii="Arial" w:eastAsia="Arial" w:hAnsi="Arial" w:cs="Arial"/>
          <w:color w:val="2F2F2F"/>
          <w:sz w:val="21"/>
          <w:szCs w:val="21"/>
          <w:lang w:val="it-IT"/>
        </w:rPr>
      </w:pPr>
      <w:r w:rsidRPr="00D11BA1">
        <w:rPr>
          <w:rFonts w:ascii="Arial" w:eastAsia="Arial" w:hAnsi="Arial" w:cs="Arial"/>
          <w:color w:val="2F2F2F"/>
          <w:sz w:val="21"/>
          <w:szCs w:val="21"/>
          <w:lang w:val="it-IT"/>
        </w:rPr>
        <w:t>I Collaboratori ed esperti linguistici, nelle loro funzioni di insegnanti di madrelingua, esercitano, con l'autonomia professionale richiesta dal loro profilo, attività didattica integrativa all'insegnamento delle lingue, secondo i parametri fissati dal presente CCI e nel rispetto di quanto stabilito dai Contratti collettivi nazionali e dalle norme vigenti.</w:t>
      </w:r>
    </w:p>
    <w:p w14:paraId="4B808C02" w14:textId="77777777" w:rsidR="00FF1DCE" w:rsidRPr="00D11BA1" w:rsidRDefault="00FF1DCE" w:rsidP="00FF1DCE">
      <w:pPr>
        <w:widowControl/>
        <w:numPr>
          <w:ilvl w:val="0"/>
          <w:numId w:val="38"/>
        </w:numPr>
        <w:tabs>
          <w:tab w:val="left" w:pos="453"/>
        </w:tabs>
        <w:autoSpaceDE/>
        <w:autoSpaceDN/>
        <w:spacing w:before="7" w:line="360" w:lineRule="auto"/>
        <w:ind w:right="1007"/>
        <w:jc w:val="both"/>
        <w:rPr>
          <w:rFonts w:ascii="Arial" w:eastAsia="Arial" w:hAnsi="Arial" w:cs="Arial"/>
          <w:sz w:val="20"/>
          <w:szCs w:val="20"/>
          <w:lang w:val="it-IT"/>
        </w:rPr>
      </w:pPr>
      <w:r w:rsidRPr="00D11BA1">
        <w:rPr>
          <w:rFonts w:ascii="Arial" w:eastAsia="Arial" w:hAnsi="Arial" w:cs="Arial"/>
          <w:color w:val="2F2F2F"/>
          <w:sz w:val="21"/>
          <w:szCs w:val="21"/>
          <w:lang w:val="it-IT"/>
        </w:rPr>
        <w:t>In particolare, i CEL nell'ambito dell'apprendimento delle lingue straniere da parte degli studenti, svolgono le attività di propria competenza, nel rispetto della libertà di insegnamento, nel quadro della programmazione definita dai docenti del corso di riferimento ai quali la didattica integrativa è associata, con i quali concorrono alla definizione dei programmi e dei metodi</w:t>
      </w:r>
      <w:r w:rsidRPr="00D11BA1">
        <w:rPr>
          <w:rFonts w:ascii="Arial" w:eastAsia="Arial" w:hAnsi="Arial" w:cs="Arial"/>
          <w:sz w:val="21"/>
          <w:szCs w:val="21"/>
          <w:lang w:val="it-IT"/>
        </w:rPr>
        <w:t>, o, in loro assenza, con il Direttore del CLA oppure con il Presidente del Corso di Laurea.</w:t>
      </w:r>
    </w:p>
    <w:p w14:paraId="1D87F8E7" w14:textId="77777777" w:rsidR="00FF1DCE" w:rsidRPr="00D11BA1" w:rsidRDefault="00FF1DCE" w:rsidP="00FF1DCE">
      <w:pPr>
        <w:widowControl/>
        <w:numPr>
          <w:ilvl w:val="0"/>
          <w:numId w:val="38"/>
        </w:numPr>
        <w:autoSpaceDE/>
        <w:autoSpaceDN/>
        <w:spacing w:before="7" w:line="360" w:lineRule="auto"/>
        <w:ind w:right="1007"/>
        <w:jc w:val="both"/>
        <w:rPr>
          <w:rFonts w:ascii="Arial" w:eastAsia="Arial" w:hAnsi="Arial" w:cs="Arial"/>
          <w:sz w:val="20"/>
          <w:szCs w:val="20"/>
          <w:lang w:val="it-IT"/>
        </w:rPr>
      </w:pPr>
      <w:r w:rsidRPr="00D11BA1">
        <w:rPr>
          <w:rFonts w:ascii="Arial" w:eastAsia="Arial" w:hAnsi="Arial" w:cs="Arial"/>
          <w:color w:val="2A2A2A"/>
          <w:sz w:val="21"/>
          <w:szCs w:val="21"/>
          <w:lang w:val="it-IT"/>
        </w:rPr>
        <w:t>I CE</w:t>
      </w:r>
      <w:r w:rsidRPr="00D11BA1">
        <w:rPr>
          <w:rFonts w:ascii="Arial" w:eastAsia="Arial" w:hAnsi="Arial" w:cs="Arial"/>
          <w:color w:val="080808"/>
          <w:sz w:val="21"/>
          <w:szCs w:val="21"/>
          <w:lang w:val="it-IT"/>
        </w:rPr>
        <w:t xml:space="preserve">L </w:t>
      </w:r>
      <w:r w:rsidRPr="00D11BA1">
        <w:rPr>
          <w:rFonts w:ascii="Arial" w:eastAsia="Arial" w:hAnsi="Arial" w:cs="Arial"/>
          <w:color w:val="181818"/>
          <w:sz w:val="21"/>
          <w:szCs w:val="21"/>
          <w:lang w:val="it-IT"/>
        </w:rPr>
        <w:t xml:space="preserve">afferiscono al </w:t>
      </w:r>
      <w:r w:rsidRPr="00D11BA1">
        <w:rPr>
          <w:rFonts w:ascii="Arial" w:eastAsia="Arial" w:hAnsi="Arial" w:cs="Arial"/>
          <w:color w:val="2A2A2A"/>
          <w:sz w:val="21"/>
          <w:szCs w:val="21"/>
          <w:lang w:val="it-IT"/>
        </w:rPr>
        <w:t xml:space="preserve">Centro </w:t>
      </w:r>
      <w:r w:rsidRPr="00D11BA1">
        <w:rPr>
          <w:rFonts w:ascii="Arial" w:eastAsia="Arial" w:hAnsi="Arial" w:cs="Arial"/>
          <w:color w:val="181818"/>
          <w:sz w:val="21"/>
          <w:szCs w:val="21"/>
          <w:lang w:val="it-IT"/>
        </w:rPr>
        <w:t xml:space="preserve">Linguistico </w:t>
      </w:r>
      <w:r w:rsidRPr="00D11BA1">
        <w:rPr>
          <w:rFonts w:ascii="Arial" w:eastAsia="Arial" w:hAnsi="Arial" w:cs="Arial"/>
          <w:color w:val="2A2A2A"/>
          <w:sz w:val="21"/>
          <w:szCs w:val="21"/>
          <w:lang w:val="it-IT"/>
        </w:rPr>
        <w:t>d'Ateneo (CLA)</w:t>
      </w:r>
      <w:r w:rsidRPr="00D11BA1">
        <w:rPr>
          <w:rFonts w:ascii="Arial" w:eastAsia="Arial" w:hAnsi="Arial" w:cs="Arial"/>
          <w:color w:val="444444"/>
          <w:sz w:val="21"/>
          <w:szCs w:val="21"/>
          <w:lang w:val="it-IT"/>
        </w:rPr>
        <w:t xml:space="preserve">. </w:t>
      </w:r>
      <w:r w:rsidRPr="00D11BA1">
        <w:rPr>
          <w:rFonts w:ascii="Arial" w:eastAsia="Arial" w:hAnsi="Arial" w:cs="Arial"/>
          <w:color w:val="2A2A2A"/>
          <w:sz w:val="21"/>
          <w:szCs w:val="21"/>
          <w:lang w:val="it-IT"/>
        </w:rPr>
        <w:t xml:space="preserve">Gli </w:t>
      </w:r>
      <w:r w:rsidRPr="00D11BA1">
        <w:rPr>
          <w:rFonts w:ascii="Arial" w:eastAsia="Arial" w:hAnsi="Arial" w:cs="Arial"/>
          <w:color w:val="181818"/>
          <w:sz w:val="21"/>
          <w:szCs w:val="21"/>
          <w:lang w:val="it-IT"/>
        </w:rPr>
        <w:t xml:space="preserve">indirizzi </w:t>
      </w:r>
      <w:r w:rsidRPr="00D11BA1">
        <w:rPr>
          <w:rFonts w:ascii="Arial" w:eastAsia="Arial" w:hAnsi="Arial" w:cs="Arial"/>
          <w:color w:val="2A2A2A"/>
          <w:sz w:val="21"/>
          <w:szCs w:val="21"/>
          <w:lang w:val="it-IT"/>
        </w:rPr>
        <w:t>gestiona</w:t>
      </w:r>
      <w:r w:rsidRPr="00D11BA1">
        <w:rPr>
          <w:rFonts w:ascii="Arial" w:eastAsia="Arial" w:hAnsi="Arial" w:cs="Arial"/>
          <w:color w:val="080808"/>
          <w:sz w:val="21"/>
          <w:szCs w:val="21"/>
          <w:lang w:val="it-IT"/>
        </w:rPr>
        <w:t>l</w:t>
      </w:r>
      <w:r w:rsidRPr="00D11BA1">
        <w:rPr>
          <w:rFonts w:ascii="Arial" w:eastAsia="Arial" w:hAnsi="Arial" w:cs="Arial"/>
          <w:color w:val="2A2A2A"/>
          <w:sz w:val="21"/>
          <w:szCs w:val="21"/>
          <w:lang w:val="it-IT"/>
        </w:rPr>
        <w:t xml:space="preserve">i sono espressi </w:t>
      </w:r>
      <w:r w:rsidRPr="00D11BA1">
        <w:rPr>
          <w:rFonts w:ascii="Arial" w:eastAsia="Arial" w:hAnsi="Arial" w:cs="Arial"/>
          <w:color w:val="181818"/>
          <w:sz w:val="21"/>
          <w:szCs w:val="21"/>
          <w:lang w:val="it-IT"/>
        </w:rPr>
        <w:t>dal</w:t>
      </w:r>
      <w:r w:rsidRPr="00D11BA1">
        <w:rPr>
          <w:rFonts w:ascii="Arial" w:eastAsia="Arial" w:hAnsi="Arial" w:cs="Arial"/>
          <w:color w:val="2A2A2A"/>
          <w:sz w:val="21"/>
          <w:szCs w:val="21"/>
          <w:lang w:val="it-IT"/>
        </w:rPr>
        <w:t xml:space="preserve"> Direttore del CLA</w:t>
      </w:r>
      <w:r w:rsidRPr="00D11BA1">
        <w:rPr>
          <w:rFonts w:ascii="Arial" w:eastAsia="Arial" w:hAnsi="Arial" w:cs="Arial"/>
          <w:color w:val="181818"/>
          <w:sz w:val="21"/>
          <w:szCs w:val="21"/>
          <w:lang w:val="it-IT"/>
        </w:rPr>
        <w:t xml:space="preserve">, </w:t>
      </w:r>
      <w:r w:rsidRPr="00D11BA1">
        <w:rPr>
          <w:rFonts w:ascii="Arial" w:eastAsia="Arial" w:hAnsi="Arial" w:cs="Arial"/>
          <w:color w:val="2A2A2A"/>
          <w:sz w:val="21"/>
          <w:szCs w:val="21"/>
          <w:lang w:val="it-IT"/>
        </w:rPr>
        <w:t xml:space="preserve">tenendo </w:t>
      </w:r>
      <w:r w:rsidRPr="00D11BA1">
        <w:rPr>
          <w:rFonts w:ascii="Arial" w:eastAsia="Arial" w:hAnsi="Arial" w:cs="Arial"/>
          <w:color w:val="181818"/>
          <w:sz w:val="21"/>
          <w:szCs w:val="21"/>
          <w:lang w:val="it-IT"/>
        </w:rPr>
        <w:t xml:space="preserve">conto delle </w:t>
      </w:r>
      <w:r w:rsidRPr="00D11BA1">
        <w:rPr>
          <w:rFonts w:ascii="Arial" w:eastAsia="Arial" w:hAnsi="Arial" w:cs="Arial"/>
          <w:color w:val="2A2A2A"/>
          <w:sz w:val="21"/>
          <w:szCs w:val="21"/>
          <w:lang w:val="it-IT"/>
        </w:rPr>
        <w:t xml:space="preserve">indicazioni </w:t>
      </w:r>
      <w:r w:rsidRPr="00D11BA1">
        <w:rPr>
          <w:rFonts w:ascii="Arial" w:eastAsia="Arial" w:hAnsi="Arial" w:cs="Arial"/>
          <w:color w:val="181818"/>
          <w:sz w:val="21"/>
          <w:szCs w:val="21"/>
          <w:lang w:val="it-IT"/>
        </w:rPr>
        <w:t xml:space="preserve">del </w:t>
      </w:r>
      <w:r w:rsidRPr="00D11BA1">
        <w:rPr>
          <w:rFonts w:ascii="Arial" w:eastAsia="Arial" w:hAnsi="Arial" w:cs="Arial"/>
          <w:color w:val="2A2A2A"/>
          <w:sz w:val="21"/>
          <w:szCs w:val="21"/>
          <w:lang w:val="it-IT"/>
        </w:rPr>
        <w:t>Consiglio Direttivo.</w:t>
      </w:r>
    </w:p>
    <w:p w14:paraId="04647709" w14:textId="77777777" w:rsidR="00FF1DCE" w:rsidRPr="00D11BA1" w:rsidRDefault="00FF1DCE" w:rsidP="00FF1DCE">
      <w:pPr>
        <w:widowControl/>
        <w:numPr>
          <w:ilvl w:val="0"/>
          <w:numId w:val="38"/>
        </w:numPr>
        <w:pBdr>
          <w:top w:val="nil"/>
          <w:left w:val="nil"/>
          <w:bottom w:val="nil"/>
          <w:right w:val="nil"/>
          <w:between w:val="nil"/>
        </w:pBdr>
        <w:autoSpaceDE/>
        <w:autoSpaceDN/>
        <w:spacing w:before="7" w:line="360" w:lineRule="auto"/>
        <w:ind w:right="1007"/>
        <w:jc w:val="both"/>
        <w:rPr>
          <w:rFonts w:ascii="Arial" w:eastAsia="Arial" w:hAnsi="Arial" w:cs="Arial"/>
          <w:color w:val="000000"/>
          <w:sz w:val="20"/>
          <w:szCs w:val="20"/>
          <w:lang w:val="it-IT"/>
        </w:rPr>
      </w:pPr>
      <w:r w:rsidRPr="00D11BA1">
        <w:rPr>
          <w:rFonts w:ascii="Arial" w:eastAsia="Arial" w:hAnsi="Arial" w:cs="Arial"/>
          <w:color w:val="2A2A2A"/>
          <w:sz w:val="21"/>
          <w:szCs w:val="21"/>
          <w:lang w:val="it-IT"/>
        </w:rPr>
        <w:t xml:space="preserve">Le attività </w:t>
      </w:r>
      <w:r w:rsidRPr="00D11BA1">
        <w:rPr>
          <w:rFonts w:ascii="Arial" w:eastAsia="Arial" w:hAnsi="Arial" w:cs="Arial"/>
          <w:color w:val="181818"/>
          <w:sz w:val="21"/>
          <w:szCs w:val="21"/>
          <w:lang w:val="it-IT"/>
        </w:rPr>
        <w:t xml:space="preserve">dei </w:t>
      </w:r>
      <w:r w:rsidRPr="00D11BA1">
        <w:rPr>
          <w:rFonts w:ascii="Arial" w:eastAsia="Arial" w:hAnsi="Arial" w:cs="Arial"/>
          <w:color w:val="2A2A2A"/>
          <w:sz w:val="21"/>
          <w:szCs w:val="21"/>
          <w:lang w:val="it-IT"/>
        </w:rPr>
        <w:t xml:space="preserve">Collaboratori ed esperti </w:t>
      </w:r>
      <w:r w:rsidRPr="00D11BA1">
        <w:rPr>
          <w:rFonts w:ascii="Arial" w:eastAsia="Arial" w:hAnsi="Arial" w:cs="Arial"/>
          <w:color w:val="181818"/>
          <w:sz w:val="21"/>
          <w:szCs w:val="21"/>
          <w:lang w:val="it-IT"/>
        </w:rPr>
        <w:t xml:space="preserve">linguistici </w:t>
      </w:r>
      <w:r w:rsidRPr="00D11BA1">
        <w:rPr>
          <w:rFonts w:ascii="Arial" w:eastAsia="Arial" w:hAnsi="Arial" w:cs="Arial"/>
          <w:color w:val="2A2A2A"/>
          <w:sz w:val="21"/>
          <w:szCs w:val="21"/>
          <w:lang w:val="it-IT"/>
        </w:rPr>
        <w:t xml:space="preserve">consistono </w:t>
      </w:r>
      <w:r w:rsidRPr="00D11BA1">
        <w:rPr>
          <w:rFonts w:ascii="Arial" w:eastAsia="Arial" w:hAnsi="Arial" w:cs="Arial"/>
          <w:color w:val="181818"/>
          <w:sz w:val="21"/>
          <w:szCs w:val="21"/>
          <w:lang w:val="it-IT"/>
        </w:rPr>
        <w:t>in:</w:t>
      </w:r>
    </w:p>
    <w:p w14:paraId="1D3741D4" w14:textId="77777777" w:rsidR="00FF1DCE" w:rsidRPr="00D11BA1" w:rsidRDefault="00FF1DCE" w:rsidP="00FF1DCE">
      <w:pPr>
        <w:widowControl/>
        <w:numPr>
          <w:ilvl w:val="0"/>
          <w:numId w:val="40"/>
        </w:numPr>
        <w:pBdr>
          <w:top w:val="nil"/>
          <w:left w:val="nil"/>
          <w:bottom w:val="nil"/>
          <w:right w:val="nil"/>
          <w:between w:val="nil"/>
        </w:pBdr>
        <w:tabs>
          <w:tab w:val="left" w:pos="1271"/>
        </w:tabs>
        <w:autoSpaceDE/>
        <w:autoSpaceDN/>
        <w:spacing w:line="360" w:lineRule="auto"/>
        <w:ind w:left="1068" w:right="1038"/>
        <w:jc w:val="both"/>
        <w:rPr>
          <w:rFonts w:ascii="Arial" w:eastAsia="Arial" w:hAnsi="Arial" w:cs="Arial"/>
          <w:sz w:val="21"/>
          <w:szCs w:val="21"/>
          <w:lang w:val="it-IT"/>
        </w:rPr>
      </w:pPr>
      <w:r w:rsidRPr="00D11BA1">
        <w:rPr>
          <w:rFonts w:ascii="Arial" w:eastAsia="Arial" w:hAnsi="Arial" w:cs="Arial"/>
          <w:sz w:val="21"/>
          <w:szCs w:val="21"/>
          <w:lang w:val="it-IT"/>
        </w:rPr>
        <w:t>didattica integrativa volta ad agevolare l’apprendimento e il perfezionamento delle lingue mediante corsi, moduli, seminari, laboratori, esercitazioni, anche con l’impiego di attrezzature tecniche e/o multimediali presenti nelle aule e nei laboratori linguistici;</w:t>
      </w:r>
    </w:p>
    <w:p w14:paraId="6BE52646" w14:textId="77777777" w:rsidR="00FF1DCE" w:rsidRPr="00D11BA1" w:rsidRDefault="00FF1DCE" w:rsidP="00FF1DCE">
      <w:pPr>
        <w:widowControl/>
        <w:numPr>
          <w:ilvl w:val="0"/>
          <w:numId w:val="40"/>
        </w:numPr>
        <w:pBdr>
          <w:top w:val="nil"/>
          <w:left w:val="nil"/>
          <w:bottom w:val="nil"/>
          <w:right w:val="nil"/>
          <w:between w:val="nil"/>
        </w:pBdr>
        <w:tabs>
          <w:tab w:val="left" w:pos="1271"/>
        </w:tabs>
        <w:autoSpaceDE/>
        <w:autoSpaceDN/>
        <w:spacing w:line="360" w:lineRule="auto"/>
        <w:ind w:left="1068" w:right="1038"/>
        <w:jc w:val="both"/>
        <w:rPr>
          <w:rFonts w:ascii="Arial" w:eastAsia="Arial" w:hAnsi="Arial" w:cs="Arial"/>
          <w:sz w:val="21"/>
          <w:szCs w:val="21"/>
          <w:lang w:val="it-IT"/>
        </w:rPr>
      </w:pPr>
      <w:r w:rsidRPr="00D11BA1">
        <w:rPr>
          <w:rFonts w:ascii="Arial" w:eastAsia="Arial" w:hAnsi="Arial" w:cs="Arial"/>
          <w:sz w:val="21"/>
          <w:szCs w:val="21"/>
          <w:lang w:val="it-IT"/>
        </w:rPr>
        <w:t>attività tutoriali e di ricevimento degli studenti;</w:t>
      </w:r>
    </w:p>
    <w:p w14:paraId="50FA377A" w14:textId="77777777" w:rsidR="00FF1DCE" w:rsidRPr="00D11BA1" w:rsidRDefault="00FF1DCE" w:rsidP="00FF1DCE">
      <w:pPr>
        <w:widowControl/>
        <w:numPr>
          <w:ilvl w:val="0"/>
          <w:numId w:val="40"/>
        </w:numPr>
        <w:pBdr>
          <w:top w:val="nil"/>
          <w:left w:val="nil"/>
          <w:bottom w:val="nil"/>
          <w:right w:val="nil"/>
          <w:between w:val="nil"/>
        </w:pBdr>
        <w:tabs>
          <w:tab w:val="left" w:pos="1271"/>
        </w:tabs>
        <w:autoSpaceDE/>
        <w:autoSpaceDN/>
        <w:spacing w:line="360" w:lineRule="auto"/>
        <w:ind w:left="1068" w:right="1038"/>
        <w:jc w:val="both"/>
        <w:rPr>
          <w:rFonts w:ascii="Arial" w:eastAsia="Arial" w:hAnsi="Arial" w:cs="Arial"/>
          <w:sz w:val="21"/>
          <w:szCs w:val="21"/>
          <w:lang w:val="it-IT"/>
        </w:rPr>
      </w:pPr>
      <w:r w:rsidRPr="00D11BA1">
        <w:rPr>
          <w:rFonts w:ascii="Arial" w:eastAsia="Arial" w:hAnsi="Arial" w:cs="Arial"/>
          <w:sz w:val="21"/>
          <w:szCs w:val="21"/>
          <w:lang w:val="it-IT"/>
        </w:rPr>
        <w:t>preparazione e cura del materiale didattico; programmazione didattica in collaborazione con il docente di riferimento o, in mancanza, con i Presidenti dei Consigli Didattici, o con il Direttore del CLA, oppure con Presidente del Corso di Laurea;</w:t>
      </w:r>
    </w:p>
    <w:p w14:paraId="2A2F1A77" w14:textId="77777777" w:rsidR="00FF1DCE" w:rsidRPr="00D11BA1" w:rsidRDefault="00FF1DCE" w:rsidP="00FF1DCE">
      <w:pPr>
        <w:widowControl/>
        <w:numPr>
          <w:ilvl w:val="0"/>
          <w:numId w:val="40"/>
        </w:numPr>
        <w:pBdr>
          <w:top w:val="nil"/>
          <w:left w:val="nil"/>
          <w:bottom w:val="nil"/>
          <w:right w:val="nil"/>
          <w:between w:val="nil"/>
        </w:pBdr>
        <w:tabs>
          <w:tab w:val="left" w:pos="1271"/>
        </w:tabs>
        <w:autoSpaceDE/>
        <w:autoSpaceDN/>
        <w:spacing w:line="360" w:lineRule="auto"/>
        <w:ind w:left="1068" w:right="1038"/>
        <w:jc w:val="both"/>
        <w:rPr>
          <w:rFonts w:ascii="Arial" w:eastAsia="Arial" w:hAnsi="Arial" w:cs="Arial"/>
          <w:sz w:val="21"/>
          <w:szCs w:val="21"/>
          <w:lang w:val="it-IT"/>
        </w:rPr>
      </w:pPr>
      <w:r w:rsidRPr="00D11BA1">
        <w:rPr>
          <w:rFonts w:ascii="Arial" w:eastAsia="Arial" w:hAnsi="Arial" w:cs="Arial"/>
          <w:sz w:val="21"/>
          <w:szCs w:val="21"/>
          <w:lang w:val="it-IT"/>
        </w:rPr>
        <w:t>preparazione, somministrazione e correzione di test in itinere e prove scritte di accertamento delle competenze linguistiche relative alle attività di cui al punto a), e partecipazione a commissioni per gli esami di profitto e/o per l’accertamento di idoneità;</w:t>
      </w:r>
    </w:p>
    <w:p w14:paraId="6C170438" w14:textId="77777777" w:rsidR="00FF1DCE" w:rsidRPr="00D11BA1" w:rsidRDefault="00FF1DCE" w:rsidP="00FF1DCE">
      <w:pPr>
        <w:widowControl/>
        <w:numPr>
          <w:ilvl w:val="0"/>
          <w:numId w:val="40"/>
        </w:numPr>
        <w:pBdr>
          <w:top w:val="nil"/>
          <w:left w:val="nil"/>
          <w:bottom w:val="nil"/>
          <w:right w:val="nil"/>
          <w:between w:val="nil"/>
        </w:pBdr>
        <w:autoSpaceDE/>
        <w:autoSpaceDN/>
        <w:spacing w:line="360" w:lineRule="auto"/>
        <w:ind w:left="993" w:right="1038" w:hanging="284"/>
        <w:jc w:val="both"/>
        <w:rPr>
          <w:rFonts w:ascii="Arial" w:eastAsia="Arial" w:hAnsi="Arial" w:cs="Arial"/>
          <w:sz w:val="21"/>
          <w:szCs w:val="21"/>
          <w:lang w:val="it-IT"/>
        </w:rPr>
      </w:pPr>
      <w:r w:rsidRPr="00D11BA1">
        <w:rPr>
          <w:rFonts w:ascii="Arial" w:eastAsia="Arial" w:hAnsi="Arial" w:cs="Arial"/>
          <w:sz w:val="21"/>
          <w:szCs w:val="21"/>
          <w:lang w:val="it-IT"/>
        </w:rPr>
        <w:t>organizzazione e gestione attività relative alle sessioni di esami di certificazione;</w:t>
      </w:r>
    </w:p>
    <w:p w14:paraId="4A09D300" w14:textId="77777777" w:rsidR="00FF1DCE" w:rsidRPr="00D11BA1" w:rsidRDefault="00FF1DCE" w:rsidP="00FF1DCE">
      <w:pPr>
        <w:widowControl/>
        <w:numPr>
          <w:ilvl w:val="0"/>
          <w:numId w:val="40"/>
        </w:numPr>
        <w:pBdr>
          <w:top w:val="nil"/>
          <w:left w:val="nil"/>
          <w:bottom w:val="nil"/>
          <w:right w:val="nil"/>
          <w:between w:val="nil"/>
        </w:pBdr>
        <w:tabs>
          <w:tab w:val="left" w:pos="1271"/>
        </w:tabs>
        <w:autoSpaceDE/>
        <w:autoSpaceDN/>
        <w:spacing w:line="360" w:lineRule="auto"/>
        <w:ind w:left="1068" w:right="1038"/>
        <w:jc w:val="both"/>
        <w:rPr>
          <w:rFonts w:ascii="Arial" w:eastAsia="Arial" w:hAnsi="Arial" w:cs="Arial"/>
          <w:sz w:val="21"/>
          <w:szCs w:val="21"/>
          <w:lang w:val="it-IT"/>
        </w:rPr>
      </w:pPr>
      <w:r w:rsidRPr="00D11BA1">
        <w:rPr>
          <w:rFonts w:ascii="Arial" w:eastAsia="Arial" w:hAnsi="Arial" w:cs="Arial"/>
          <w:color w:val="2A2A2A"/>
          <w:sz w:val="21"/>
          <w:szCs w:val="21"/>
          <w:lang w:val="it-IT"/>
        </w:rPr>
        <w:t xml:space="preserve">partecipazione a commissioni </w:t>
      </w:r>
      <w:r w:rsidRPr="00D11BA1">
        <w:rPr>
          <w:rFonts w:ascii="Arial" w:eastAsia="Arial" w:hAnsi="Arial" w:cs="Arial"/>
          <w:color w:val="181818"/>
          <w:sz w:val="21"/>
          <w:szCs w:val="21"/>
          <w:lang w:val="it-IT"/>
        </w:rPr>
        <w:t xml:space="preserve">di </w:t>
      </w:r>
      <w:r w:rsidRPr="00D11BA1">
        <w:rPr>
          <w:rFonts w:ascii="Arial" w:eastAsia="Arial" w:hAnsi="Arial" w:cs="Arial"/>
          <w:color w:val="2A2A2A"/>
          <w:sz w:val="21"/>
          <w:szCs w:val="21"/>
          <w:lang w:val="it-IT"/>
        </w:rPr>
        <w:t>esame</w:t>
      </w:r>
      <w:r w:rsidRPr="00D11BA1">
        <w:rPr>
          <w:rFonts w:ascii="Arial" w:eastAsia="Arial" w:hAnsi="Arial" w:cs="Arial"/>
          <w:color w:val="444444"/>
          <w:sz w:val="21"/>
          <w:szCs w:val="21"/>
          <w:lang w:val="it-IT"/>
        </w:rPr>
        <w:t xml:space="preserve">, </w:t>
      </w:r>
      <w:r w:rsidRPr="00D11BA1">
        <w:rPr>
          <w:rFonts w:ascii="Arial" w:eastAsia="Arial" w:hAnsi="Arial" w:cs="Arial"/>
          <w:color w:val="181818"/>
          <w:sz w:val="21"/>
          <w:szCs w:val="21"/>
          <w:lang w:val="it-IT"/>
        </w:rPr>
        <w:t xml:space="preserve">quali </w:t>
      </w:r>
      <w:r w:rsidRPr="00D11BA1">
        <w:rPr>
          <w:rFonts w:ascii="Arial" w:eastAsia="Arial" w:hAnsi="Arial" w:cs="Arial"/>
          <w:color w:val="2A2A2A"/>
          <w:sz w:val="21"/>
          <w:szCs w:val="21"/>
          <w:lang w:val="it-IT"/>
        </w:rPr>
        <w:t>cultori della materia, per la verifica e</w:t>
      </w:r>
      <w:r w:rsidRPr="00D11BA1">
        <w:rPr>
          <w:rFonts w:ascii="Arial" w:eastAsia="Arial" w:hAnsi="Arial" w:cs="Arial"/>
          <w:color w:val="080808"/>
          <w:sz w:val="21"/>
          <w:szCs w:val="21"/>
          <w:lang w:val="it-IT"/>
        </w:rPr>
        <w:t xml:space="preserve"> la </w:t>
      </w:r>
      <w:r w:rsidRPr="00D11BA1">
        <w:rPr>
          <w:rFonts w:ascii="Arial" w:eastAsia="Arial" w:hAnsi="Arial" w:cs="Arial"/>
          <w:color w:val="2A2A2A"/>
          <w:sz w:val="21"/>
          <w:szCs w:val="21"/>
          <w:lang w:val="it-IT"/>
        </w:rPr>
        <w:t>va</w:t>
      </w:r>
      <w:r w:rsidRPr="00D11BA1">
        <w:rPr>
          <w:rFonts w:ascii="Arial" w:eastAsia="Arial" w:hAnsi="Arial" w:cs="Arial"/>
          <w:color w:val="080808"/>
          <w:sz w:val="21"/>
          <w:szCs w:val="21"/>
          <w:lang w:val="it-IT"/>
        </w:rPr>
        <w:t>l</w:t>
      </w:r>
      <w:r w:rsidRPr="00D11BA1">
        <w:rPr>
          <w:rFonts w:ascii="Arial" w:eastAsia="Arial" w:hAnsi="Arial" w:cs="Arial"/>
          <w:color w:val="2A2A2A"/>
          <w:sz w:val="21"/>
          <w:szCs w:val="21"/>
          <w:lang w:val="it-IT"/>
        </w:rPr>
        <w:t xml:space="preserve">utazione delle competenze </w:t>
      </w:r>
      <w:r w:rsidRPr="00D11BA1">
        <w:rPr>
          <w:rFonts w:ascii="Arial" w:eastAsia="Arial" w:hAnsi="Arial" w:cs="Arial"/>
          <w:color w:val="181818"/>
          <w:sz w:val="21"/>
          <w:szCs w:val="21"/>
          <w:lang w:val="it-IT"/>
        </w:rPr>
        <w:t xml:space="preserve">linguistiche </w:t>
      </w:r>
      <w:r w:rsidRPr="00D11BA1">
        <w:rPr>
          <w:rFonts w:ascii="Arial" w:eastAsia="Arial" w:hAnsi="Arial" w:cs="Arial"/>
          <w:color w:val="2A2A2A"/>
          <w:sz w:val="21"/>
          <w:szCs w:val="21"/>
          <w:lang w:val="it-IT"/>
        </w:rPr>
        <w:t xml:space="preserve">e </w:t>
      </w:r>
      <w:r w:rsidRPr="00D11BA1">
        <w:rPr>
          <w:rFonts w:ascii="Arial" w:eastAsia="Arial" w:hAnsi="Arial" w:cs="Arial"/>
          <w:color w:val="181818"/>
          <w:sz w:val="21"/>
          <w:szCs w:val="21"/>
          <w:lang w:val="it-IT"/>
        </w:rPr>
        <w:t>dell</w:t>
      </w:r>
      <w:r w:rsidRPr="00D11BA1">
        <w:rPr>
          <w:rFonts w:ascii="Arial" w:eastAsia="Arial" w:hAnsi="Arial" w:cs="Arial"/>
          <w:color w:val="444444"/>
          <w:sz w:val="21"/>
          <w:szCs w:val="21"/>
          <w:lang w:val="it-IT"/>
        </w:rPr>
        <w:t>'</w:t>
      </w:r>
      <w:r w:rsidRPr="00D11BA1">
        <w:rPr>
          <w:rFonts w:ascii="Arial" w:eastAsia="Arial" w:hAnsi="Arial" w:cs="Arial"/>
          <w:color w:val="181818"/>
          <w:sz w:val="21"/>
          <w:szCs w:val="21"/>
          <w:lang w:val="it-IT"/>
        </w:rPr>
        <w:t>apprendimento</w:t>
      </w:r>
    </w:p>
    <w:p w14:paraId="75F08E2C" w14:textId="77777777" w:rsidR="00FF1DCE" w:rsidRPr="00D11BA1" w:rsidRDefault="00FF1DCE" w:rsidP="00FF1DCE">
      <w:pPr>
        <w:tabs>
          <w:tab w:val="left" w:pos="1271"/>
        </w:tabs>
        <w:spacing w:before="112" w:line="360" w:lineRule="auto"/>
        <w:ind w:left="708" w:right="1038"/>
        <w:jc w:val="both"/>
        <w:rPr>
          <w:rFonts w:ascii="Arial" w:eastAsia="Arial" w:hAnsi="Arial" w:cs="Arial"/>
          <w:color w:val="000000"/>
          <w:sz w:val="21"/>
          <w:szCs w:val="21"/>
          <w:lang w:val="it-IT"/>
        </w:rPr>
      </w:pPr>
      <w:r w:rsidRPr="00D11BA1">
        <w:rPr>
          <w:rFonts w:ascii="Arial" w:eastAsia="Arial" w:hAnsi="Arial" w:cs="Arial"/>
          <w:sz w:val="21"/>
          <w:szCs w:val="21"/>
          <w:lang w:val="it-IT"/>
        </w:rPr>
        <w:t>In caso di ore eccedenti il fabbisogno annuale in relazione all'Offerta Formativa di Ateneo, le stesse verranno assegnate al C.L.A. per l'organizzazione di corsi preparatori per le certificazioni linguistiche, destinati a studenti o al personale tecnico amministrativo, oppure, in subordine, ai dottorandi.</w:t>
      </w:r>
      <w:r w:rsidRPr="00D11BA1">
        <w:rPr>
          <w:rFonts w:ascii="Arial" w:eastAsia="Arial" w:hAnsi="Arial" w:cs="Arial"/>
          <w:color w:val="FF0000"/>
          <w:sz w:val="21"/>
          <w:szCs w:val="21"/>
          <w:lang w:val="it-IT"/>
        </w:rPr>
        <w:t xml:space="preserve"> </w:t>
      </w:r>
      <w:r w:rsidRPr="00D11BA1">
        <w:rPr>
          <w:rFonts w:ascii="Arial" w:eastAsia="Arial" w:hAnsi="Arial" w:cs="Arial"/>
          <w:color w:val="181818"/>
          <w:sz w:val="21"/>
          <w:szCs w:val="21"/>
          <w:lang w:val="it-IT"/>
        </w:rPr>
        <w:t xml:space="preserve">Tutte </w:t>
      </w:r>
      <w:r w:rsidRPr="00D11BA1">
        <w:rPr>
          <w:rFonts w:ascii="Arial" w:eastAsia="Arial" w:hAnsi="Arial" w:cs="Arial"/>
          <w:color w:val="2A2A2A"/>
          <w:sz w:val="21"/>
          <w:szCs w:val="21"/>
          <w:lang w:val="it-IT"/>
        </w:rPr>
        <w:t>le attività elencate vengono considerate al fine de</w:t>
      </w:r>
      <w:r w:rsidRPr="00D11BA1">
        <w:rPr>
          <w:rFonts w:ascii="Arial" w:eastAsia="Arial" w:hAnsi="Arial" w:cs="Arial"/>
          <w:color w:val="080808"/>
          <w:sz w:val="21"/>
          <w:szCs w:val="21"/>
          <w:lang w:val="it-IT"/>
        </w:rPr>
        <w:t xml:space="preserve">l </w:t>
      </w:r>
      <w:r w:rsidRPr="00D11BA1">
        <w:rPr>
          <w:rFonts w:ascii="Arial" w:eastAsia="Arial" w:hAnsi="Arial" w:cs="Arial"/>
          <w:color w:val="2A2A2A"/>
          <w:sz w:val="21"/>
          <w:szCs w:val="21"/>
          <w:lang w:val="it-IT"/>
        </w:rPr>
        <w:t xml:space="preserve">computo </w:t>
      </w:r>
      <w:r w:rsidRPr="00D11BA1">
        <w:rPr>
          <w:rFonts w:ascii="Arial" w:eastAsia="Arial" w:hAnsi="Arial" w:cs="Arial"/>
          <w:color w:val="181818"/>
          <w:sz w:val="21"/>
          <w:szCs w:val="21"/>
          <w:lang w:val="it-IT"/>
        </w:rPr>
        <w:t xml:space="preserve">del </w:t>
      </w:r>
      <w:r w:rsidRPr="00D11BA1">
        <w:rPr>
          <w:rFonts w:ascii="Arial" w:eastAsia="Arial" w:hAnsi="Arial" w:cs="Arial"/>
          <w:color w:val="2A2A2A"/>
          <w:sz w:val="21"/>
          <w:szCs w:val="21"/>
          <w:lang w:val="it-IT"/>
        </w:rPr>
        <w:t>monte ore di cui a</w:t>
      </w:r>
      <w:r w:rsidRPr="00D11BA1">
        <w:rPr>
          <w:rFonts w:ascii="Arial" w:eastAsia="Arial" w:hAnsi="Arial" w:cs="Arial"/>
          <w:color w:val="080808"/>
          <w:sz w:val="21"/>
          <w:szCs w:val="21"/>
          <w:lang w:val="it-IT"/>
        </w:rPr>
        <w:t xml:space="preserve">ll' </w:t>
      </w:r>
      <w:r w:rsidRPr="00D11BA1">
        <w:rPr>
          <w:rFonts w:ascii="Arial" w:eastAsia="Arial" w:hAnsi="Arial" w:cs="Arial"/>
          <w:color w:val="2A2A2A"/>
          <w:sz w:val="21"/>
          <w:szCs w:val="21"/>
          <w:lang w:val="it-IT"/>
        </w:rPr>
        <w:t>art</w:t>
      </w:r>
      <w:r w:rsidRPr="00D11BA1">
        <w:rPr>
          <w:rFonts w:ascii="Arial" w:eastAsia="Arial" w:hAnsi="Arial" w:cs="Arial"/>
          <w:color w:val="444444"/>
          <w:sz w:val="21"/>
          <w:szCs w:val="21"/>
          <w:lang w:val="it-IT"/>
        </w:rPr>
        <w:t xml:space="preserve">. </w:t>
      </w:r>
      <w:r w:rsidRPr="00D11BA1">
        <w:rPr>
          <w:rFonts w:ascii="Arial" w:eastAsia="Arial" w:hAnsi="Arial" w:cs="Arial"/>
          <w:color w:val="2A2A2A"/>
          <w:sz w:val="21"/>
          <w:szCs w:val="21"/>
          <w:lang w:val="it-IT"/>
        </w:rPr>
        <w:t>3.</w:t>
      </w:r>
    </w:p>
    <w:p w14:paraId="288B32C2" w14:textId="77777777" w:rsidR="00FF1DCE" w:rsidRPr="00D11BA1" w:rsidRDefault="00FF1DCE" w:rsidP="00FF1DCE">
      <w:pPr>
        <w:widowControl/>
        <w:numPr>
          <w:ilvl w:val="0"/>
          <w:numId w:val="38"/>
        </w:numPr>
        <w:tabs>
          <w:tab w:val="left" w:pos="441"/>
        </w:tabs>
        <w:autoSpaceDE/>
        <w:autoSpaceDN/>
        <w:spacing w:before="117" w:line="360" w:lineRule="auto"/>
        <w:ind w:right="851"/>
        <w:jc w:val="both"/>
        <w:rPr>
          <w:rFonts w:ascii="Arial" w:eastAsia="Arial" w:hAnsi="Arial" w:cs="Arial"/>
          <w:color w:val="181818"/>
          <w:sz w:val="21"/>
          <w:szCs w:val="21"/>
          <w:lang w:val="it-IT"/>
        </w:rPr>
      </w:pPr>
      <w:r w:rsidRPr="00D11BA1">
        <w:rPr>
          <w:rFonts w:ascii="Arial" w:eastAsia="Arial" w:hAnsi="Arial" w:cs="Arial"/>
          <w:color w:val="181818"/>
          <w:sz w:val="21"/>
          <w:szCs w:val="21"/>
          <w:lang w:val="it-IT"/>
        </w:rPr>
        <w:lastRenderedPageBreak/>
        <w:t xml:space="preserve">Anche la programmazione oraria - intesa come distribuzione del monte ore tra tutte le attività di cui al comma precedente - è </w:t>
      </w:r>
      <w:r w:rsidRPr="00D11BA1">
        <w:rPr>
          <w:rFonts w:ascii="Arial" w:eastAsia="Arial" w:hAnsi="Arial" w:cs="Arial"/>
          <w:sz w:val="21"/>
          <w:szCs w:val="21"/>
          <w:lang w:val="it-IT"/>
        </w:rPr>
        <w:t xml:space="preserve">concordata </w:t>
      </w:r>
      <w:r w:rsidRPr="00D11BA1">
        <w:rPr>
          <w:rFonts w:ascii="Arial" w:eastAsia="Arial" w:hAnsi="Arial" w:cs="Arial"/>
          <w:color w:val="181818"/>
          <w:sz w:val="21"/>
          <w:szCs w:val="21"/>
          <w:lang w:val="it-IT"/>
        </w:rPr>
        <w:t>con i docenti del corso di riferimento ai quali la didattica integrativa è associata.</w:t>
      </w:r>
    </w:p>
    <w:p w14:paraId="7F271138" w14:textId="77777777" w:rsidR="00FF1DCE" w:rsidRPr="00D11BA1" w:rsidRDefault="00FF1DCE" w:rsidP="00FF1DCE">
      <w:pPr>
        <w:widowControl/>
        <w:numPr>
          <w:ilvl w:val="0"/>
          <w:numId w:val="38"/>
        </w:numPr>
        <w:tabs>
          <w:tab w:val="left" w:pos="444"/>
        </w:tabs>
        <w:autoSpaceDE/>
        <w:autoSpaceDN/>
        <w:spacing w:before="85" w:line="360" w:lineRule="auto"/>
        <w:ind w:right="855"/>
        <w:jc w:val="both"/>
        <w:rPr>
          <w:rFonts w:ascii="Arial" w:eastAsia="Arial" w:hAnsi="Arial" w:cs="Arial"/>
          <w:color w:val="181818"/>
          <w:sz w:val="21"/>
          <w:szCs w:val="21"/>
          <w:lang w:val="it-IT"/>
        </w:rPr>
      </w:pPr>
      <w:r w:rsidRPr="00D11BA1">
        <w:rPr>
          <w:rFonts w:ascii="Arial" w:eastAsia="Arial" w:hAnsi="Arial" w:cs="Arial"/>
          <w:color w:val="181818"/>
          <w:sz w:val="21"/>
          <w:szCs w:val="21"/>
          <w:lang w:val="it-IT"/>
        </w:rPr>
        <w:t>Nell'ambito di tale programmazione il CEL annota le ore svolte nell'apposito registro che sarà validato dal Direttore del CLA.</w:t>
      </w:r>
    </w:p>
    <w:p w14:paraId="18CC7BE5" w14:textId="77777777" w:rsidR="00FF1DCE" w:rsidRPr="00D11BA1" w:rsidRDefault="00FF1DCE" w:rsidP="00FF1DCE">
      <w:pPr>
        <w:spacing w:line="360" w:lineRule="auto"/>
        <w:rPr>
          <w:rFonts w:ascii="Arial" w:eastAsia="Arial" w:hAnsi="Arial" w:cs="Arial"/>
          <w:sz w:val="29"/>
          <w:szCs w:val="29"/>
          <w:lang w:val="it-IT"/>
        </w:rPr>
      </w:pPr>
    </w:p>
    <w:p w14:paraId="77B9BF0E" w14:textId="77777777" w:rsidR="00FF1DCE" w:rsidRPr="00D11BA1" w:rsidRDefault="00FF1DCE" w:rsidP="00FF1DCE">
      <w:pPr>
        <w:spacing w:before="94" w:line="360" w:lineRule="auto"/>
        <w:ind w:left="115" w:right="817"/>
        <w:jc w:val="center"/>
        <w:rPr>
          <w:rFonts w:ascii="Arial" w:eastAsia="Arial" w:hAnsi="Arial" w:cs="Arial"/>
          <w:b/>
          <w:sz w:val="20"/>
          <w:szCs w:val="20"/>
          <w:lang w:val="it-IT"/>
        </w:rPr>
      </w:pPr>
      <w:r w:rsidRPr="00D11BA1">
        <w:rPr>
          <w:rFonts w:ascii="Arial" w:eastAsia="Arial" w:hAnsi="Arial" w:cs="Arial"/>
          <w:b/>
          <w:color w:val="0F0F0F"/>
          <w:sz w:val="20"/>
          <w:szCs w:val="20"/>
          <w:lang w:val="it-IT"/>
        </w:rPr>
        <w:t>ART</w:t>
      </w:r>
      <w:r w:rsidRPr="00D11BA1">
        <w:rPr>
          <w:rFonts w:ascii="Arial" w:eastAsia="Arial" w:hAnsi="Arial" w:cs="Arial"/>
          <w:b/>
          <w:color w:val="424242"/>
          <w:sz w:val="20"/>
          <w:szCs w:val="20"/>
          <w:lang w:val="it-IT"/>
        </w:rPr>
        <w:t xml:space="preserve">. </w:t>
      </w:r>
      <w:r w:rsidRPr="00D11BA1">
        <w:rPr>
          <w:rFonts w:ascii="Arial" w:eastAsia="Arial" w:hAnsi="Arial" w:cs="Arial"/>
          <w:b/>
          <w:color w:val="1D1D1D"/>
          <w:sz w:val="20"/>
          <w:szCs w:val="20"/>
          <w:lang w:val="it-IT"/>
        </w:rPr>
        <w:t xml:space="preserve">3 - </w:t>
      </w:r>
      <w:r w:rsidRPr="00D11BA1">
        <w:rPr>
          <w:rFonts w:ascii="Arial" w:eastAsia="Arial" w:hAnsi="Arial" w:cs="Arial"/>
          <w:b/>
          <w:color w:val="0F0F0F"/>
          <w:sz w:val="20"/>
          <w:szCs w:val="20"/>
          <w:lang w:val="it-IT"/>
        </w:rPr>
        <w:t>Rapporto di l</w:t>
      </w:r>
      <w:r w:rsidRPr="00D11BA1">
        <w:rPr>
          <w:rFonts w:ascii="Arial" w:eastAsia="Arial" w:hAnsi="Arial" w:cs="Arial"/>
          <w:b/>
          <w:color w:val="2D2D2D"/>
          <w:sz w:val="20"/>
          <w:szCs w:val="20"/>
          <w:lang w:val="it-IT"/>
        </w:rPr>
        <w:t>a</w:t>
      </w:r>
      <w:r w:rsidRPr="00D11BA1">
        <w:rPr>
          <w:rFonts w:ascii="Arial" w:eastAsia="Arial" w:hAnsi="Arial" w:cs="Arial"/>
          <w:b/>
          <w:color w:val="0F0F0F"/>
          <w:sz w:val="20"/>
          <w:szCs w:val="20"/>
          <w:lang w:val="it-IT"/>
        </w:rPr>
        <w:t>voro</w:t>
      </w:r>
    </w:p>
    <w:p w14:paraId="2BE36523" w14:textId="77777777" w:rsidR="00FF1DCE" w:rsidRPr="00D11BA1" w:rsidRDefault="00FF1DCE" w:rsidP="00FF1DCE">
      <w:pPr>
        <w:spacing w:before="1" w:line="360" w:lineRule="auto"/>
        <w:jc w:val="center"/>
        <w:rPr>
          <w:rFonts w:ascii="Arial" w:eastAsia="Arial" w:hAnsi="Arial" w:cs="Arial"/>
          <w:b/>
          <w:sz w:val="26"/>
          <w:szCs w:val="26"/>
          <w:lang w:val="it-IT"/>
        </w:rPr>
      </w:pPr>
    </w:p>
    <w:p w14:paraId="4DABBCAA" w14:textId="77777777" w:rsidR="00FF1DCE" w:rsidRPr="00D11BA1" w:rsidRDefault="00FF1DCE" w:rsidP="00FF1DCE">
      <w:pPr>
        <w:widowControl/>
        <w:numPr>
          <w:ilvl w:val="0"/>
          <w:numId w:val="30"/>
        </w:numPr>
        <w:tabs>
          <w:tab w:val="left" w:pos="514"/>
        </w:tabs>
        <w:autoSpaceDE/>
        <w:autoSpaceDN/>
        <w:spacing w:line="360" w:lineRule="auto"/>
        <w:ind w:left="512" w:right="1051" w:hanging="362"/>
        <w:jc w:val="both"/>
        <w:rPr>
          <w:rFonts w:ascii="Arial" w:eastAsia="Arial" w:hAnsi="Arial" w:cs="Arial"/>
          <w:color w:val="181818"/>
          <w:sz w:val="21"/>
          <w:szCs w:val="21"/>
          <w:lang w:val="it-IT"/>
        </w:rPr>
      </w:pPr>
      <w:r w:rsidRPr="00D11BA1">
        <w:rPr>
          <w:rFonts w:ascii="Arial" w:eastAsia="Arial" w:hAnsi="Arial" w:cs="Arial"/>
          <w:color w:val="181818"/>
          <w:sz w:val="21"/>
          <w:szCs w:val="21"/>
          <w:lang w:val="it-IT"/>
        </w:rPr>
        <w:t>Per lo svolgimento delle attività indicate al precedente art. 2 è previsto un monte ore per anno accademico pari a 500, che costituisce il rapporto di lavoro a tempo pieno dei CEL, o proporzionale in caso di periodi di servizio inferiori all'anno.</w:t>
      </w:r>
    </w:p>
    <w:p w14:paraId="5071B480" w14:textId="77777777" w:rsidR="00FF1DCE" w:rsidRPr="00D11BA1" w:rsidRDefault="00FF1DCE" w:rsidP="00FF1DCE">
      <w:pPr>
        <w:widowControl/>
        <w:numPr>
          <w:ilvl w:val="0"/>
          <w:numId w:val="30"/>
        </w:numPr>
        <w:tabs>
          <w:tab w:val="left" w:pos="511"/>
        </w:tabs>
        <w:autoSpaceDE/>
        <w:autoSpaceDN/>
        <w:spacing w:before="128" w:line="360" w:lineRule="auto"/>
        <w:ind w:left="522" w:right="1027" w:hanging="364"/>
        <w:jc w:val="both"/>
        <w:rPr>
          <w:rFonts w:ascii="Arial" w:eastAsia="Arial" w:hAnsi="Arial" w:cs="Arial"/>
          <w:color w:val="181818"/>
          <w:sz w:val="21"/>
          <w:szCs w:val="21"/>
          <w:lang w:val="it-IT"/>
        </w:rPr>
      </w:pPr>
      <w:r w:rsidRPr="00D11BA1">
        <w:rPr>
          <w:rFonts w:ascii="Arial" w:eastAsia="Arial" w:hAnsi="Arial" w:cs="Arial"/>
          <w:color w:val="181818"/>
          <w:sz w:val="21"/>
          <w:szCs w:val="21"/>
          <w:lang w:val="it-IT"/>
        </w:rPr>
        <w:t xml:space="preserve">Il rapporto di lavoro dei CEL può essere costituito anche con un monte ore inferiore, con opzioni corrispondenti a 250, 300, 350 o 400 ore per anno: il termine per eventuali modifiche delle opzioni sarà fissato in tempo utile rispetto all’avvio delle attività didattiche. </w:t>
      </w:r>
    </w:p>
    <w:p w14:paraId="35267E2C" w14:textId="77777777" w:rsidR="00FF1DCE" w:rsidRPr="00D11BA1" w:rsidRDefault="00FF1DCE" w:rsidP="00FF1DCE">
      <w:pPr>
        <w:widowControl/>
        <w:numPr>
          <w:ilvl w:val="0"/>
          <w:numId w:val="30"/>
        </w:numPr>
        <w:tabs>
          <w:tab w:val="left" w:pos="530"/>
        </w:tabs>
        <w:autoSpaceDE/>
        <w:autoSpaceDN/>
        <w:spacing w:before="98" w:line="360" w:lineRule="auto"/>
        <w:ind w:left="526" w:right="1020" w:hanging="362"/>
        <w:jc w:val="both"/>
        <w:rPr>
          <w:rFonts w:ascii="Arial" w:eastAsia="Arial" w:hAnsi="Arial" w:cs="Arial"/>
          <w:color w:val="181818"/>
          <w:sz w:val="21"/>
          <w:szCs w:val="21"/>
          <w:lang w:val="it-IT"/>
        </w:rPr>
      </w:pPr>
      <w:r w:rsidRPr="00D11BA1">
        <w:rPr>
          <w:rFonts w:ascii="Arial" w:eastAsia="Arial" w:hAnsi="Arial" w:cs="Arial"/>
          <w:color w:val="181818"/>
          <w:sz w:val="21"/>
          <w:szCs w:val="21"/>
          <w:lang w:val="it-IT"/>
        </w:rPr>
        <w:t>Con il consenso o la richiesta specifica del CEL i rapporti di lavoro in essere possono essere trasformati scegliendo una delle opzioni di cui al precedente comma 2. Con il consenso del CEL interessato, il monte ore può essere sulla base di effettive e vincolanti esigenze rilevate nell'ambito del piano annuale del CLA e subordinatamente alla disponibilità delle risorse disponibili nel budget di Ateneo.</w:t>
      </w:r>
    </w:p>
    <w:p w14:paraId="20C33880" w14:textId="77777777" w:rsidR="00FF1DCE" w:rsidRPr="00D11BA1" w:rsidRDefault="00FF1DCE" w:rsidP="00FF1DCE">
      <w:pPr>
        <w:widowControl/>
        <w:numPr>
          <w:ilvl w:val="0"/>
          <w:numId w:val="30"/>
        </w:numPr>
        <w:tabs>
          <w:tab w:val="left" w:pos="511"/>
        </w:tabs>
        <w:autoSpaceDE/>
        <w:autoSpaceDN/>
        <w:spacing w:before="114" w:line="360" w:lineRule="auto"/>
        <w:ind w:left="551" w:right="1003" w:hanging="362"/>
        <w:jc w:val="both"/>
        <w:rPr>
          <w:rFonts w:ascii="Arial" w:eastAsia="Arial" w:hAnsi="Arial" w:cs="Arial"/>
          <w:color w:val="181818"/>
          <w:sz w:val="21"/>
          <w:szCs w:val="21"/>
          <w:lang w:val="it-IT"/>
        </w:rPr>
      </w:pPr>
      <w:r w:rsidRPr="00D11BA1">
        <w:rPr>
          <w:rFonts w:ascii="Arial" w:eastAsia="Arial" w:hAnsi="Arial" w:cs="Arial"/>
          <w:color w:val="181818"/>
          <w:sz w:val="21"/>
          <w:szCs w:val="21"/>
          <w:lang w:val="it-IT"/>
        </w:rPr>
        <w:t>Il piano annuale del CLA darà priorità alle eventuali richieste di incremento di ore avanzate dai CEL in servizio, rispetto a nuove assunzioni.</w:t>
      </w:r>
    </w:p>
    <w:p w14:paraId="7C5B4A28" w14:textId="77777777" w:rsidR="00FF1DCE" w:rsidRPr="00D11BA1" w:rsidRDefault="00FF1DCE" w:rsidP="00FF1DCE">
      <w:pPr>
        <w:widowControl/>
        <w:numPr>
          <w:ilvl w:val="0"/>
          <w:numId w:val="30"/>
        </w:numPr>
        <w:tabs>
          <w:tab w:val="left" w:pos="524"/>
        </w:tabs>
        <w:autoSpaceDE/>
        <w:autoSpaceDN/>
        <w:spacing w:before="107" w:line="360" w:lineRule="auto"/>
        <w:ind w:left="560" w:right="993" w:hanging="367"/>
        <w:jc w:val="both"/>
        <w:rPr>
          <w:rFonts w:ascii="Arial" w:eastAsia="Arial" w:hAnsi="Arial" w:cs="Arial"/>
          <w:color w:val="181818"/>
          <w:sz w:val="21"/>
          <w:szCs w:val="21"/>
          <w:lang w:val="it-IT"/>
        </w:rPr>
      </w:pPr>
      <w:r w:rsidRPr="00D11BA1">
        <w:rPr>
          <w:rFonts w:ascii="Arial" w:eastAsia="Arial" w:hAnsi="Arial" w:cs="Arial"/>
          <w:color w:val="181818"/>
          <w:sz w:val="21"/>
          <w:szCs w:val="21"/>
          <w:lang w:val="it-IT"/>
        </w:rPr>
        <w:t>Nel caso in cui vi siano esigenze organizzative oggettive, definite all' interno del Centro Linguistico, compatibilmente con il budget a disposizione, ai CEL potranno essere assegnate, con il loro consenso, ore aggiuntive, fino ad un massimo di due quinti del monte ore fissato per ciascuno di essi.</w:t>
      </w:r>
    </w:p>
    <w:p w14:paraId="5538E18F" w14:textId="77777777" w:rsidR="00FF1DCE" w:rsidRPr="00D11BA1" w:rsidRDefault="00FF1DCE" w:rsidP="00FF1DCE">
      <w:pPr>
        <w:widowControl/>
        <w:numPr>
          <w:ilvl w:val="0"/>
          <w:numId w:val="30"/>
        </w:numPr>
        <w:tabs>
          <w:tab w:val="left" w:pos="578"/>
        </w:tabs>
        <w:autoSpaceDE/>
        <w:autoSpaceDN/>
        <w:spacing w:before="107" w:line="360" w:lineRule="auto"/>
        <w:ind w:left="577" w:right="973" w:hanging="366"/>
        <w:jc w:val="both"/>
        <w:rPr>
          <w:rFonts w:ascii="Arial" w:eastAsia="Arial" w:hAnsi="Arial" w:cs="Arial"/>
          <w:color w:val="181818"/>
          <w:sz w:val="21"/>
          <w:szCs w:val="21"/>
          <w:lang w:val="it-IT"/>
        </w:rPr>
      </w:pPr>
      <w:r w:rsidRPr="00D11BA1">
        <w:rPr>
          <w:rFonts w:ascii="Arial" w:eastAsia="Arial" w:hAnsi="Arial" w:cs="Arial"/>
          <w:color w:val="181818"/>
          <w:sz w:val="21"/>
          <w:szCs w:val="21"/>
          <w:lang w:val="it-IT"/>
        </w:rPr>
        <w:t>Il CEL svolge la propria attività nell’ambito dei Corsi di Studio attivati dall’Università di Foggia e dei corsi organizzati autonomamente dal CLA.</w:t>
      </w:r>
    </w:p>
    <w:p w14:paraId="0231FCB3" w14:textId="77777777" w:rsidR="00FF1DCE" w:rsidRPr="00D11BA1" w:rsidRDefault="00FF1DCE" w:rsidP="00FF1DCE">
      <w:pPr>
        <w:widowControl/>
        <w:numPr>
          <w:ilvl w:val="0"/>
          <w:numId w:val="30"/>
        </w:numPr>
        <w:tabs>
          <w:tab w:val="left" w:pos="578"/>
        </w:tabs>
        <w:autoSpaceDE/>
        <w:autoSpaceDN/>
        <w:spacing w:before="107" w:line="360" w:lineRule="auto"/>
        <w:ind w:left="577" w:right="973" w:hanging="366"/>
        <w:jc w:val="both"/>
        <w:rPr>
          <w:rFonts w:ascii="Arial" w:eastAsia="Arial" w:hAnsi="Arial" w:cs="Arial"/>
          <w:color w:val="181818"/>
          <w:sz w:val="21"/>
          <w:szCs w:val="21"/>
          <w:lang w:val="it-IT"/>
        </w:rPr>
      </w:pPr>
      <w:r w:rsidRPr="00D11BA1">
        <w:rPr>
          <w:rFonts w:ascii="Arial" w:eastAsia="Arial" w:hAnsi="Arial" w:cs="Arial"/>
          <w:color w:val="181818"/>
          <w:sz w:val="21"/>
          <w:szCs w:val="21"/>
          <w:lang w:val="it-IT"/>
        </w:rPr>
        <w:t xml:space="preserve">In fase di programmazione (ossia di distribuzione delle ore assegnate tra tutte le attività previste), si deve tener conto che l'attività didattica integrativa in aula non può superare </w:t>
      </w:r>
      <w:r w:rsidRPr="00D11BA1">
        <w:rPr>
          <w:rFonts w:ascii="Arial" w:eastAsia="Arial" w:hAnsi="Arial" w:cs="Arial"/>
          <w:sz w:val="21"/>
          <w:szCs w:val="21"/>
          <w:lang w:val="it-IT"/>
        </w:rPr>
        <w:t xml:space="preserve">il </w:t>
      </w:r>
      <w:r w:rsidRPr="00D11BA1">
        <w:rPr>
          <w:rFonts w:ascii="Arial" w:eastAsia="Arial" w:hAnsi="Arial" w:cs="Arial"/>
          <w:b/>
          <w:sz w:val="21"/>
          <w:szCs w:val="21"/>
          <w:lang w:val="it-IT"/>
        </w:rPr>
        <w:t>60</w:t>
      </w:r>
      <w:r w:rsidRPr="00D11BA1">
        <w:rPr>
          <w:rFonts w:ascii="Arial" w:eastAsia="Arial" w:hAnsi="Arial" w:cs="Arial"/>
          <w:sz w:val="21"/>
          <w:szCs w:val="21"/>
          <w:lang w:val="it-IT"/>
        </w:rPr>
        <w:t xml:space="preserve">% del </w:t>
      </w:r>
      <w:r w:rsidRPr="00D11BA1">
        <w:rPr>
          <w:rFonts w:ascii="Arial" w:eastAsia="Arial" w:hAnsi="Arial" w:cs="Arial"/>
          <w:color w:val="181818"/>
          <w:sz w:val="21"/>
          <w:szCs w:val="21"/>
          <w:lang w:val="it-IT"/>
        </w:rPr>
        <w:t>monte ore di ciascun CEL.</w:t>
      </w:r>
    </w:p>
    <w:p w14:paraId="52B81905" w14:textId="77777777" w:rsidR="00FF1DCE" w:rsidRPr="00D11BA1" w:rsidRDefault="00FF1DCE" w:rsidP="00FF1DCE">
      <w:pPr>
        <w:widowControl/>
        <w:numPr>
          <w:ilvl w:val="0"/>
          <w:numId w:val="30"/>
        </w:numPr>
        <w:tabs>
          <w:tab w:val="left" w:pos="549"/>
        </w:tabs>
        <w:autoSpaceDE/>
        <w:autoSpaceDN/>
        <w:spacing w:before="88" w:line="360" w:lineRule="auto"/>
        <w:ind w:left="583" w:right="954" w:hanging="361"/>
        <w:jc w:val="both"/>
        <w:rPr>
          <w:rFonts w:ascii="Arial" w:eastAsia="Arial" w:hAnsi="Arial" w:cs="Arial"/>
          <w:color w:val="181818"/>
          <w:sz w:val="21"/>
          <w:szCs w:val="21"/>
          <w:lang w:val="it-IT"/>
        </w:rPr>
      </w:pPr>
      <w:r w:rsidRPr="00D11BA1">
        <w:rPr>
          <w:rFonts w:ascii="Arial" w:eastAsia="Arial" w:hAnsi="Arial" w:cs="Arial"/>
          <w:color w:val="181818"/>
          <w:sz w:val="21"/>
          <w:szCs w:val="21"/>
          <w:lang w:val="it-IT"/>
        </w:rPr>
        <w:t xml:space="preserve">Il monte ore annuale deve essere programmato su tutte le attività previste entro la fine del mese di giugno dell'anno accademico precedente. Esso dovrà essere erogato, secondo quanto previsto dal calendario accademico e non potrà prevedere più di </w:t>
      </w:r>
      <w:proofErr w:type="gramStart"/>
      <w:r w:rsidRPr="00D11BA1">
        <w:rPr>
          <w:rFonts w:ascii="Arial" w:eastAsia="Arial" w:hAnsi="Arial" w:cs="Arial"/>
          <w:sz w:val="21"/>
          <w:szCs w:val="21"/>
          <w:lang w:val="it-IT"/>
        </w:rPr>
        <w:t>8</w:t>
      </w:r>
      <w:proofErr w:type="gramEnd"/>
      <w:r w:rsidRPr="00D11BA1">
        <w:rPr>
          <w:rFonts w:ascii="Arial" w:eastAsia="Arial" w:hAnsi="Arial" w:cs="Arial"/>
          <w:color w:val="181818"/>
          <w:sz w:val="21"/>
          <w:szCs w:val="21"/>
          <w:lang w:val="it-IT"/>
        </w:rPr>
        <w:t xml:space="preserve"> ore giornaliere di didattica integrativa nel rispetto delle pause per il recupero psico­fisico</w:t>
      </w:r>
      <w:r w:rsidRPr="00D11BA1">
        <w:rPr>
          <w:rFonts w:ascii="Arial" w:eastAsia="Arial" w:hAnsi="Arial" w:cs="Arial"/>
          <w:color w:val="2A2A2A"/>
          <w:lang w:val="it-IT"/>
        </w:rPr>
        <w:t>.</w:t>
      </w:r>
    </w:p>
    <w:p w14:paraId="7BA4C548" w14:textId="77777777" w:rsidR="00FF1DCE" w:rsidRPr="00D11BA1" w:rsidRDefault="00FF1DCE" w:rsidP="00FF1DCE">
      <w:pPr>
        <w:widowControl/>
        <w:numPr>
          <w:ilvl w:val="0"/>
          <w:numId w:val="30"/>
        </w:numPr>
        <w:tabs>
          <w:tab w:val="left" w:pos="485"/>
        </w:tabs>
        <w:autoSpaceDE/>
        <w:autoSpaceDN/>
        <w:spacing w:line="360" w:lineRule="auto"/>
        <w:ind w:left="482" w:right="991" w:hanging="372"/>
        <w:jc w:val="both"/>
        <w:rPr>
          <w:rFonts w:ascii="Arial" w:eastAsia="Arial" w:hAnsi="Arial" w:cs="Arial"/>
          <w:color w:val="2A2A2A"/>
          <w:sz w:val="21"/>
          <w:szCs w:val="21"/>
          <w:lang w:val="it-IT"/>
        </w:rPr>
      </w:pPr>
      <w:r w:rsidRPr="00D11BA1">
        <w:rPr>
          <w:rFonts w:ascii="Arial" w:eastAsia="Arial" w:hAnsi="Arial" w:cs="Arial"/>
          <w:color w:val="2A2A2A"/>
          <w:sz w:val="21"/>
          <w:szCs w:val="21"/>
          <w:lang w:val="it-IT"/>
        </w:rPr>
        <w:lastRenderedPageBreak/>
        <w:t xml:space="preserve">La </w:t>
      </w:r>
      <w:r w:rsidRPr="00D11BA1">
        <w:rPr>
          <w:rFonts w:ascii="Arial" w:eastAsia="Arial" w:hAnsi="Arial" w:cs="Arial"/>
          <w:color w:val="151515"/>
          <w:sz w:val="21"/>
          <w:szCs w:val="21"/>
          <w:lang w:val="it-IT"/>
        </w:rPr>
        <w:t xml:space="preserve">didattica integrativa in </w:t>
      </w:r>
      <w:r w:rsidRPr="00D11BA1">
        <w:rPr>
          <w:rFonts w:ascii="Arial" w:eastAsia="Arial" w:hAnsi="Arial" w:cs="Arial"/>
          <w:color w:val="2A2A2A"/>
          <w:sz w:val="21"/>
          <w:szCs w:val="21"/>
          <w:lang w:val="it-IT"/>
        </w:rPr>
        <w:t xml:space="preserve">aula </w:t>
      </w:r>
      <w:r w:rsidRPr="00D11BA1">
        <w:rPr>
          <w:rFonts w:ascii="Arial" w:eastAsia="Arial" w:hAnsi="Arial" w:cs="Arial"/>
          <w:color w:val="151515"/>
          <w:sz w:val="21"/>
          <w:szCs w:val="21"/>
          <w:lang w:val="it-IT"/>
        </w:rPr>
        <w:t xml:space="preserve">non può </w:t>
      </w:r>
      <w:r w:rsidRPr="00D11BA1">
        <w:rPr>
          <w:rFonts w:ascii="Arial" w:eastAsia="Arial" w:hAnsi="Arial" w:cs="Arial"/>
          <w:color w:val="2A2A2A"/>
          <w:sz w:val="21"/>
          <w:szCs w:val="21"/>
          <w:lang w:val="it-IT"/>
        </w:rPr>
        <w:t xml:space="preserve">superare le </w:t>
      </w:r>
      <w:r w:rsidRPr="00D11BA1">
        <w:rPr>
          <w:rFonts w:ascii="Arial" w:eastAsia="Arial" w:hAnsi="Arial" w:cs="Arial"/>
          <w:color w:val="151515"/>
          <w:sz w:val="21"/>
          <w:szCs w:val="21"/>
          <w:lang w:val="it-IT"/>
        </w:rPr>
        <w:t xml:space="preserve">18 </w:t>
      </w:r>
      <w:r w:rsidRPr="00D11BA1">
        <w:rPr>
          <w:rFonts w:ascii="Arial" w:eastAsia="Arial" w:hAnsi="Arial" w:cs="Arial"/>
          <w:color w:val="2A2A2A"/>
          <w:sz w:val="21"/>
          <w:szCs w:val="21"/>
          <w:lang w:val="it-IT"/>
        </w:rPr>
        <w:t xml:space="preserve">ore settimanali, </w:t>
      </w:r>
      <w:r w:rsidRPr="00D11BA1">
        <w:rPr>
          <w:rFonts w:ascii="Arial" w:eastAsia="Arial" w:hAnsi="Arial" w:cs="Arial"/>
          <w:color w:val="151515"/>
          <w:sz w:val="21"/>
          <w:szCs w:val="21"/>
          <w:lang w:val="it-IT"/>
        </w:rPr>
        <w:t xml:space="preserve">per </w:t>
      </w:r>
      <w:r w:rsidRPr="00D11BA1">
        <w:rPr>
          <w:rFonts w:ascii="Arial" w:eastAsia="Arial" w:hAnsi="Arial" w:cs="Arial"/>
          <w:color w:val="2A2A2A"/>
          <w:sz w:val="21"/>
          <w:szCs w:val="21"/>
          <w:lang w:val="it-IT"/>
        </w:rPr>
        <w:t>i contratti di 500 ore. In caso di assegnazione di ore aggiuntive</w:t>
      </w:r>
      <w:r w:rsidRPr="00D11BA1">
        <w:rPr>
          <w:rFonts w:ascii="Arial" w:eastAsia="Arial" w:hAnsi="Arial" w:cs="Arial"/>
          <w:color w:val="5D5D5D"/>
          <w:sz w:val="21"/>
          <w:szCs w:val="21"/>
          <w:lang w:val="it-IT"/>
        </w:rPr>
        <w:t xml:space="preserve">, </w:t>
      </w:r>
      <w:r w:rsidRPr="00D11BA1">
        <w:rPr>
          <w:rFonts w:ascii="Arial" w:eastAsia="Arial" w:hAnsi="Arial" w:cs="Arial"/>
          <w:color w:val="151515"/>
          <w:sz w:val="21"/>
          <w:szCs w:val="21"/>
          <w:lang w:val="it-IT"/>
        </w:rPr>
        <w:t xml:space="preserve">il limite </w:t>
      </w:r>
      <w:r w:rsidRPr="00D11BA1">
        <w:rPr>
          <w:rFonts w:ascii="Arial" w:eastAsia="Arial" w:hAnsi="Arial" w:cs="Arial"/>
          <w:color w:val="2A2A2A"/>
          <w:sz w:val="21"/>
          <w:szCs w:val="21"/>
          <w:lang w:val="it-IT"/>
        </w:rPr>
        <w:t xml:space="preserve">di ore di </w:t>
      </w:r>
      <w:r w:rsidRPr="00D11BA1">
        <w:rPr>
          <w:rFonts w:ascii="Arial" w:eastAsia="Arial" w:hAnsi="Arial" w:cs="Arial"/>
          <w:color w:val="151515"/>
          <w:sz w:val="21"/>
          <w:szCs w:val="21"/>
          <w:lang w:val="it-IT"/>
        </w:rPr>
        <w:t xml:space="preserve">didattica </w:t>
      </w:r>
      <w:r w:rsidRPr="00D11BA1">
        <w:rPr>
          <w:rFonts w:ascii="Arial" w:eastAsia="Arial" w:hAnsi="Arial" w:cs="Arial"/>
          <w:color w:val="3F3F3F"/>
          <w:sz w:val="21"/>
          <w:szCs w:val="21"/>
          <w:lang w:val="it-IT"/>
        </w:rPr>
        <w:t>i</w:t>
      </w:r>
      <w:r w:rsidRPr="00D11BA1">
        <w:rPr>
          <w:rFonts w:ascii="Arial" w:eastAsia="Arial" w:hAnsi="Arial" w:cs="Arial"/>
          <w:color w:val="151515"/>
          <w:sz w:val="21"/>
          <w:szCs w:val="21"/>
          <w:lang w:val="it-IT"/>
        </w:rPr>
        <w:t xml:space="preserve">ntegrativa </w:t>
      </w:r>
      <w:r w:rsidRPr="00D11BA1">
        <w:rPr>
          <w:rFonts w:ascii="Arial" w:eastAsia="Arial" w:hAnsi="Arial" w:cs="Arial"/>
          <w:color w:val="2A2A2A"/>
          <w:sz w:val="21"/>
          <w:szCs w:val="21"/>
          <w:lang w:val="it-IT"/>
        </w:rPr>
        <w:t xml:space="preserve">in aula </w:t>
      </w:r>
      <w:r w:rsidRPr="00D11BA1">
        <w:rPr>
          <w:rFonts w:ascii="Arial" w:eastAsia="Arial" w:hAnsi="Arial" w:cs="Arial"/>
          <w:color w:val="2A2A2A"/>
          <w:lang w:val="it-IT"/>
        </w:rPr>
        <w:t>è</w:t>
      </w:r>
      <w:r w:rsidRPr="00D11BA1">
        <w:rPr>
          <w:rFonts w:ascii="Arial" w:eastAsia="Arial" w:hAnsi="Arial" w:cs="Arial"/>
          <w:color w:val="151515"/>
          <w:lang w:val="it-IT"/>
        </w:rPr>
        <w:t xml:space="preserve"> </w:t>
      </w:r>
      <w:r w:rsidRPr="00D11BA1">
        <w:rPr>
          <w:rFonts w:ascii="Arial" w:eastAsia="Arial" w:hAnsi="Arial" w:cs="Arial"/>
          <w:color w:val="151515"/>
          <w:sz w:val="21"/>
          <w:szCs w:val="21"/>
          <w:lang w:val="it-IT"/>
        </w:rPr>
        <w:t xml:space="preserve">di </w:t>
      </w:r>
      <w:r w:rsidRPr="00D11BA1">
        <w:rPr>
          <w:rFonts w:ascii="Arial" w:eastAsia="Arial" w:hAnsi="Arial" w:cs="Arial"/>
          <w:color w:val="2A2A2A"/>
          <w:sz w:val="21"/>
          <w:szCs w:val="21"/>
          <w:lang w:val="it-IT"/>
        </w:rPr>
        <w:t xml:space="preserve">20 ore </w:t>
      </w:r>
      <w:r w:rsidRPr="00D11BA1">
        <w:rPr>
          <w:rFonts w:ascii="Arial" w:eastAsia="Arial" w:hAnsi="Arial" w:cs="Arial"/>
          <w:sz w:val="21"/>
          <w:szCs w:val="21"/>
          <w:lang w:val="it-IT"/>
        </w:rPr>
        <w:t>settimanali.</w:t>
      </w:r>
      <w:r w:rsidRPr="00D11BA1">
        <w:rPr>
          <w:rFonts w:ascii="Arial" w:eastAsia="Arial" w:hAnsi="Arial" w:cs="Arial"/>
          <w:color w:val="2A2A2A"/>
          <w:sz w:val="21"/>
          <w:szCs w:val="21"/>
          <w:lang w:val="it-IT"/>
        </w:rPr>
        <w:t xml:space="preserve"> Per i contratti con </w:t>
      </w:r>
      <w:r w:rsidRPr="00D11BA1">
        <w:rPr>
          <w:rFonts w:ascii="Arial" w:eastAsia="Arial" w:hAnsi="Arial" w:cs="Arial"/>
          <w:color w:val="151515"/>
          <w:sz w:val="21"/>
          <w:szCs w:val="21"/>
          <w:lang w:val="it-IT"/>
        </w:rPr>
        <w:t xml:space="preserve">un monte </w:t>
      </w:r>
      <w:r w:rsidRPr="00D11BA1">
        <w:rPr>
          <w:rFonts w:ascii="Arial" w:eastAsia="Arial" w:hAnsi="Arial" w:cs="Arial"/>
          <w:color w:val="2A2A2A"/>
          <w:sz w:val="21"/>
          <w:szCs w:val="21"/>
          <w:lang w:val="it-IT"/>
        </w:rPr>
        <w:t xml:space="preserve">ore </w:t>
      </w:r>
      <w:r w:rsidRPr="00D11BA1">
        <w:rPr>
          <w:rFonts w:ascii="Arial" w:eastAsia="Arial" w:hAnsi="Arial" w:cs="Arial"/>
          <w:color w:val="151515"/>
          <w:sz w:val="21"/>
          <w:szCs w:val="21"/>
          <w:lang w:val="it-IT"/>
        </w:rPr>
        <w:t xml:space="preserve">inferiore </w:t>
      </w:r>
      <w:r w:rsidRPr="00D11BA1">
        <w:rPr>
          <w:rFonts w:ascii="Arial" w:eastAsia="Arial" w:hAnsi="Arial" w:cs="Arial"/>
          <w:color w:val="2A2A2A"/>
          <w:sz w:val="21"/>
          <w:szCs w:val="21"/>
          <w:lang w:val="it-IT"/>
        </w:rPr>
        <w:t>tali statuizioni verranno applicate proporzionalmente.</w:t>
      </w:r>
    </w:p>
    <w:p w14:paraId="7B3164A5" w14:textId="77777777" w:rsidR="00FF1DCE" w:rsidRPr="00D11BA1" w:rsidRDefault="00FF1DCE" w:rsidP="00FF1DCE">
      <w:pPr>
        <w:widowControl/>
        <w:numPr>
          <w:ilvl w:val="0"/>
          <w:numId w:val="30"/>
        </w:numPr>
        <w:tabs>
          <w:tab w:val="left" w:pos="490"/>
        </w:tabs>
        <w:autoSpaceDE/>
        <w:autoSpaceDN/>
        <w:spacing w:before="118" w:line="360" w:lineRule="auto"/>
        <w:ind w:left="492" w:right="1253" w:hanging="363"/>
        <w:jc w:val="both"/>
        <w:rPr>
          <w:rFonts w:ascii="Arial" w:eastAsia="Arial" w:hAnsi="Arial" w:cs="Arial"/>
          <w:color w:val="2A2A2A"/>
          <w:sz w:val="21"/>
          <w:szCs w:val="21"/>
          <w:lang w:val="it-IT"/>
        </w:rPr>
      </w:pPr>
      <w:r w:rsidRPr="00D11BA1">
        <w:rPr>
          <w:rFonts w:ascii="Arial" w:eastAsia="Arial" w:hAnsi="Arial" w:cs="Arial"/>
          <w:color w:val="2A2A2A"/>
          <w:sz w:val="21"/>
          <w:szCs w:val="21"/>
          <w:lang w:val="it-IT"/>
        </w:rPr>
        <w:t xml:space="preserve">I CEL contribuiscono per il tramite </w:t>
      </w:r>
      <w:r w:rsidRPr="00D11BA1">
        <w:rPr>
          <w:rFonts w:ascii="Arial" w:eastAsia="Arial" w:hAnsi="Arial" w:cs="Arial"/>
          <w:color w:val="151515"/>
          <w:sz w:val="21"/>
          <w:szCs w:val="21"/>
          <w:lang w:val="it-IT"/>
        </w:rPr>
        <w:t xml:space="preserve">delle </w:t>
      </w:r>
      <w:r w:rsidRPr="00D11BA1">
        <w:rPr>
          <w:rFonts w:ascii="Arial" w:eastAsia="Arial" w:hAnsi="Arial" w:cs="Arial"/>
          <w:color w:val="2A2A2A"/>
          <w:sz w:val="21"/>
          <w:szCs w:val="21"/>
          <w:lang w:val="it-IT"/>
        </w:rPr>
        <w:t xml:space="preserve">proprie rappresentanze </w:t>
      </w:r>
      <w:r w:rsidRPr="00D11BA1">
        <w:rPr>
          <w:rFonts w:ascii="Arial" w:eastAsia="Arial" w:hAnsi="Arial" w:cs="Arial"/>
          <w:sz w:val="21"/>
          <w:szCs w:val="21"/>
          <w:lang w:val="it-IT"/>
        </w:rPr>
        <w:t xml:space="preserve">all’interno del CLA, </w:t>
      </w:r>
      <w:r w:rsidRPr="00D11BA1">
        <w:rPr>
          <w:rFonts w:ascii="Arial" w:eastAsia="Arial" w:hAnsi="Arial" w:cs="Arial"/>
          <w:color w:val="2A2A2A"/>
          <w:sz w:val="21"/>
          <w:szCs w:val="21"/>
          <w:lang w:val="it-IT"/>
        </w:rPr>
        <w:t xml:space="preserve">secondo le modalità </w:t>
      </w:r>
      <w:r w:rsidRPr="00D11BA1">
        <w:rPr>
          <w:rFonts w:ascii="Arial" w:eastAsia="Arial" w:hAnsi="Arial" w:cs="Arial"/>
          <w:color w:val="151515"/>
          <w:sz w:val="21"/>
          <w:szCs w:val="21"/>
          <w:lang w:val="it-IT"/>
        </w:rPr>
        <w:t>previste</w:t>
      </w:r>
      <w:r w:rsidRPr="00D11BA1">
        <w:rPr>
          <w:rFonts w:ascii="Arial" w:eastAsia="Arial" w:hAnsi="Arial" w:cs="Arial"/>
          <w:color w:val="2A2A2A"/>
          <w:sz w:val="21"/>
          <w:szCs w:val="21"/>
          <w:lang w:val="it-IT"/>
        </w:rPr>
        <w:t xml:space="preserve"> dal regolamento del CLA, alla formulazione del piano annuale.</w:t>
      </w:r>
    </w:p>
    <w:p w14:paraId="30EF1A22" w14:textId="77777777" w:rsidR="00FF1DCE" w:rsidRPr="00D11BA1" w:rsidRDefault="00FF1DCE" w:rsidP="00FF1DCE">
      <w:pPr>
        <w:widowControl/>
        <w:numPr>
          <w:ilvl w:val="0"/>
          <w:numId w:val="30"/>
        </w:numPr>
        <w:tabs>
          <w:tab w:val="left" w:pos="490"/>
        </w:tabs>
        <w:autoSpaceDE/>
        <w:autoSpaceDN/>
        <w:spacing w:before="88" w:line="360" w:lineRule="auto"/>
        <w:ind w:left="495" w:right="1231" w:hanging="366"/>
        <w:jc w:val="both"/>
        <w:rPr>
          <w:rFonts w:ascii="Arial" w:eastAsia="Arial" w:hAnsi="Arial" w:cs="Arial"/>
          <w:color w:val="181818"/>
          <w:sz w:val="21"/>
          <w:szCs w:val="21"/>
          <w:lang w:val="it-IT"/>
        </w:rPr>
      </w:pPr>
      <w:r w:rsidRPr="00D11BA1">
        <w:rPr>
          <w:rFonts w:ascii="Arial" w:eastAsia="Arial" w:hAnsi="Arial" w:cs="Arial"/>
          <w:color w:val="181818"/>
          <w:sz w:val="21"/>
          <w:szCs w:val="21"/>
          <w:lang w:val="it-IT"/>
        </w:rPr>
        <w:t>Ferma restando la rappresentanza nel Consiglio Direttivo del CLA, i CEL potranno essere invitati a partecipare, con funzioni consultive, alle riunioni dei vari organi collegiali didattici, nonché alle riunioni promosse dal CLA per l'organizzazione, la programmazione e la valutazione delle attività didattiche e a Commissioni e progetti funzionali alla didattica delle lingue straniere.</w:t>
      </w:r>
    </w:p>
    <w:p w14:paraId="5FCA5E7F" w14:textId="77777777" w:rsidR="00FF1DCE" w:rsidRPr="00D11BA1" w:rsidRDefault="00FF1DCE" w:rsidP="00FF1DCE">
      <w:pPr>
        <w:widowControl/>
        <w:numPr>
          <w:ilvl w:val="0"/>
          <w:numId w:val="30"/>
        </w:numPr>
        <w:tabs>
          <w:tab w:val="left" w:pos="513"/>
        </w:tabs>
        <w:autoSpaceDE/>
        <w:autoSpaceDN/>
        <w:spacing w:before="108" w:line="360" w:lineRule="auto"/>
        <w:ind w:left="520" w:right="1220" w:hanging="372"/>
        <w:jc w:val="both"/>
        <w:rPr>
          <w:rFonts w:ascii="Arial" w:eastAsia="Arial" w:hAnsi="Arial" w:cs="Arial"/>
          <w:color w:val="2A2A2A"/>
          <w:sz w:val="21"/>
          <w:szCs w:val="21"/>
          <w:lang w:val="it-IT"/>
        </w:rPr>
      </w:pPr>
      <w:r w:rsidRPr="00D11BA1">
        <w:rPr>
          <w:rFonts w:ascii="Arial" w:eastAsia="Arial" w:hAnsi="Arial" w:cs="Arial"/>
          <w:color w:val="2A2A2A"/>
          <w:sz w:val="21"/>
          <w:szCs w:val="21"/>
          <w:lang w:val="it-IT"/>
        </w:rPr>
        <w:t xml:space="preserve">Nel caso </w:t>
      </w:r>
      <w:r w:rsidRPr="00D11BA1">
        <w:rPr>
          <w:rFonts w:ascii="Arial" w:eastAsia="Arial" w:hAnsi="Arial" w:cs="Arial"/>
          <w:color w:val="151515"/>
          <w:sz w:val="21"/>
          <w:szCs w:val="21"/>
          <w:lang w:val="it-IT"/>
        </w:rPr>
        <w:t xml:space="preserve">in </w:t>
      </w:r>
      <w:r w:rsidRPr="00D11BA1">
        <w:rPr>
          <w:rFonts w:ascii="Arial" w:eastAsia="Arial" w:hAnsi="Arial" w:cs="Arial"/>
          <w:color w:val="2A2A2A"/>
          <w:sz w:val="21"/>
          <w:szCs w:val="21"/>
          <w:lang w:val="it-IT"/>
        </w:rPr>
        <w:t xml:space="preserve">cui </w:t>
      </w:r>
      <w:r w:rsidRPr="00D11BA1">
        <w:rPr>
          <w:rFonts w:ascii="Arial" w:eastAsia="Arial" w:hAnsi="Arial" w:cs="Arial"/>
          <w:color w:val="151515"/>
          <w:sz w:val="21"/>
          <w:szCs w:val="21"/>
          <w:lang w:val="it-IT"/>
        </w:rPr>
        <w:t>l</w:t>
      </w:r>
      <w:r w:rsidRPr="00D11BA1">
        <w:rPr>
          <w:rFonts w:ascii="Arial" w:eastAsia="Arial" w:hAnsi="Arial" w:cs="Arial"/>
          <w:color w:val="3F3F3F"/>
          <w:sz w:val="21"/>
          <w:szCs w:val="21"/>
          <w:lang w:val="it-IT"/>
        </w:rPr>
        <w:t>'Univers</w:t>
      </w:r>
      <w:r w:rsidRPr="00D11BA1">
        <w:rPr>
          <w:rFonts w:ascii="Arial" w:eastAsia="Arial" w:hAnsi="Arial" w:cs="Arial"/>
          <w:color w:val="151515"/>
          <w:sz w:val="21"/>
          <w:szCs w:val="21"/>
          <w:lang w:val="it-IT"/>
        </w:rPr>
        <w:t xml:space="preserve">ità </w:t>
      </w:r>
      <w:r w:rsidRPr="00D11BA1">
        <w:rPr>
          <w:rFonts w:ascii="Arial" w:eastAsia="Arial" w:hAnsi="Arial" w:cs="Arial"/>
          <w:color w:val="2A2A2A"/>
          <w:sz w:val="21"/>
          <w:szCs w:val="21"/>
          <w:lang w:val="it-IT"/>
        </w:rPr>
        <w:t xml:space="preserve">decida di avvalersi </w:t>
      </w:r>
      <w:r w:rsidRPr="00D11BA1">
        <w:rPr>
          <w:rFonts w:ascii="Arial" w:eastAsia="Arial" w:hAnsi="Arial" w:cs="Arial"/>
          <w:color w:val="151515"/>
          <w:sz w:val="21"/>
          <w:szCs w:val="21"/>
          <w:lang w:val="it-IT"/>
        </w:rPr>
        <w:t xml:space="preserve">dei </w:t>
      </w:r>
      <w:r w:rsidRPr="00D11BA1">
        <w:rPr>
          <w:rFonts w:ascii="Arial" w:eastAsia="Arial" w:hAnsi="Arial" w:cs="Arial"/>
          <w:color w:val="2A2A2A"/>
          <w:sz w:val="21"/>
          <w:szCs w:val="21"/>
          <w:lang w:val="it-IT"/>
        </w:rPr>
        <w:t xml:space="preserve">CEL anche </w:t>
      </w:r>
      <w:r w:rsidRPr="00D11BA1">
        <w:rPr>
          <w:rFonts w:ascii="Arial" w:eastAsia="Arial" w:hAnsi="Arial" w:cs="Arial"/>
          <w:color w:val="151515"/>
          <w:sz w:val="21"/>
          <w:szCs w:val="21"/>
          <w:lang w:val="it-IT"/>
        </w:rPr>
        <w:t xml:space="preserve">nelle </w:t>
      </w:r>
      <w:r w:rsidRPr="00D11BA1">
        <w:rPr>
          <w:rFonts w:ascii="Arial" w:eastAsia="Arial" w:hAnsi="Arial" w:cs="Arial"/>
          <w:color w:val="2A2A2A"/>
          <w:sz w:val="21"/>
          <w:szCs w:val="21"/>
          <w:lang w:val="it-IT"/>
        </w:rPr>
        <w:t xml:space="preserve">proprie sedi decentrate, l'eventuale attribuzione definitiva dei CEL </w:t>
      </w:r>
      <w:r w:rsidRPr="00D11BA1">
        <w:rPr>
          <w:rFonts w:ascii="Arial" w:eastAsia="Arial" w:hAnsi="Arial" w:cs="Arial"/>
          <w:color w:val="151515"/>
          <w:sz w:val="21"/>
          <w:szCs w:val="21"/>
          <w:lang w:val="it-IT"/>
        </w:rPr>
        <w:t xml:space="preserve">in </w:t>
      </w:r>
      <w:r w:rsidRPr="00D11BA1">
        <w:rPr>
          <w:rFonts w:ascii="Arial" w:eastAsia="Arial" w:hAnsi="Arial" w:cs="Arial"/>
          <w:color w:val="2A2A2A"/>
          <w:sz w:val="21"/>
          <w:szCs w:val="21"/>
          <w:lang w:val="it-IT"/>
        </w:rPr>
        <w:t xml:space="preserve">servizio a </w:t>
      </w:r>
      <w:r w:rsidRPr="00D11BA1">
        <w:rPr>
          <w:rFonts w:ascii="Arial" w:eastAsia="Arial" w:hAnsi="Arial" w:cs="Arial"/>
          <w:color w:val="151515"/>
          <w:sz w:val="21"/>
          <w:szCs w:val="21"/>
          <w:lang w:val="it-IT"/>
        </w:rPr>
        <w:t xml:space="preserve">tali </w:t>
      </w:r>
      <w:r w:rsidRPr="00D11BA1">
        <w:rPr>
          <w:rFonts w:ascii="Arial" w:eastAsia="Arial" w:hAnsi="Arial" w:cs="Arial"/>
          <w:color w:val="2A2A2A"/>
          <w:sz w:val="21"/>
          <w:szCs w:val="21"/>
          <w:lang w:val="it-IT"/>
        </w:rPr>
        <w:t xml:space="preserve">sedi di </w:t>
      </w:r>
      <w:r w:rsidRPr="00D11BA1">
        <w:rPr>
          <w:rFonts w:ascii="Arial" w:eastAsia="Arial" w:hAnsi="Arial" w:cs="Arial"/>
          <w:color w:val="151515"/>
          <w:sz w:val="21"/>
          <w:szCs w:val="21"/>
          <w:lang w:val="it-IT"/>
        </w:rPr>
        <w:t xml:space="preserve">lavoro </w:t>
      </w:r>
      <w:r w:rsidRPr="00D11BA1">
        <w:rPr>
          <w:rFonts w:ascii="Arial" w:eastAsia="Arial" w:hAnsi="Arial" w:cs="Arial"/>
          <w:color w:val="2A2A2A"/>
          <w:sz w:val="21"/>
          <w:szCs w:val="21"/>
          <w:lang w:val="it-IT"/>
        </w:rPr>
        <w:t xml:space="preserve">potrà avvenire </w:t>
      </w:r>
      <w:r w:rsidRPr="00D11BA1">
        <w:rPr>
          <w:rFonts w:ascii="Arial" w:eastAsia="Arial" w:hAnsi="Arial" w:cs="Arial"/>
          <w:color w:val="3F3F3F"/>
          <w:sz w:val="21"/>
          <w:szCs w:val="21"/>
          <w:lang w:val="it-IT"/>
        </w:rPr>
        <w:t xml:space="preserve">solo </w:t>
      </w:r>
      <w:r w:rsidRPr="00D11BA1">
        <w:rPr>
          <w:rFonts w:ascii="Arial" w:eastAsia="Arial" w:hAnsi="Arial" w:cs="Arial"/>
          <w:color w:val="151515"/>
          <w:sz w:val="21"/>
          <w:szCs w:val="21"/>
          <w:lang w:val="it-IT"/>
        </w:rPr>
        <w:t xml:space="preserve">previo </w:t>
      </w:r>
      <w:r w:rsidRPr="00D11BA1">
        <w:rPr>
          <w:rFonts w:ascii="Arial" w:eastAsia="Arial" w:hAnsi="Arial" w:cs="Arial"/>
          <w:color w:val="3F3F3F"/>
          <w:sz w:val="21"/>
          <w:szCs w:val="21"/>
          <w:lang w:val="it-IT"/>
        </w:rPr>
        <w:t>co</w:t>
      </w:r>
      <w:r w:rsidRPr="00D11BA1">
        <w:rPr>
          <w:rFonts w:ascii="Arial" w:eastAsia="Arial" w:hAnsi="Arial" w:cs="Arial"/>
          <w:color w:val="151515"/>
          <w:sz w:val="21"/>
          <w:szCs w:val="21"/>
          <w:lang w:val="it-IT"/>
        </w:rPr>
        <w:t xml:space="preserve">nsenso </w:t>
      </w:r>
      <w:r w:rsidRPr="00D11BA1">
        <w:rPr>
          <w:rFonts w:ascii="Arial" w:eastAsia="Arial" w:hAnsi="Arial" w:cs="Arial"/>
          <w:color w:val="2A2A2A"/>
          <w:sz w:val="21"/>
          <w:szCs w:val="21"/>
          <w:lang w:val="it-IT"/>
        </w:rPr>
        <w:t xml:space="preserve">degli </w:t>
      </w:r>
      <w:r w:rsidRPr="00D11BA1">
        <w:rPr>
          <w:rFonts w:ascii="Arial" w:eastAsia="Arial" w:hAnsi="Arial" w:cs="Arial"/>
          <w:color w:val="151515"/>
          <w:sz w:val="21"/>
          <w:szCs w:val="21"/>
          <w:lang w:val="it-IT"/>
        </w:rPr>
        <w:t xml:space="preserve">interessati </w:t>
      </w:r>
      <w:r w:rsidRPr="00D11BA1">
        <w:rPr>
          <w:rFonts w:ascii="Arial" w:eastAsia="Arial" w:hAnsi="Arial" w:cs="Arial"/>
          <w:color w:val="2A2A2A"/>
          <w:sz w:val="21"/>
          <w:szCs w:val="21"/>
          <w:lang w:val="it-IT"/>
        </w:rPr>
        <w:t xml:space="preserve">o su </w:t>
      </w:r>
      <w:r w:rsidRPr="00D11BA1">
        <w:rPr>
          <w:rFonts w:ascii="Arial" w:eastAsia="Arial" w:hAnsi="Arial" w:cs="Arial"/>
          <w:color w:val="151515"/>
          <w:sz w:val="21"/>
          <w:szCs w:val="21"/>
          <w:lang w:val="it-IT"/>
        </w:rPr>
        <w:t xml:space="preserve">loro </w:t>
      </w:r>
      <w:r w:rsidRPr="00D11BA1">
        <w:rPr>
          <w:rFonts w:ascii="Arial" w:eastAsia="Arial" w:hAnsi="Arial" w:cs="Arial"/>
          <w:color w:val="2A2A2A"/>
          <w:sz w:val="21"/>
          <w:szCs w:val="21"/>
          <w:lang w:val="it-IT"/>
        </w:rPr>
        <w:t xml:space="preserve">esplicita </w:t>
      </w:r>
      <w:r w:rsidRPr="00D11BA1">
        <w:rPr>
          <w:rFonts w:ascii="Arial" w:eastAsia="Arial" w:hAnsi="Arial" w:cs="Arial"/>
          <w:color w:val="151515"/>
          <w:sz w:val="21"/>
          <w:szCs w:val="21"/>
          <w:lang w:val="it-IT"/>
        </w:rPr>
        <w:t>richiesta.</w:t>
      </w:r>
    </w:p>
    <w:p w14:paraId="7198074C" w14:textId="77777777" w:rsidR="00FF1DCE" w:rsidRPr="00D11BA1" w:rsidRDefault="00FF1DCE" w:rsidP="00FF1DCE">
      <w:pPr>
        <w:widowControl/>
        <w:numPr>
          <w:ilvl w:val="0"/>
          <w:numId w:val="30"/>
        </w:numPr>
        <w:tabs>
          <w:tab w:val="left" w:pos="529"/>
        </w:tabs>
        <w:autoSpaceDE/>
        <w:autoSpaceDN/>
        <w:spacing w:before="118" w:line="360" w:lineRule="auto"/>
        <w:ind w:left="533" w:right="1214" w:hanging="375"/>
        <w:jc w:val="both"/>
        <w:rPr>
          <w:rFonts w:ascii="Arial" w:eastAsia="Arial" w:hAnsi="Arial" w:cs="Arial"/>
          <w:color w:val="2A2A2A"/>
          <w:sz w:val="21"/>
          <w:szCs w:val="21"/>
          <w:lang w:val="it-IT"/>
        </w:rPr>
      </w:pPr>
      <w:r w:rsidRPr="00D11BA1">
        <w:rPr>
          <w:rFonts w:ascii="Arial" w:eastAsia="Arial" w:hAnsi="Arial" w:cs="Arial"/>
          <w:color w:val="2A2A2A"/>
          <w:sz w:val="21"/>
          <w:szCs w:val="21"/>
          <w:lang w:val="it-IT"/>
        </w:rPr>
        <w:t xml:space="preserve">Qualora ad </w:t>
      </w:r>
      <w:r w:rsidRPr="00D11BA1">
        <w:rPr>
          <w:rFonts w:ascii="Arial" w:eastAsia="Arial" w:hAnsi="Arial" w:cs="Arial"/>
          <w:color w:val="151515"/>
          <w:sz w:val="21"/>
          <w:szCs w:val="21"/>
          <w:lang w:val="it-IT"/>
        </w:rPr>
        <w:t xml:space="preserve">un </w:t>
      </w:r>
      <w:r w:rsidRPr="00D11BA1">
        <w:rPr>
          <w:rFonts w:ascii="Arial" w:eastAsia="Arial" w:hAnsi="Arial" w:cs="Arial"/>
          <w:color w:val="2A2A2A"/>
          <w:sz w:val="21"/>
          <w:szCs w:val="21"/>
          <w:lang w:val="it-IT"/>
        </w:rPr>
        <w:t xml:space="preserve">CEL venisse </w:t>
      </w:r>
      <w:r w:rsidRPr="00D11BA1">
        <w:rPr>
          <w:rFonts w:ascii="Arial" w:eastAsia="Arial" w:hAnsi="Arial" w:cs="Arial"/>
          <w:color w:val="151515"/>
          <w:sz w:val="21"/>
          <w:szCs w:val="21"/>
          <w:lang w:val="it-IT"/>
        </w:rPr>
        <w:t xml:space="preserve">richiesto di </w:t>
      </w:r>
      <w:r w:rsidRPr="00D11BA1">
        <w:rPr>
          <w:rFonts w:ascii="Arial" w:eastAsia="Arial" w:hAnsi="Arial" w:cs="Arial"/>
          <w:color w:val="3F3F3F"/>
          <w:sz w:val="21"/>
          <w:szCs w:val="21"/>
          <w:lang w:val="it-IT"/>
        </w:rPr>
        <w:t>svo</w:t>
      </w:r>
      <w:r w:rsidRPr="00D11BA1">
        <w:rPr>
          <w:rFonts w:ascii="Arial" w:eastAsia="Arial" w:hAnsi="Arial" w:cs="Arial"/>
          <w:color w:val="151515"/>
          <w:sz w:val="21"/>
          <w:szCs w:val="21"/>
          <w:lang w:val="it-IT"/>
        </w:rPr>
        <w:t xml:space="preserve">lgere </w:t>
      </w:r>
      <w:r w:rsidRPr="00D11BA1">
        <w:rPr>
          <w:rFonts w:ascii="Arial" w:eastAsia="Arial" w:hAnsi="Arial" w:cs="Arial"/>
          <w:color w:val="2A2A2A"/>
          <w:sz w:val="21"/>
          <w:szCs w:val="21"/>
          <w:lang w:val="it-IT"/>
        </w:rPr>
        <w:t xml:space="preserve">provvisoriamente </w:t>
      </w:r>
      <w:r w:rsidRPr="00D11BA1">
        <w:rPr>
          <w:rFonts w:ascii="Arial" w:eastAsia="Arial" w:hAnsi="Arial" w:cs="Arial"/>
          <w:color w:val="151515"/>
          <w:sz w:val="21"/>
          <w:szCs w:val="21"/>
          <w:lang w:val="it-IT"/>
        </w:rPr>
        <w:t xml:space="preserve">la </w:t>
      </w:r>
      <w:r w:rsidRPr="00D11BA1">
        <w:rPr>
          <w:rFonts w:ascii="Arial" w:eastAsia="Arial" w:hAnsi="Arial" w:cs="Arial"/>
          <w:color w:val="2A2A2A"/>
          <w:sz w:val="21"/>
          <w:szCs w:val="21"/>
          <w:lang w:val="it-IT"/>
        </w:rPr>
        <w:t xml:space="preserve">propria attività presso una delle sedi </w:t>
      </w:r>
      <w:r w:rsidRPr="00D11BA1">
        <w:rPr>
          <w:rFonts w:ascii="Arial" w:eastAsia="Arial" w:hAnsi="Arial" w:cs="Arial"/>
          <w:color w:val="151515"/>
          <w:sz w:val="21"/>
          <w:szCs w:val="21"/>
          <w:lang w:val="it-IT"/>
        </w:rPr>
        <w:t xml:space="preserve">decentrate </w:t>
      </w:r>
      <w:r w:rsidRPr="00D11BA1">
        <w:rPr>
          <w:rFonts w:ascii="Arial" w:eastAsia="Arial" w:hAnsi="Arial" w:cs="Arial"/>
          <w:color w:val="2A2A2A"/>
          <w:sz w:val="21"/>
          <w:szCs w:val="21"/>
          <w:lang w:val="it-IT"/>
        </w:rPr>
        <w:t>dell'Università</w:t>
      </w:r>
      <w:r w:rsidRPr="00D11BA1">
        <w:rPr>
          <w:rFonts w:ascii="Arial" w:eastAsia="Arial" w:hAnsi="Arial" w:cs="Arial"/>
          <w:color w:val="151515"/>
          <w:sz w:val="21"/>
          <w:szCs w:val="21"/>
          <w:lang w:val="it-IT"/>
        </w:rPr>
        <w:t xml:space="preserve">, </w:t>
      </w:r>
      <w:r w:rsidRPr="00D11BA1">
        <w:rPr>
          <w:rFonts w:ascii="Arial" w:eastAsia="Arial" w:hAnsi="Arial" w:cs="Arial"/>
          <w:color w:val="2A2A2A"/>
          <w:sz w:val="21"/>
          <w:szCs w:val="21"/>
          <w:lang w:val="it-IT"/>
        </w:rPr>
        <w:t xml:space="preserve">allo stesso verrà riconosciuto </w:t>
      </w:r>
      <w:r w:rsidRPr="00D11BA1">
        <w:rPr>
          <w:rFonts w:ascii="Arial" w:eastAsia="Arial" w:hAnsi="Arial" w:cs="Arial"/>
          <w:color w:val="151515"/>
          <w:sz w:val="21"/>
          <w:szCs w:val="21"/>
          <w:lang w:val="it-IT"/>
        </w:rPr>
        <w:t xml:space="preserve">il </w:t>
      </w:r>
      <w:r w:rsidRPr="00D11BA1">
        <w:rPr>
          <w:rFonts w:ascii="Arial" w:eastAsia="Arial" w:hAnsi="Arial" w:cs="Arial"/>
          <w:color w:val="2A2A2A"/>
          <w:sz w:val="21"/>
          <w:szCs w:val="21"/>
          <w:lang w:val="it-IT"/>
        </w:rPr>
        <w:t xml:space="preserve">trattamento di missione, </w:t>
      </w:r>
      <w:r w:rsidRPr="00D11BA1">
        <w:rPr>
          <w:rFonts w:ascii="Arial" w:eastAsia="Arial" w:hAnsi="Arial" w:cs="Arial"/>
          <w:color w:val="151515"/>
          <w:sz w:val="21"/>
          <w:szCs w:val="21"/>
          <w:lang w:val="it-IT"/>
        </w:rPr>
        <w:t xml:space="preserve">purché non </w:t>
      </w:r>
      <w:r w:rsidRPr="00D11BA1">
        <w:rPr>
          <w:rFonts w:ascii="Arial" w:eastAsia="Arial" w:hAnsi="Arial" w:cs="Arial"/>
          <w:color w:val="2A2A2A"/>
          <w:sz w:val="21"/>
          <w:szCs w:val="21"/>
          <w:lang w:val="it-IT"/>
        </w:rPr>
        <w:t xml:space="preserve">sia </w:t>
      </w:r>
      <w:r w:rsidRPr="00D11BA1">
        <w:rPr>
          <w:rFonts w:ascii="Arial" w:eastAsia="Arial" w:hAnsi="Arial" w:cs="Arial"/>
          <w:color w:val="3F3F3F"/>
          <w:sz w:val="21"/>
          <w:szCs w:val="21"/>
          <w:lang w:val="it-IT"/>
        </w:rPr>
        <w:t xml:space="preserve">stato </w:t>
      </w:r>
      <w:r w:rsidRPr="00D11BA1">
        <w:rPr>
          <w:rFonts w:ascii="Arial" w:eastAsia="Arial" w:hAnsi="Arial" w:cs="Arial"/>
          <w:color w:val="2A2A2A"/>
          <w:sz w:val="21"/>
          <w:szCs w:val="21"/>
          <w:lang w:val="it-IT"/>
        </w:rPr>
        <w:t xml:space="preserve">esplicitamente assunto per le esigenze di quella particolare sede o non vi </w:t>
      </w:r>
      <w:r w:rsidRPr="00D11BA1">
        <w:rPr>
          <w:rFonts w:ascii="Arial" w:eastAsia="Arial" w:hAnsi="Arial" w:cs="Arial"/>
          <w:color w:val="3F3F3F"/>
          <w:sz w:val="21"/>
          <w:szCs w:val="21"/>
          <w:lang w:val="it-IT"/>
        </w:rPr>
        <w:t xml:space="preserve">sia </w:t>
      </w:r>
      <w:r w:rsidRPr="00D11BA1">
        <w:rPr>
          <w:rFonts w:ascii="Arial" w:eastAsia="Arial" w:hAnsi="Arial" w:cs="Arial"/>
          <w:color w:val="2A2A2A"/>
          <w:sz w:val="21"/>
          <w:szCs w:val="21"/>
          <w:lang w:val="it-IT"/>
        </w:rPr>
        <w:t xml:space="preserve">stato destinato ai </w:t>
      </w:r>
      <w:r w:rsidRPr="00D11BA1">
        <w:rPr>
          <w:rFonts w:ascii="Arial" w:eastAsia="Arial" w:hAnsi="Arial" w:cs="Arial"/>
          <w:color w:val="3F3F3F"/>
          <w:sz w:val="21"/>
          <w:szCs w:val="21"/>
          <w:lang w:val="it-IT"/>
        </w:rPr>
        <w:t>sens</w:t>
      </w:r>
      <w:r w:rsidRPr="00D11BA1">
        <w:rPr>
          <w:rFonts w:ascii="Arial" w:eastAsia="Arial" w:hAnsi="Arial" w:cs="Arial"/>
          <w:color w:val="151515"/>
          <w:sz w:val="21"/>
          <w:szCs w:val="21"/>
          <w:lang w:val="it-IT"/>
        </w:rPr>
        <w:t xml:space="preserve">i </w:t>
      </w:r>
      <w:r w:rsidRPr="00D11BA1">
        <w:rPr>
          <w:rFonts w:ascii="Arial" w:eastAsia="Arial" w:hAnsi="Arial" w:cs="Arial"/>
          <w:color w:val="2A2A2A"/>
          <w:sz w:val="21"/>
          <w:szCs w:val="21"/>
          <w:lang w:val="it-IT"/>
        </w:rPr>
        <w:t>del comma precedente.</w:t>
      </w:r>
    </w:p>
    <w:p w14:paraId="705CF4A7" w14:textId="77777777" w:rsidR="00FF1DCE" w:rsidRPr="00D11BA1" w:rsidRDefault="00FF1DCE" w:rsidP="00FF1DCE">
      <w:pPr>
        <w:spacing w:before="4" w:line="360" w:lineRule="auto"/>
        <w:rPr>
          <w:rFonts w:ascii="Arial" w:eastAsia="Arial" w:hAnsi="Arial" w:cs="Arial"/>
          <w:sz w:val="26"/>
          <w:szCs w:val="26"/>
          <w:lang w:val="it-IT"/>
        </w:rPr>
      </w:pPr>
    </w:p>
    <w:p w14:paraId="3922A939" w14:textId="77777777" w:rsidR="00FF1DCE" w:rsidRPr="00D11BA1" w:rsidRDefault="00FF1DCE" w:rsidP="00FF1DCE">
      <w:pPr>
        <w:spacing w:line="360" w:lineRule="auto"/>
        <w:ind w:right="1149"/>
        <w:jc w:val="center"/>
        <w:rPr>
          <w:rFonts w:ascii="Arial" w:eastAsia="Arial" w:hAnsi="Arial" w:cs="Arial"/>
          <w:b/>
          <w:sz w:val="20"/>
          <w:szCs w:val="20"/>
          <w:lang w:val="it-IT"/>
        </w:rPr>
      </w:pPr>
      <w:r w:rsidRPr="00D11BA1">
        <w:rPr>
          <w:rFonts w:ascii="Arial" w:eastAsia="Arial" w:hAnsi="Arial" w:cs="Arial"/>
          <w:b/>
          <w:sz w:val="20"/>
          <w:szCs w:val="20"/>
          <w:lang w:val="it-IT"/>
        </w:rPr>
        <w:t>ART. 4 - Reclutamento</w:t>
      </w:r>
    </w:p>
    <w:p w14:paraId="01C2C19C" w14:textId="77777777" w:rsidR="00FF1DCE" w:rsidRPr="00D11BA1" w:rsidRDefault="00FF1DCE" w:rsidP="00FF1DCE">
      <w:pPr>
        <w:spacing w:before="10" w:line="360" w:lineRule="auto"/>
        <w:rPr>
          <w:rFonts w:ascii="Arial" w:eastAsia="Arial" w:hAnsi="Arial" w:cs="Arial"/>
          <w:b/>
          <w:sz w:val="26"/>
          <w:szCs w:val="26"/>
          <w:lang w:val="it-IT"/>
        </w:rPr>
      </w:pPr>
    </w:p>
    <w:p w14:paraId="278A1F3E" w14:textId="77777777" w:rsidR="00FF1DCE" w:rsidRPr="00D11BA1" w:rsidRDefault="00FF1DCE" w:rsidP="00FF1DCE">
      <w:pPr>
        <w:widowControl/>
        <w:numPr>
          <w:ilvl w:val="0"/>
          <w:numId w:val="31"/>
        </w:numPr>
        <w:tabs>
          <w:tab w:val="left" w:pos="615"/>
        </w:tabs>
        <w:autoSpaceDE/>
        <w:autoSpaceDN/>
        <w:spacing w:line="360" w:lineRule="auto"/>
        <w:ind w:left="616" w:right="1212" w:hanging="362"/>
        <w:jc w:val="both"/>
        <w:rPr>
          <w:rFonts w:ascii="Arial" w:eastAsia="Arial" w:hAnsi="Arial" w:cs="Arial"/>
          <w:sz w:val="21"/>
          <w:szCs w:val="21"/>
          <w:lang w:val="it-IT"/>
        </w:rPr>
      </w:pPr>
      <w:r w:rsidRPr="00D11BA1">
        <w:rPr>
          <w:rFonts w:ascii="Arial" w:eastAsia="Arial" w:hAnsi="Arial" w:cs="Arial"/>
          <w:color w:val="2A2A2A"/>
          <w:sz w:val="21"/>
          <w:szCs w:val="21"/>
          <w:lang w:val="it-IT"/>
        </w:rPr>
        <w:t xml:space="preserve">I Collaboratori ed </w:t>
      </w:r>
      <w:r w:rsidRPr="00D11BA1">
        <w:rPr>
          <w:rFonts w:ascii="Arial" w:eastAsia="Arial" w:hAnsi="Arial" w:cs="Arial"/>
          <w:color w:val="151515"/>
          <w:sz w:val="21"/>
          <w:szCs w:val="21"/>
          <w:lang w:val="it-IT"/>
        </w:rPr>
        <w:t xml:space="preserve">Esperti </w:t>
      </w:r>
      <w:r w:rsidRPr="00D11BA1">
        <w:rPr>
          <w:rFonts w:ascii="Arial" w:eastAsia="Arial" w:hAnsi="Arial" w:cs="Arial"/>
          <w:color w:val="2A2A2A"/>
          <w:sz w:val="21"/>
          <w:szCs w:val="21"/>
          <w:lang w:val="it-IT"/>
        </w:rPr>
        <w:t xml:space="preserve">Linguistici possono essere assunti a tempo indeterminato, per esigenze </w:t>
      </w:r>
      <w:r w:rsidRPr="00D11BA1">
        <w:rPr>
          <w:rFonts w:ascii="Arial" w:eastAsia="Arial" w:hAnsi="Arial" w:cs="Arial"/>
          <w:color w:val="151515"/>
          <w:sz w:val="21"/>
          <w:szCs w:val="21"/>
          <w:lang w:val="it-IT"/>
        </w:rPr>
        <w:t xml:space="preserve">di </w:t>
      </w:r>
      <w:r w:rsidRPr="00D11BA1">
        <w:rPr>
          <w:rFonts w:ascii="Arial" w:eastAsia="Arial" w:hAnsi="Arial" w:cs="Arial"/>
          <w:color w:val="2A2A2A"/>
          <w:sz w:val="21"/>
          <w:szCs w:val="21"/>
          <w:lang w:val="it-IT"/>
        </w:rPr>
        <w:t xml:space="preserve">apprendimento delle lingue a carattere duraturo, e a tempo </w:t>
      </w:r>
      <w:r w:rsidRPr="00D11BA1">
        <w:rPr>
          <w:rFonts w:ascii="Arial" w:eastAsia="Arial" w:hAnsi="Arial" w:cs="Arial"/>
          <w:color w:val="151515"/>
          <w:sz w:val="21"/>
          <w:szCs w:val="21"/>
          <w:lang w:val="it-IT"/>
        </w:rPr>
        <w:t>determinato per</w:t>
      </w:r>
      <w:r w:rsidRPr="00D11BA1">
        <w:rPr>
          <w:rFonts w:ascii="Arial" w:eastAsia="Arial" w:hAnsi="Arial" w:cs="Arial"/>
          <w:color w:val="2A2A2A"/>
          <w:sz w:val="21"/>
          <w:szCs w:val="21"/>
          <w:lang w:val="it-IT"/>
        </w:rPr>
        <w:t xml:space="preserve"> esigenze di apprendimento delle lingue a carattere sperimentale, ovvero correlate a programmi di attività di </w:t>
      </w:r>
      <w:r w:rsidRPr="00D11BA1">
        <w:rPr>
          <w:rFonts w:ascii="Arial" w:eastAsia="Arial" w:hAnsi="Arial" w:cs="Arial"/>
          <w:color w:val="151515"/>
          <w:sz w:val="21"/>
          <w:szCs w:val="21"/>
          <w:lang w:val="it-IT"/>
        </w:rPr>
        <w:t>durata temporanea</w:t>
      </w:r>
      <w:r w:rsidRPr="00D11BA1">
        <w:rPr>
          <w:rFonts w:ascii="Arial" w:eastAsia="Arial" w:hAnsi="Arial" w:cs="Arial"/>
          <w:color w:val="3F3F3F"/>
          <w:sz w:val="21"/>
          <w:szCs w:val="21"/>
          <w:lang w:val="it-IT"/>
        </w:rPr>
        <w:t xml:space="preserve">, </w:t>
      </w:r>
      <w:r w:rsidRPr="00D11BA1">
        <w:rPr>
          <w:rFonts w:ascii="Arial" w:eastAsia="Arial" w:hAnsi="Arial" w:cs="Arial"/>
          <w:color w:val="2A2A2A"/>
          <w:sz w:val="21"/>
          <w:szCs w:val="21"/>
          <w:lang w:val="it-IT"/>
        </w:rPr>
        <w:t xml:space="preserve">qualora le </w:t>
      </w:r>
      <w:r w:rsidRPr="00D11BA1">
        <w:rPr>
          <w:rFonts w:ascii="Arial" w:eastAsia="Arial" w:hAnsi="Arial" w:cs="Arial"/>
          <w:color w:val="151515"/>
          <w:sz w:val="21"/>
          <w:szCs w:val="21"/>
          <w:lang w:val="it-IT"/>
        </w:rPr>
        <w:t>ri</w:t>
      </w:r>
      <w:r w:rsidRPr="00D11BA1">
        <w:rPr>
          <w:rFonts w:ascii="Arial" w:eastAsia="Arial" w:hAnsi="Arial" w:cs="Arial"/>
          <w:color w:val="3F3F3F"/>
          <w:sz w:val="21"/>
          <w:szCs w:val="21"/>
          <w:lang w:val="it-IT"/>
        </w:rPr>
        <w:t>so</w:t>
      </w:r>
      <w:r w:rsidRPr="00D11BA1">
        <w:rPr>
          <w:rFonts w:ascii="Arial" w:eastAsia="Arial" w:hAnsi="Arial" w:cs="Arial"/>
          <w:color w:val="151515"/>
          <w:sz w:val="21"/>
          <w:szCs w:val="21"/>
          <w:lang w:val="it-IT"/>
        </w:rPr>
        <w:t xml:space="preserve">rse in </w:t>
      </w:r>
      <w:r w:rsidRPr="00D11BA1">
        <w:rPr>
          <w:rFonts w:ascii="Arial" w:eastAsia="Arial" w:hAnsi="Arial" w:cs="Arial"/>
          <w:color w:val="2A2A2A"/>
          <w:sz w:val="21"/>
          <w:szCs w:val="21"/>
          <w:lang w:val="it-IT"/>
        </w:rPr>
        <w:t xml:space="preserve">servizio </w:t>
      </w:r>
      <w:r w:rsidRPr="00D11BA1">
        <w:rPr>
          <w:rFonts w:ascii="Arial" w:eastAsia="Arial" w:hAnsi="Arial" w:cs="Arial"/>
          <w:color w:val="151515"/>
          <w:sz w:val="21"/>
          <w:szCs w:val="21"/>
          <w:lang w:val="it-IT"/>
        </w:rPr>
        <w:t xml:space="preserve">non </w:t>
      </w:r>
      <w:r w:rsidRPr="00D11BA1">
        <w:rPr>
          <w:rFonts w:ascii="Arial" w:eastAsia="Arial" w:hAnsi="Arial" w:cs="Arial"/>
          <w:color w:val="2A2A2A"/>
          <w:sz w:val="21"/>
          <w:szCs w:val="21"/>
          <w:lang w:val="it-IT"/>
        </w:rPr>
        <w:t xml:space="preserve">dovessero risultare </w:t>
      </w:r>
      <w:r w:rsidRPr="00D11BA1">
        <w:rPr>
          <w:rFonts w:ascii="Arial" w:eastAsia="Arial" w:hAnsi="Arial" w:cs="Arial"/>
          <w:color w:val="3F3F3F"/>
          <w:sz w:val="21"/>
          <w:szCs w:val="21"/>
          <w:lang w:val="it-IT"/>
        </w:rPr>
        <w:t xml:space="preserve">sufficienti. </w:t>
      </w:r>
      <w:r w:rsidRPr="00D11BA1">
        <w:rPr>
          <w:rFonts w:ascii="Arial" w:eastAsia="Arial" w:hAnsi="Arial" w:cs="Arial"/>
          <w:color w:val="151515"/>
          <w:sz w:val="21"/>
          <w:szCs w:val="21"/>
          <w:lang w:val="it-IT"/>
        </w:rPr>
        <w:t xml:space="preserve">Le </w:t>
      </w:r>
      <w:r w:rsidRPr="00D11BA1">
        <w:rPr>
          <w:rFonts w:ascii="Arial" w:eastAsia="Arial" w:hAnsi="Arial" w:cs="Arial"/>
          <w:color w:val="2A2A2A"/>
          <w:sz w:val="21"/>
          <w:szCs w:val="21"/>
          <w:lang w:val="it-IT"/>
        </w:rPr>
        <w:t xml:space="preserve">assunzioni rientrano nell'ambito </w:t>
      </w:r>
      <w:r w:rsidRPr="00D11BA1">
        <w:rPr>
          <w:rFonts w:ascii="Arial" w:eastAsia="Arial" w:hAnsi="Arial" w:cs="Arial"/>
          <w:color w:val="151515"/>
          <w:sz w:val="21"/>
          <w:szCs w:val="21"/>
          <w:lang w:val="it-IT"/>
        </w:rPr>
        <w:t xml:space="preserve">della </w:t>
      </w:r>
      <w:r w:rsidRPr="00D11BA1">
        <w:rPr>
          <w:rFonts w:ascii="Arial" w:eastAsia="Arial" w:hAnsi="Arial" w:cs="Arial"/>
          <w:color w:val="2A2A2A"/>
          <w:sz w:val="21"/>
          <w:szCs w:val="21"/>
          <w:lang w:val="it-IT"/>
        </w:rPr>
        <w:t xml:space="preserve">programmazione </w:t>
      </w:r>
      <w:r w:rsidRPr="00D11BA1">
        <w:rPr>
          <w:rFonts w:ascii="Arial" w:eastAsia="Arial" w:hAnsi="Arial" w:cs="Arial"/>
          <w:color w:val="151515"/>
          <w:sz w:val="21"/>
          <w:szCs w:val="21"/>
          <w:lang w:val="it-IT"/>
        </w:rPr>
        <w:t>tri</w:t>
      </w:r>
      <w:r w:rsidRPr="00D11BA1">
        <w:rPr>
          <w:rFonts w:ascii="Arial" w:eastAsia="Arial" w:hAnsi="Arial" w:cs="Arial"/>
          <w:color w:val="3F3F3F"/>
          <w:sz w:val="21"/>
          <w:szCs w:val="21"/>
          <w:lang w:val="it-IT"/>
        </w:rPr>
        <w:t>en</w:t>
      </w:r>
      <w:r w:rsidRPr="00D11BA1">
        <w:rPr>
          <w:rFonts w:ascii="Arial" w:eastAsia="Arial" w:hAnsi="Arial" w:cs="Arial"/>
          <w:color w:val="151515"/>
          <w:sz w:val="21"/>
          <w:szCs w:val="21"/>
          <w:lang w:val="it-IT"/>
        </w:rPr>
        <w:t xml:space="preserve">nale </w:t>
      </w:r>
      <w:r w:rsidRPr="00D11BA1">
        <w:rPr>
          <w:rFonts w:ascii="Arial" w:eastAsia="Arial" w:hAnsi="Arial" w:cs="Arial"/>
          <w:color w:val="2A2A2A"/>
          <w:sz w:val="21"/>
          <w:szCs w:val="21"/>
          <w:lang w:val="it-IT"/>
        </w:rPr>
        <w:t>del fabbisogno di personale.</w:t>
      </w:r>
    </w:p>
    <w:p w14:paraId="78DD4F62" w14:textId="77777777" w:rsidR="00FF1DCE" w:rsidRPr="00D11BA1" w:rsidRDefault="00FF1DCE" w:rsidP="00FF1DCE">
      <w:pPr>
        <w:widowControl/>
        <w:numPr>
          <w:ilvl w:val="0"/>
          <w:numId w:val="31"/>
        </w:numPr>
        <w:tabs>
          <w:tab w:val="left" w:pos="615"/>
        </w:tabs>
        <w:autoSpaceDE/>
        <w:autoSpaceDN/>
        <w:spacing w:line="360" w:lineRule="auto"/>
        <w:ind w:left="616" w:right="1212" w:hanging="362"/>
        <w:jc w:val="both"/>
        <w:rPr>
          <w:rFonts w:ascii="Arial" w:eastAsia="Arial" w:hAnsi="Arial" w:cs="Arial"/>
          <w:sz w:val="21"/>
          <w:szCs w:val="21"/>
          <w:lang w:val="it-IT"/>
        </w:rPr>
      </w:pPr>
      <w:r w:rsidRPr="00D11BA1">
        <w:rPr>
          <w:rFonts w:ascii="Arial" w:eastAsia="Arial" w:hAnsi="Arial" w:cs="Arial"/>
          <w:color w:val="2A2A2A"/>
          <w:sz w:val="21"/>
          <w:szCs w:val="21"/>
          <w:lang w:val="it-IT"/>
        </w:rPr>
        <w:t>Il reclutamento dei CEL avviene tramite le procedure previste dalle disposizioni normative e regolamentari vigenti. Per la disciplina del periodo di prova si rinvia alle disposizioni normative e della contrattazione collettiva nazionale di comparto nel tempo vigenti.</w:t>
      </w:r>
    </w:p>
    <w:p w14:paraId="5D3B6CD8" w14:textId="77777777" w:rsidR="00FF1DCE" w:rsidRPr="00D11BA1" w:rsidRDefault="00FF1DCE" w:rsidP="00FF1DCE">
      <w:pPr>
        <w:tabs>
          <w:tab w:val="left" w:pos="615"/>
        </w:tabs>
        <w:spacing w:line="360" w:lineRule="auto"/>
        <w:ind w:left="616" w:right="1212"/>
        <w:jc w:val="right"/>
        <w:rPr>
          <w:rFonts w:ascii="Arial" w:eastAsia="Arial" w:hAnsi="Arial" w:cs="Arial"/>
          <w:sz w:val="21"/>
          <w:szCs w:val="21"/>
          <w:lang w:val="it-IT"/>
        </w:rPr>
      </w:pPr>
    </w:p>
    <w:p w14:paraId="4BCB7941" w14:textId="77777777" w:rsidR="00FF1DCE" w:rsidRPr="00D11BA1" w:rsidRDefault="00FF1DCE" w:rsidP="00FF1DCE">
      <w:pPr>
        <w:tabs>
          <w:tab w:val="left" w:pos="615"/>
        </w:tabs>
        <w:spacing w:line="360" w:lineRule="auto"/>
        <w:ind w:left="616" w:right="1212"/>
        <w:jc w:val="right"/>
        <w:rPr>
          <w:rFonts w:ascii="Arial" w:eastAsia="Arial" w:hAnsi="Arial" w:cs="Arial"/>
          <w:sz w:val="21"/>
          <w:szCs w:val="21"/>
          <w:lang w:val="it-IT"/>
        </w:rPr>
      </w:pPr>
    </w:p>
    <w:p w14:paraId="57F783D6" w14:textId="77777777" w:rsidR="00FF1DCE" w:rsidRPr="00D11BA1" w:rsidRDefault="00FF1DCE" w:rsidP="00FF1DCE">
      <w:pPr>
        <w:spacing w:line="360" w:lineRule="auto"/>
        <w:ind w:right="1149"/>
        <w:jc w:val="center"/>
        <w:rPr>
          <w:rFonts w:ascii="Arial" w:eastAsia="Arial" w:hAnsi="Arial" w:cs="Arial"/>
          <w:b/>
          <w:sz w:val="20"/>
          <w:szCs w:val="20"/>
          <w:lang w:val="it-IT"/>
        </w:rPr>
      </w:pPr>
      <w:r w:rsidRPr="00D11BA1">
        <w:rPr>
          <w:rFonts w:ascii="Arial" w:eastAsia="Arial" w:hAnsi="Arial" w:cs="Arial"/>
          <w:b/>
          <w:sz w:val="20"/>
          <w:szCs w:val="20"/>
          <w:lang w:val="it-IT"/>
        </w:rPr>
        <w:t xml:space="preserve">ART. 5 - Trattamento economico </w:t>
      </w:r>
    </w:p>
    <w:p w14:paraId="4D897EAF" w14:textId="77777777" w:rsidR="00FF1DCE" w:rsidRPr="00D11BA1" w:rsidRDefault="00FF1DCE" w:rsidP="00FF1DCE">
      <w:pPr>
        <w:spacing w:before="3" w:line="360" w:lineRule="auto"/>
        <w:rPr>
          <w:rFonts w:ascii="Arial" w:eastAsia="Arial" w:hAnsi="Arial" w:cs="Arial"/>
          <w:b/>
          <w:sz w:val="27"/>
          <w:szCs w:val="27"/>
          <w:lang w:val="it-IT"/>
        </w:rPr>
      </w:pPr>
    </w:p>
    <w:p w14:paraId="2ECDE687" w14:textId="77777777" w:rsidR="00FF1DCE" w:rsidRPr="00D11BA1" w:rsidRDefault="00FF1DCE" w:rsidP="00FF1DCE">
      <w:pPr>
        <w:widowControl/>
        <w:numPr>
          <w:ilvl w:val="0"/>
          <w:numId w:val="32"/>
        </w:numPr>
        <w:tabs>
          <w:tab w:val="left" w:pos="694"/>
        </w:tabs>
        <w:autoSpaceDE/>
        <w:autoSpaceDN/>
        <w:spacing w:line="360" w:lineRule="auto"/>
        <w:ind w:left="695" w:right="1039" w:hanging="371"/>
        <w:jc w:val="both"/>
        <w:rPr>
          <w:rFonts w:ascii="Arial" w:eastAsia="Arial" w:hAnsi="Arial" w:cs="Arial"/>
          <w:color w:val="282828"/>
          <w:sz w:val="20"/>
          <w:szCs w:val="20"/>
          <w:lang w:val="it-IT"/>
        </w:rPr>
      </w:pPr>
      <w:r w:rsidRPr="00D11BA1">
        <w:rPr>
          <w:rFonts w:ascii="Arial" w:eastAsia="Arial" w:hAnsi="Arial" w:cs="Arial"/>
          <w:color w:val="282828"/>
          <w:sz w:val="21"/>
          <w:szCs w:val="21"/>
          <w:lang w:val="it-IT"/>
        </w:rPr>
        <w:t>Ai Co</w:t>
      </w:r>
      <w:r w:rsidRPr="00D11BA1">
        <w:rPr>
          <w:rFonts w:ascii="Arial" w:eastAsia="Arial" w:hAnsi="Arial" w:cs="Arial"/>
          <w:color w:val="0F0F0F"/>
          <w:sz w:val="21"/>
          <w:szCs w:val="21"/>
          <w:lang w:val="it-IT"/>
        </w:rPr>
        <w:t>ll</w:t>
      </w:r>
      <w:r w:rsidRPr="00D11BA1">
        <w:rPr>
          <w:rFonts w:ascii="Arial" w:eastAsia="Arial" w:hAnsi="Arial" w:cs="Arial"/>
          <w:color w:val="282828"/>
          <w:sz w:val="21"/>
          <w:szCs w:val="21"/>
          <w:lang w:val="it-IT"/>
        </w:rPr>
        <w:t>aborato</w:t>
      </w:r>
      <w:r w:rsidRPr="00D11BA1">
        <w:rPr>
          <w:rFonts w:ascii="Arial" w:eastAsia="Arial" w:hAnsi="Arial" w:cs="Arial"/>
          <w:color w:val="0F0F0F"/>
          <w:sz w:val="21"/>
          <w:szCs w:val="21"/>
          <w:lang w:val="it-IT"/>
        </w:rPr>
        <w:t xml:space="preserve">ri </w:t>
      </w:r>
      <w:r w:rsidRPr="00D11BA1">
        <w:rPr>
          <w:rFonts w:ascii="Arial" w:eastAsia="Arial" w:hAnsi="Arial" w:cs="Arial"/>
          <w:color w:val="282828"/>
          <w:sz w:val="21"/>
          <w:szCs w:val="21"/>
          <w:lang w:val="it-IT"/>
        </w:rPr>
        <w:t>ed esperti l</w:t>
      </w:r>
      <w:r w:rsidRPr="00D11BA1">
        <w:rPr>
          <w:rFonts w:ascii="Arial" w:eastAsia="Arial" w:hAnsi="Arial" w:cs="Arial"/>
          <w:color w:val="0F0F0F"/>
          <w:sz w:val="21"/>
          <w:szCs w:val="21"/>
          <w:lang w:val="it-IT"/>
        </w:rPr>
        <w:t>i</w:t>
      </w:r>
      <w:r w:rsidRPr="00D11BA1">
        <w:rPr>
          <w:rFonts w:ascii="Arial" w:eastAsia="Arial" w:hAnsi="Arial" w:cs="Arial"/>
          <w:color w:val="282828"/>
          <w:sz w:val="21"/>
          <w:szCs w:val="21"/>
          <w:lang w:val="it-IT"/>
        </w:rPr>
        <w:t>ngu</w:t>
      </w:r>
      <w:r w:rsidRPr="00D11BA1">
        <w:rPr>
          <w:rFonts w:ascii="Arial" w:eastAsia="Arial" w:hAnsi="Arial" w:cs="Arial"/>
          <w:color w:val="0F0F0F"/>
          <w:sz w:val="21"/>
          <w:szCs w:val="21"/>
          <w:lang w:val="it-IT"/>
        </w:rPr>
        <w:t>i</w:t>
      </w:r>
      <w:r w:rsidRPr="00D11BA1">
        <w:rPr>
          <w:rFonts w:ascii="Arial" w:eastAsia="Arial" w:hAnsi="Arial" w:cs="Arial"/>
          <w:color w:val="282828"/>
          <w:sz w:val="21"/>
          <w:szCs w:val="21"/>
          <w:lang w:val="it-IT"/>
        </w:rPr>
        <w:t>s</w:t>
      </w:r>
      <w:r w:rsidRPr="00D11BA1">
        <w:rPr>
          <w:rFonts w:ascii="Arial" w:eastAsia="Arial" w:hAnsi="Arial" w:cs="Arial"/>
          <w:color w:val="0F0F0F"/>
          <w:sz w:val="21"/>
          <w:szCs w:val="21"/>
          <w:lang w:val="it-IT"/>
        </w:rPr>
        <w:t>t</w:t>
      </w:r>
      <w:r w:rsidRPr="00D11BA1">
        <w:rPr>
          <w:rFonts w:ascii="Arial" w:eastAsia="Arial" w:hAnsi="Arial" w:cs="Arial"/>
          <w:color w:val="282828"/>
          <w:sz w:val="21"/>
          <w:szCs w:val="21"/>
          <w:lang w:val="it-IT"/>
        </w:rPr>
        <w:t>ici sono attrib</w:t>
      </w:r>
      <w:r w:rsidRPr="00D11BA1">
        <w:rPr>
          <w:rFonts w:ascii="Arial" w:eastAsia="Arial" w:hAnsi="Arial" w:cs="Arial"/>
          <w:color w:val="0F0F0F"/>
          <w:sz w:val="21"/>
          <w:szCs w:val="21"/>
          <w:lang w:val="it-IT"/>
        </w:rPr>
        <w:t>ui</w:t>
      </w:r>
      <w:r w:rsidRPr="00D11BA1">
        <w:rPr>
          <w:rFonts w:ascii="Arial" w:eastAsia="Arial" w:hAnsi="Arial" w:cs="Arial"/>
          <w:color w:val="282828"/>
          <w:sz w:val="21"/>
          <w:szCs w:val="21"/>
          <w:lang w:val="it-IT"/>
        </w:rPr>
        <w:t>ti, propo</w:t>
      </w:r>
      <w:r w:rsidRPr="00D11BA1">
        <w:rPr>
          <w:rFonts w:ascii="Arial" w:eastAsia="Arial" w:hAnsi="Arial" w:cs="Arial"/>
          <w:color w:val="0F0F0F"/>
          <w:sz w:val="21"/>
          <w:szCs w:val="21"/>
          <w:lang w:val="it-IT"/>
        </w:rPr>
        <w:t>r</w:t>
      </w:r>
      <w:r w:rsidRPr="00D11BA1">
        <w:rPr>
          <w:rFonts w:ascii="Arial" w:eastAsia="Arial" w:hAnsi="Arial" w:cs="Arial"/>
          <w:color w:val="282828"/>
          <w:sz w:val="21"/>
          <w:szCs w:val="21"/>
          <w:lang w:val="it-IT"/>
        </w:rPr>
        <w:t>ziona</w:t>
      </w:r>
      <w:r w:rsidRPr="00D11BA1">
        <w:rPr>
          <w:rFonts w:ascii="Arial" w:eastAsia="Arial" w:hAnsi="Arial" w:cs="Arial"/>
          <w:color w:val="0F0F0F"/>
          <w:sz w:val="21"/>
          <w:szCs w:val="21"/>
          <w:lang w:val="it-IT"/>
        </w:rPr>
        <w:t>l</w:t>
      </w:r>
      <w:r w:rsidRPr="00D11BA1">
        <w:rPr>
          <w:rFonts w:ascii="Arial" w:eastAsia="Arial" w:hAnsi="Arial" w:cs="Arial"/>
          <w:color w:val="282828"/>
          <w:sz w:val="21"/>
          <w:szCs w:val="21"/>
          <w:lang w:val="it-IT"/>
        </w:rPr>
        <w:t>me</w:t>
      </w:r>
      <w:r w:rsidRPr="00D11BA1">
        <w:rPr>
          <w:rFonts w:ascii="Arial" w:eastAsia="Arial" w:hAnsi="Arial" w:cs="Arial"/>
          <w:color w:val="0F0F0F"/>
          <w:sz w:val="21"/>
          <w:szCs w:val="21"/>
          <w:lang w:val="it-IT"/>
        </w:rPr>
        <w:t>n</w:t>
      </w:r>
      <w:r w:rsidRPr="00D11BA1">
        <w:rPr>
          <w:rFonts w:ascii="Arial" w:eastAsia="Arial" w:hAnsi="Arial" w:cs="Arial"/>
          <w:color w:val="282828"/>
          <w:sz w:val="21"/>
          <w:szCs w:val="21"/>
          <w:lang w:val="it-IT"/>
        </w:rPr>
        <w:t xml:space="preserve">te all'impegno orario assolto, tenendo conto che l'impegno a </w:t>
      </w:r>
      <w:r w:rsidRPr="00D11BA1">
        <w:rPr>
          <w:rFonts w:ascii="Arial" w:eastAsia="Arial" w:hAnsi="Arial" w:cs="Arial"/>
          <w:color w:val="0F0F0F"/>
          <w:sz w:val="21"/>
          <w:szCs w:val="21"/>
          <w:lang w:val="it-IT"/>
        </w:rPr>
        <w:t>t</w:t>
      </w:r>
      <w:r w:rsidRPr="00D11BA1">
        <w:rPr>
          <w:rFonts w:ascii="Arial" w:eastAsia="Arial" w:hAnsi="Arial" w:cs="Arial"/>
          <w:color w:val="282828"/>
          <w:sz w:val="21"/>
          <w:szCs w:val="21"/>
          <w:lang w:val="it-IT"/>
        </w:rPr>
        <w:t>empo pie</w:t>
      </w:r>
      <w:r w:rsidRPr="00D11BA1">
        <w:rPr>
          <w:rFonts w:ascii="Arial" w:eastAsia="Arial" w:hAnsi="Arial" w:cs="Arial"/>
          <w:color w:val="0F0F0F"/>
          <w:sz w:val="21"/>
          <w:szCs w:val="21"/>
          <w:lang w:val="it-IT"/>
        </w:rPr>
        <w:t>n</w:t>
      </w:r>
      <w:r w:rsidRPr="00D11BA1">
        <w:rPr>
          <w:rFonts w:ascii="Arial" w:eastAsia="Arial" w:hAnsi="Arial" w:cs="Arial"/>
          <w:color w:val="282828"/>
          <w:sz w:val="21"/>
          <w:szCs w:val="21"/>
          <w:lang w:val="it-IT"/>
        </w:rPr>
        <w:t>o corr</w:t>
      </w:r>
      <w:r w:rsidRPr="00D11BA1">
        <w:rPr>
          <w:rFonts w:ascii="Arial" w:eastAsia="Arial" w:hAnsi="Arial" w:cs="Arial"/>
          <w:color w:val="0F0F0F"/>
          <w:sz w:val="21"/>
          <w:szCs w:val="21"/>
          <w:lang w:val="it-IT"/>
        </w:rPr>
        <w:t>i</w:t>
      </w:r>
      <w:r w:rsidRPr="00D11BA1">
        <w:rPr>
          <w:rFonts w:ascii="Arial" w:eastAsia="Arial" w:hAnsi="Arial" w:cs="Arial"/>
          <w:color w:val="282828"/>
          <w:sz w:val="21"/>
          <w:szCs w:val="21"/>
          <w:lang w:val="it-IT"/>
        </w:rPr>
        <w:t>spo</w:t>
      </w:r>
      <w:r w:rsidRPr="00D11BA1">
        <w:rPr>
          <w:rFonts w:ascii="Arial" w:eastAsia="Arial" w:hAnsi="Arial" w:cs="Arial"/>
          <w:color w:val="0F0F0F"/>
          <w:sz w:val="21"/>
          <w:szCs w:val="21"/>
          <w:lang w:val="it-IT"/>
        </w:rPr>
        <w:t>n</w:t>
      </w:r>
      <w:r w:rsidRPr="00D11BA1">
        <w:rPr>
          <w:rFonts w:ascii="Arial" w:eastAsia="Arial" w:hAnsi="Arial" w:cs="Arial"/>
          <w:color w:val="282828"/>
          <w:sz w:val="21"/>
          <w:szCs w:val="21"/>
          <w:lang w:val="it-IT"/>
        </w:rPr>
        <w:t>de a 500 ore, i trattamenti econo</w:t>
      </w:r>
      <w:r w:rsidRPr="00D11BA1">
        <w:rPr>
          <w:rFonts w:ascii="Arial" w:eastAsia="Arial" w:hAnsi="Arial" w:cs="Arial"/>
          <w:color w:val="0F0F0F"/>
          <w:sz w:val="21"/>
          <w:szCs w:val="21"/>
          <w:lang w:val="it-IT"/>
        </w:rPr>
        <w:t>m</w:t>
      </w:r>
      <w:r w:rsidRPr="00D11BA1">
        <w:rPr>
          <w:rFonts w:ascii="Arial" w:eastAsia="Arial" w:hAnsi="Arial" w:cs="Arial"/>
          <w:color w:val="282828"/>
          <w:sz w:val="21"/>
          <w:szCs w:val="21"/>
          <w:lang w:val="it-IT"/>
        </w:rPr>
        <w:t>ici d</w:t>
      </w:r>
      <w:r w:rsidRPr="00D11BA1">
        <w:rPr>
          <w:rFonts w:ascii="Arial" w:eastAsia="Arial" w:hAnsi="Arial" w:cs="Arial"/>
          <w:color w:val="0F0F0F"/>
          <w:sz w:val="21"/>
          <w:szCs w:val="21"/>
          <w:lang w:val="it-IT"/>
        </w:rPr>
        <w:t xml:space="preserve">i </w:t>
      </w:r>
      <w:r w:rsidRPr="00D11BA1">
        <w:rPr>
          <w:rFonts w:ascii="Arial" w:eastAsia="Arial" w:hAnsi="Arial" w:cs="Arial"/>
          <w:color w:val="282828"/>
          <w:sz w:val="21"/>
          <w:szCs w:val="21"/>
          <w:lang w:val="it-IT"/>
        </w:rPr>
        <w:t>cui alla tabella allegata.</w:t>
      </w:r>
    </w:p>
    <w:p w14:paraId="2C11928D" w14:textId="77777777" w:rsidR="00FF1DCE" w:rsidRPr="00D11BA1" w:rsidRDefault="00FF1DCE" w:rsidP="00FF1DCE">
      <w:pPr>
        <w:widowControl/>
        <w:numPr>
          <w:ilvl w:val="0"/>
          <w:numId w:val="32"/>
        </w:numPr>
        <w:tabs>
          <w:tab w:val="left" w:pos="704"/>
        </w:tabs>
        <w:autoSpaceDE/>
        <w:autoSpaceDN/>
        <w:spacing w:before="113" w:line="360" w:lineRule="auto"/>
        <w:ind w:left="696" w:right="1081" w:hanging="356"/>
        <w:jc w:val="both"/>
        <w:rPr>
          <w:rFonts w:ascii="Arial" w:eastAsia="Arial" w:hAnsi="Arial" w:cs="Arial"/>
          <w:color w:val="282828"/>
          <w:sz w:val="21"/>
          <w:szCs w:val="21"/>
          <w:lang w:val="it-IT"/>
        </w:rPr>
      </w:pPr>
      <w:r w:rsidRPr="00D11BA1">
        <w:rPr>
          <w:rFonts w:ascii="Arial" w:eastAsia="Arial" w:hAnsi="Arial" w:cs="Arial"/>
          <w:color w:val="282828"/>
          <w:sz w:val="21"/>
          <w:szCs w:val="21"/>
          <w:lang w:val="it-IT"/>
        </w:rPr>
        <w:lastRenderedPageBreak/>
        <w:t>Ai sensi de</w:t>
      </w:r>
      <w:r w:rsidRPr="00D11BA1">
        <w:rPr>
          <w:rFonts w:ascii="Arial" w:eastAsia="Arial" w:hAnsi="Arial" w:cs="Arial"/>
          <w:color w:val="0F0F0F"/>
          <w:sz w:val="21"/>
          <w:szCs w:val="21"/>
          <w:lang w:val="it-IT"/>
        </w:rPr>
        <w:t>ll'</w:t>
      </w:r>
      <w:r w:rsidRPr="00D11BA1">
        <w:rPr>
          <w:rFonts w:ascii="Arial" w:eastAsia="Arial" w:hAnsi="Arial" w:cs="Arial"/>
          <w:color w:val="282828"/>
          <w:sz w:val="21"/>
          <w:szCs w:val="21"/>
          <w:lang w:val="it-IT"/>
        </w:rPr>
        <w:t>art .5</w:t>
      </w:r>
      <w:r w:rsidRPr="00D11BA1">
        <w:rPr>
          <w:rFonts w:ascii="Arial" w:eastAsia="Arial" w:hAnsi="Arial" w:cs="Arial"/>
          <w:color w:val="0F0F0F"/>
          <w:sz w:val="21"/>
          <w:szCs w:val="21"/>
          <w:lang w:val="it-IT"/>
        </w:rPr>
        <w:t xml:space="preserve">1 </w:t>
      </w:r>
      <w:r w:rsidRPr="00D11BA1">
        <w:rPr>
          <w:rFonts w:ascii="Arial" w:eastAsia="Arial" w:hAnsi="Arial" w:cs="Arial"/>
          <w:color w:val="282828"/>
          <w:sz w:val="21"/>
          <w:szCs w:val="21"/>
          <w:lang w:val="it-IT"/>
        </w:rPr>
        <w:t>del CCNL 21 magg</w:t>
      </w:r>
      <w:r w:rsidRPr="00D11BA1">
        <w:rPr>
          <w:rFonts w:ascii="Arial" w:eastAsia="Arial" w:hAnsi="Arial" w:cs="Arial"/>
          <w:color w:val="0F0F0F"/>
          <w:sz w:val="21"/>
          <w:szCs w:val="21"/>
          <w:lang w:val="it-IT"/>
        </w:rPr>
        <w:t>i</w:t>
      </w:r>
      <w:r w:rsidRPr="00D11BA1">
        <w:rPr>
          <w:rFonts w:ascii="Arial" w:eastAsia="Arial" w:hAnsi="Arial" w:cs="Arial"/>
          <w:color w:val="282828"/>
          <w:sz w:val="21"/>
          <w:szCs w:val="21"/>
          <w:lang w:val="it-IT"/>
        </w:rPr>
        <w:t xml:space="preserve">o </w:t>
      </w:r>
      <w:r w:rsidRPr="00D11BA1">
        <w:rPr>
          <w:rFonts w:ascii="Arial" w:eastAsia="Arial" w:hAnsi="Arial" w:cs="Arial"/>
          <w:color w:val="0F0F0F"/>
          <w:sz w:val="21"/>
          <w:szCs w:val="21"/>
          <w:lang w:val="it-IT"/>
        </w:rPr>
        <w:t>1</w:t>
      </w:r>
      <w:r w:rsidRPr="00D11BA1">
        <w:rPr>
          <w:rFonts w:ascii="Arial" w:eastAsia="Arial" w:hAnsi="Arial" w:cs="Arial"/>
          <w:color w:val="282828"/>
          <w:sz w:val="21"/>
          <w:szCs w:val="21"/>
          <w:lang w:val="it-IT"/>
        </w:rPr>
        <w:t>996 la retr</w:t>
      </w:r>
      <w:r w:rsidRPr="00D11BA1">
        <w:rPr>
          <w:rFonts w:ascii="Arial" w:eastAsia="Arial" w:hAnsi="Arial" w:cs="Arial"/>
          <w:color w:val="0F0F0F"/>
          <w:sz w:val="21"/>
          <w:szCs w:val="21"/>
          <w:lang w:val="it-IT"/>
        </w:rPr>
        <w:t>i</w:t>
      </w:r>
      <w:r w:rsidRPr="00D11BA1">
        <w:rPr>
          <w:rFonts w:ascii="Arial" w:eastAsia="Arial" w:hAnsi="Arial" w:cs="Arial"/>
          <w:color w:val="282828"/>
          <w:sz w:val="21"/>
          <w:szCs w:val="21"/>
          <w:lang w:val="it-IT"/>
        </w:rPr>
        <w:t>b</w:t>
      </w:r>
      <w:r w:rsidRPr="00D11BA1">
        <w:rPr>
          <w:rFonts w:ascii="Arial" w:eastAsia="Arial" w:hAnsi="Arial" w:cs="Arial"/>
          <w:color w:val="0F0F0F"/>
          <w:sz w:val="21"/>
          <w:szCs w:val="21"/>
          <w:lang w:val="it-IT"/>
        </w:rPr>
        <w:t>u</w:t>
      </w:r>
      <w:r w:rsidRPr="00D11BA1">
        <w:rPr>
          <w:rFonts w:ascii="Arial" w:eastAsia="Arial" w:hAnsi="Arial" w:cs="Arial"/>
          <w:color w:val="282828"/>
          <w:sz w:val="21"/>
          <w:szCs w:val="21"/>
          <w:lang w:val="it-IT"/>
        </w:rPr>
        <w:t>z</w:t>
      </w:r>
      <w:r w:rsidRPr="00D11BA1">
        <w:rPr>
          <w:rFonts w:ascii="Arial" w:eastAsia="Arial" w:hAnsi="Arial" w:cs="Arial"/>
          <w:color w:val="0F0F0F"/>
          <w:sz w:val="21"/>
          <w:szCs w:val="21"/>
          <w:lang w:val="it-IT"/>
        </w:rPr>
        <w:t>i</w:t>
      </w:r>
      <w:r w:rsidRPr="00D11BA1">
        <w:rPr>
          <w:rFonts w:ascii="Arial" w:eastAsia="Arial" w:hAnsi="Arial" w:cs="Arial"/>
          <w:color w:val="282828"/>
          <w:sz w:val="21"/>
          <w:szCs w:val="21"/>
          <w:lang w:val="it-IT"/>
        </w:rPr>
        <w:t xml:space="preserve">one dei CEL </w:t>
      </w:r>
      <w:r w:rsidRPr="00D11BA1">
        <w:rPr>
          <w:rFonts w:ascii="Arial" w:eastAsia="Arial" w:hAnsi="Arial" w:cs="Arial"/>
          <w:color w:val="282828"/>
          <w:sz w:val="23"/>
          <w:szCs w:val="23"/>
          <w:lang w:val="it-IT"/>
        </w:rPr>
        <w:t xml:space="preserve">è </w:t>
      </w:r>
      <w:r w:rsidRPr="00D11BA1">
        <w:rPr>
          <w:rFonts w:ascii="Arial" w:eastAsia="Arial" w:hAnsi="Arial" w:cs="Arial"/>
          <w:color w:val="282828"/>
          <w:sz w:val="21"/>
          <w:szCs w:val="21"/>
          <w:lang w:val="it-IT"/>
        </w:rPr>
        <w:t xml:space="preserve">composta da </w:t>
      </w:r>
      <w:r w:rsidRPr="00D11BA1">
        <w:rPr>
          <w:rFonts w:ascii="Arial" w:eastAsia="Arial" w:hAnsi="Arial" w:cs="Arial"/>
          <w:color w:val="0F0F0F"/>
          <w:sz w:val="21"/>
          <w:szCs w:val="21"/>
          <w:lang w:val="it-IT"/>
        </w:rPr>
        <w:t>d</w:t>
      </w:r>
      <w:r w:rsidRPr="00D11BA1">
        <w:rPr>
          <w:rFonts w:ascii="Arial" w:eastAsia="Arial" w:hAnsi="Arial" w:cs="Arial"/>
          <w:color w:val="282828"/>
          <w:sz w:val="21"/>
          <w:szCs w:val="21"/>
          <w:lang w:val="it-IT"/>
        </w:rPr>
        <w:t>ue sole voc</w:t>
      </w:r>
      <w:r w:rsidRPr="00D11BA1">
        <w:rPr>
          <w:rFonts w:ascii="Arial" w:eastAsia="Arial" w:hAnsi="Arial" w:cs="Arial"/>
          <w:color w:val="464646"/>
          <w:sz w:val="21"/>
          <w:szCs w:val="21"/>
          <w:lang w:val="it-IT"/>
        </w:rPr>
        <w:t xml:space="preserve">i </w:t>
      </w:r>
      <w:r w:rsidRPr="00D11BA1">
        <w:rPr>
          <w:rFonts w:ascii="Arial" w:eastAsia="Arial" w:hAnsi="Arial" w:cs="Arial"/>
          <w:color w:val="282828"/>
          <w:sz w:val="21"/>
          <w:szCs w:val="21"/>
          <w:lang w:val="it-IT"/>
        </w:rPr>
        <w:t>stipendiali:</w:t>
      </w:r>
    </w:p>
    <w:p w14:paraId="392FE5F8" w14:textId="77777777" w:rsidR="00FF1DCE" w:rsidRPr="00D11BA1" w:rsidRDefault="00FF1DCE" w:rsidP="00FF1DCE">
      <w:pPr>
        <w:widowControl/>
        <w:numPr>
          <w:ilvl w:val="0"/>
          <w:numId w:val="33"/>
        </w:numPr>
        <w:autoSpaceDE/>
        <w:autoSpaceDN/>
        <w:spacing w:before="100" w:line="360" w:lineRule="auto"/>
        <w:ind w:left="2314" w:hanging="360"/>
        <w:jc w:val="both"/>
        <w:rPr>
          <w:rFonts w:ascii="Arial" w:eastAsia="Arial" w:hAnsi="Arial" w:cs="Arial"/>
          <w:sz w:val="21"/>
          <w:szCs w:val="21"/>
          <w:lang w:val="it-IT"/>
        </w:rPr>
      </w:pPr>
      <w:r w:rsidRPr="00D11BA1">
        <w:rPr>
          <w:rFonts w:ascii="Arial" w:eastAsia="Arial" w:hAnsi="Arial" w:cs="Arial"/>
          <w:color w:val="282828"/>
          <w:sz w:val="21"/>
          <w:szCs w:val="21"/>
          <w:lang w:val="it-IT"/>
        </w:rPr>
        <w:t>il trattamento fondamen</w:t>
      </w:r>
      <w:r w:rsidRPr="00D11BA1">
        <w:rPr>
          <w:rFonts w:ascii="Arial" w:eastAsia="Arial" w:hAnsi="Arial" w:cs="Arial"/>
          <w:color w:val="0F0F0F"/>
          <w:sz w:val="21"/>
          <w:szCs w:val="21"/>
          <w:lang w:val="it-IT"/>
        </w:rPr>
        <w:t>t</w:t>
      </w:r>
      <w:r w:rsidRPr="00D11BA1">
        <w:rPr>
          <w:rFonts w:ascii="Arial" w:eastAsia="Arial" w:hAnsi="Arial" w:cs="Arial"/>
          <w:color w:val="282828"/>
          <w:sz w:val="21"/>
          <w:szCs w:val="21"/>
          <w:lang w:val="it-IT"/>
        </w:rPr>
        <w:t>a</w:t>
      </w:r>
      <w:r w:rsidRPr="00D11BA1">
        <w:rPr>
          <w:rFonts w:ascii="Arial" w:eastAsia="Arial" w:hAnsi="Arial" w:cs="Arial"/>
          <w:color w:val="0F0F0F"/>
          <w:sz w:val="21"/>
          <w:szCs w:val="21"/>
          <w:lang w:val="it-IT"/>
        </w:rPr>
        <w:t>l</w:t>
      </w:r>
      <w:r w:rsidRPr="00D11BA1">
        <w:rPr>
          <w:rFonts w:ascii="Arial" w:eastAsia="Arial" w:hAnsi="Arial" w:cs="Arial"/>
          <w:color w:val="282828"/>
          <w:sz w:val="21"/>
          <w:szCs w:val="21"/>
          <w:lang w:val="it-IT"/>
        </w:rPr>
        <w:t>e, fissato da</w:t>
      </w:r>
      <w:r w:rsidRPr="00D11BA1">
        <w:rPr>
          <w:rFonts w:ascii="Arial" w:eastAsia="Arial" w:hAnsi="Arial" w:cs="Arial"/>
          <w:color w:val="0F0F0F"/>
          <w:sz w:val="21"/>
          <w:szCs w:val="21"/>
          <w:lang w:val="it-IT"/>
        </w:rPr>
        <w:t xml:space="preserve">i </w:t>
      </w:r>
      <w:r w:rsidRPr="00D11BA1">
        <w:rPr>
          <w:rFonts w:ascii="Arial" w:eastAsia="Arial" w:hAnsi="Arial" w:cs="Arial"/>
          <w:color w:val="282828"/>
          <w:sz w:val="21"/>
          <w:szCs w:val="21"/>
          <w:lang w:val="it-IT"/>
        </w:rPr>
        <w:t>CCNL;</w:t>
      </w:r>
    </w:p>
    <w:p w14:paraId="7D961E27" w14:textId="77777777" w:rsidR="00FF1DCE" w:rsidRPr="00D11BA1" w:rsidRDefault="00FF1DCE" w:rsidP="00FF1DCE">
      <w:pPr>
        <w:widowControl/>
        <w:numPr>
          <w:ilvl w:val="0"/>
          <w:numId w:val="33"/>
        </w:numPr>
        <w:autoSpaceDE/>
        <w:autoSpaceDN/>
        <w:spacing w:before="191" w:line="360" w:lineRule="auto"/>
        <w:ind w:left="2314" w:right="1339" w:hanging="360"/>
        <w:jc w:val="both"/>
        <w:rPr>
          <w:rFonts w:ascii="Arial" w:eastAsia="Arial" w:hAnsi="Arial" w:cs="Arial"/>
          <w:color w:val="282828"/>
          <w:sz w:val="21"/>
          <w:szCs w:val="21"/>
          <w:lang w:val="it-IT"/>
        </w:rPr>
      </w:pPr>
      <w:r w:rsidRPr="00D11BA1">
        <w:rPr>
          <w:rFonts w:ascii="Arial" w:eastAsia="Arial" w:hAnsi="Arial" w:cs="Arial"/>
          <w:color w:val="282828"/>
          <w:sz w:val="21"/>
          <w:szCs w:val="21"/>
          <w:lang w:val="it-IT"/>
        </w:rPr>
        <w:t>il T</w:t>
      </w:r>
      <w:r w:rsidRPr="00D11BA1">
        <w:rPr>
          <w:rFonts w:ascii="Arial" w:eastAsia="Arial" w:hAnsi="Arial" w:cs="Arial"/>
          <w:color w:val="0F0F0F"/>
          <w:sz w:val="21"/>
          <w:szCs w:val="21"/>
          <w:lang w:val="it-IT"/>
        </w:rPr>
        <w:t>r</w:t>
      </w:r>
      <w:r w:rsidRPr="00D11BA1">
        <w:rPr>
          <w:rFonts w:ascii="Arial" w:eastAsia="Arial" w:hAnsi="Arial" w:cs="Arial"/>
          <w:color w:val="282828"/>
          <w:sz w:val="21"/>
          <w:szCs w:val="21"/>
          <w:lang w:val="it-IT"/>
        </w:rPr>
        <w:t>attamento i</w:t>
      </w:r>
      <w:r w:rsidRPr="00D11BA1">
        <w:rPr>
          <w:rFonts w:ascii="Arial" w:eastAsia="Arial" w:hAnsi="Arial" w:cs="Arial"/>
          <w:color w:val="0F0F0F"/>
          <w:sz w:val="21"/>
          <w:szCs w:val="21"/>
          <w:lang w:val="it-IT"/>
        </w:rPr>
        <w:t>n</w:t>
      </w:r>
      <w:r w:rsidRPr="00D11BA1">
        <w:rPr>
          <w:rFonts w:ascii="Arial" w:eastAsia="Arial" w:hAnsi="Arial" w:cs="Arial"/>
          <w:color w:val="282828"/>
          <w:sz w:val="21"/>
          <w:szCs w:val="21"/>
          <w:lang w:val="it-IT"/>
        </w:rPr>
        <w:t>tegrativo di Ateneo, correlato al riconoscimento della partecipazione dei CEL al conseguimento dei risultati di performance organizzativa e di servizio dell’Ateneo come dettagliatamente riportato nella tabella allegata al presente contratto.</w:t>
      </w:r>
    </w:p>
    <w:p w14:paraId="030FADD1" w14:textId="77777777" w:rsidR="00FF1DCE" w:rsidRPr="00D11BA1" w:rsidRDefault="00FF1DCE" w:rsidP="00FF1DCE">
      <w:pPr>
        <w:spacing w:before="6" w:line="360" w:lineRule="auto"/>
        <w:rPr>
          <w:rFonts w:ascii="Arial" w:eastAsia="Arial" w:hAnsi="Arial" w:cs="Arial"/>
          <w:i/>
          <w:sz w:val="23"/>
          <w:szCs w:val="23"/>
          <w:lang w:val="it-IT"/>
        </w:rPr>
      </w:pPr>
    </w:p>
    <w:p w14:paraId="0B8BD0EB" w14:textId="77777777" w:rsidR="00FF1DCE" w:rsidRPr="00D11BA1" w:rsidRDefault="00FF1DCE" w:rsidP="00FF1DCE">
      <w:pPr>
        <w:spacing w:line="360" w:lineRule="auto"/>
        <w:ind w:right="1149"/>
        <w:jc w:val="center"/>
        <w:rPr>
          <w:rFonts w:ascii="Arial" w:eastAsia="Arial" w:hAnsi="Arial" w:cs="Arial"/>
          <w:b/>
          <w:iCs/>
          <w:color w:val="FF0000"/>
          <w:sz w:val="20"/>
          <w:szCs w:val="20"/>
          <w:lang w:val="it-IT"/>
        </w:rPr>
      </w:pPr>
      <w:r w:rsidRPr="00D11BA1">
        <w:rPr>
          <w:rFonts w:ascii="Arial" w:eastAsia="Arial" w:hAnsi="Arial" w:cs="Arial"/>
          <w:b/>
          <w:iCs/>
          <w:sz w:val="20"/>
          <w:szCs w:val="20"/>
          <w:lang w:val="it-IT"/>
        </w:rPr>
        <w:t>ART. 6 - Valutazione ai fini dell'attribuzione del trattamento integrativo</w:t>
      </w:r>
    </w:p>
    <w:p w14:paraId="0DDA7E60" w14:textId="77777777" w:rsidR="00FF1DCE" w:rsidRPr="00D11BA1" w:rsidRDefault="00FF1DCE" w:rsidP="00FF1DCE">
      <w:pPr>
        <w:spacing w:line="360" w:lineRule="auto"/>
        <w:ind w:right="1149"/>
        <w:jc w:val="center"/>
        <w:rPr>
          <w:rFonts w:ascii="Arial" w:eastAsia="Arial" w:hAnsi="Arial" w:cs="Arial"/>
          <w:b/>
          <w:sz w:val="20"/>
          <w:szCs w:val="20"/>
          <w:lang w:val="it-IT"/>
        </w:rPr>
      </w:pPr>
    </w:p>
    <w:p w14:paraId="122ED96C" w14:textId="77777777" w:rsidR="00FF1DCE" w:rsidRPr="00D11BA1" w:rsidRDefault="00FF1DCE" w:rsidP="00FF1DCE">
      <w:pPr>
        <w:pStyle w:val="Paragrafoelenco"/>
        <w:widowControl/>
        <w:numPr>
          <w:ilvl w:val="0"/>
          <w:numId w:val="41"/>
        </w:numPr>
        <w:autoSpaceDE/>
        <w:autoSpaceDN/>
        <w:spacing w:before="0" w:line="360" w:lineRule="auto"/>
        <w:ind w:left="709" w:right="1039" w:hanging="425"/>
        <w:contextualSpacing/>
        <w:rPr>
          <w:rFonts w:ascii="Arial" w:eastAsia="Arial" w:hAnsi="Arial" w:cs="Arial"/>
          <w:iCs/>
          <w:color w:val="282828"/>
          <w:sz w:val="21"/>
          <w:szCs w:val="21"/>
          <w:lang w:val="it-IT"/>
        </w:rPr>
      </w:pPr>
      <w:r w:rsidRPr="00D11BA1">
        <w:rPr>
          <w:rFonts w:ascii="Arial" w:eastAsia="Arial" w:hAnsi="Arial" w:cs="Arial"/>
          <w:iCs/>
          <w:color w:val="282828"/>
          <w:sz w:val="21"/>
          <w:szCs w:val="21"/>
          <w:lang w:val="it-IT"/>
        </w:rPr>
        <w:t>L’attribuzione del trattamento economico integrativo è subordinata alla valutazione dell'attività didattica integrativa dal Direttore del CLA tenendo conto dei risultati dei questionari di valutazione degli studenti riferiti agli insegnamenti ai quali è associata la didattica integrativa, con riferimento alla valutazione della didattica integrativa/esercitazioni, purché riferibile al singolo, quando disponibili.</w:t>
      </w:r>
    </w:p>
    <w:p w14:paraId="2A57C370" w14:textId="77777777" w:rsidR="00FF1DCE" w:rsidRPr="00D11BA1" w:rsidRDefault="00FF1DCE" w:rsidP="00FF1DCE">
      <w:pPr>
        <w:tabs>
          <w:tab w:val="left" w:pos="694"/>
        </w:tabs>
        <w:spacing w:line="360" w:lineRule="auto"/>
        <w:ind w:left="695" w:right="1039"/>
        <w:jc w:val="both"/>
        <w:rPr>
          <w:rFonts w:ascii="Arial" w:eastAsia="Arial" w:hAnsi="Arial" w:cs="Arial"/>
          <w:color w:val="282828"/>
          <w:sz w:val="21"/>
          <w:szCs w:val="21"/>
          <w:lang w:val="it-IT"/>
        </w:rPr>
      </w:pPr>
    </w:p>
    <w:p w14:paraId="03F16E8E" w14:textId="77777777" w:rsidR="00FF1DCE" w:rsidRPr="00D11BA1" w:rsidRDefault="00FF1DCE" w:rsidP="00FF1DCE">
      <w:pPr>
        <w:spacing w:line="360" w:lineRule="auto"/>
        <w:ind w:right="1149"/>
        <w:jc w:val="center"/>
        <w:rPr>
          <w:rFonts w:ascii="Arial" w:eastAsia="Arial" w:hAnsi="Arial" w:cs="Arial"/>
          <w:b/>
          <w:sz w:val="20"/>
          <w:szCs w:val="20"/>
          <w:lang w:val="it-IT"/>
        </w:rPr>
      </w:pPr>
      <w:r w:rsidRPr="00D11BA1">
        <w:rPr>
          <w:rFonts w:ascii="Arial" w:eastAsia="Arial" w:hAnsi="Arial" w:cs="Arial"/>
          <w:b/>
          <w:sz w:val="20"/>
          <w:szCs w:val="20"/>
          <w:lang w:val="it-IT"/>
        </w:rPr>
        <w:t>ART. 7 - Gestione del registro delle attività</w:t>
      </w:r>
    </w:p>
    <w:p w14:paraId="602AE4A9" w14:textId="77777777" w:rsidR="00FF1DCE" w:rsidRPr="00D11BA1" w:rsidRDefault="00FF1DCE" w:rsidP="00FF1DCE">
      <w:pPr>
        <w:spacing w:before="2" w:line="360" w:lineRule="auto"/>
        <w:rPr>
          <w:rFonts w:ascii="Arial" w:eastAsia="Arial" w:hAnsi="Arial" w:cs="Arial"/>
          <w:b/>
          <w:sz w:val="28"/>
          <w:szCs w:val="28"/>
          <w:lang w:val="it-IT"/>
        </w:rPr>
      </w:pPr>
    </w:p>
    <w:p w14:paraId="689309E3" w14:textId="77777777" w:rsidR="00FF1DCE" w:rsidRPr="00D11BA1" w:rsidRDefault="00FF1DCE" w:rsidP="00FF1DCE">
      <w:pPr>
        <w:widowControl/>
        <w:numPr>
          <w:ilvl w:val="0"/>
          <w:numId w:val="34"/>
        </w:numPr>
        <w:tabs>
          <w:tab w:val="left" w:pos="687"/>
        </w:tabs>
        <w:autoSpaceDE/>
        <w:autoSpaceDN/>
        <w:spacing w:before="1" w:line="360" w:lineRule="auto"/>
        <w:ind w:left="688" w:right="1061" w:hanging="366"/>
        <w:jc w:val="both"/>
        <w:rPr>
          <w:rFonts w:ascii="Arial" w:eastAsia="Arial" w:hAnsi="Arial" w:cs="Arial"/>
          <w:sz w:val="21"/>
          <w:szCs w:val="21"/>
          <w:lang w:val="it-IT"/>
        </w:rPr>
      </w:pPr>
      <w:r w:rsidRPr="00D11BA1">
        <w:rPr>
          <w:rFonts w:ascii="Arial" w:eastAsia="Arial" w:hAnsi="Arial" w:cs="Arial"/>
          <w:color w:val="2A2A2A"/>
          <w:sz w:val="21"/>
          <w:szCs w:val="21"/>
          <w:lang w:val="it-IT"/>
        </w:rPr>
        <w:t>Per ciascun Collaboratore ed Esperto Linguistico il CLA procede alla fine di ogni anno accademico alla verifica quantitativa dell'attività svolta, con riferimento particolare al rispetto degli obblighi contrattuali.</w:t>
      </w:r>
    </w:p>
    <w:p w14:paraId="6BEF2D91" w14:textId="77777777" w:rsidR="00FF1DCE" w:rsidRPr="00D11BA1" w:rsidRDefault="00FF1DCE" w:rsidP="00FF1DCE">
      <w:pPr>
        <w:widowControl/>
        <w:numPr>
          <w:ilvl w:val="0"/>
          <w:numId w:val="34"/>
        </w:numPr>
        <w:tabs>
          <w:tab w:val="left" w:pos="696"/>
        </w:tabs>
        <w:autoSpaceDE/>
        <w:autoSpaceDN/>
        <w:spacing w:before="86" w:line="360" w:lineRule="auto"/>
        <w:ind w:left="705" w:right="1061" w:hanging="356"/>
        <w:jc w:val="both"/>
        <w:rPr>
          <w:rFonts w:ascii="Arial" w:eastAsia="Arial" w:hAnsi="Arial" w:cs="Arial"/>
          <w:sz w:val="21"/>
          <w:szCs w:val="21"/>
          <w:lang w:val="it-IT"/>
        </w:rPr>
      </w:pPr>
      <w:r w:rsidRPr="00D11BA1">
        <w:rPr>
          <w:rFonts w:ascii="Arial" w:eastAsia="Arial" w:hAnsi="Arial" w:cs="Arial"/>
          <w:color w:val="282828"/>
          <w:sz w:val="21"/>
          <w:szCs w:val="21"/>
          <w:lang w:val="it-IT"/>
        </w:rPr>
        <w:t>Per le fina</w:t>
      </w:r>
      <w:r w:rsidRPr="00D11BA1">
        <w:rPr>
          <w:rFonts w:ascii="Arial" w:eastAsia="Arial" w:hAnsi="Arial" w:cs="Arial"/>
          <w:color w:val="0E0E0E"/>
          <w:sz w:val="21"/>
          <w:szCs w:val="21"/>
          <w:lang w:val="it-IT"/>
        </w:rPr>
        <w:t>l</w:t>
      </w:r>
      <w:r w:rsidRPr="00D11BA1">
        <w:rPr>
          <w:rFonts w:ascii="Arial" w:eastAsia="Arial" w:hAnsi="Arial" w:cs="Arial"/>
          <w:color w:val="282828"/>
          <w:sz w:val="21"/>
          <w:szCs w:val="21"/>
          <w:lang w:val="it-IT"/>
        </w:rPr>
        <w:t xml:space="preserve">ità di cui al comma precedente, </w:t>
      </w:r>
      <w:r w:rsidRPr="00D11BA1">
        <w:rPr>
          <w:rFonts w:ascii="Arial" w:eastAsia="Arial" w:hAnsi="Arial" w:cs="Arial"/>
          <w:color w:val="0E0E0E"/>
          <w:sz w:val="21"/>
          <w:szCs w:val="21"/>
          <w:lang w:val="it-IT"/>
        </w:rPr>
        <w:t xml:space="preserve">i </w:t>
      </w:r>
      <w:r w:rsidRPr="00D11BA1">
        <w:rPr>
          <w:rFonts w:ascii="Arial" w:eastAsia="Arial" w:hAnsi="Arial" w:cs="Arial"/>
          <w:color w:val="282828"/>
          <w:sz w:val="21"/>
          <w:szCs w:val="21"/>
          <w:lang w:val="it-IT"/>
        </w:rPr>
        <w:t>CE</w:t>
      </w:r>
      <w:r w:rsidRPr="00D11BA1">
        <w:rPr>
          <w:rFonts w:ascii="Arial" w:eastAsia="Arial" w:hAnsi="Arial" w:cs="Arial"/>
          <w:color w:val="0E0E0E"/>
          <w:sz w:val="21"/>
          <w:szCs w:val="21"/>
          <w:lang w:val="it-IT"/>
        </w:rPr>
        <w:t xml:space="preserve">L </w:t>
      </w:r>
      <w:r w:rsidRPr="00D11BA1">
        <w:rPr>
          <w:rFonts w:ascii="Arial" w:eastAsia="Arial" w:hAnsi="Arial" w:cs="Arial"/>
          <w:color w:val="282828"/>
          <w:sz w:val="21"/>
          <w:szCs w:val="21"/>
          <w:lang w:val="it-IT"/>
        </w:rPr>
        <w:t xml:space="preserve">sono tenuti ad annotare </w:t>
      </w:r>
      <w:r w:rsidRPr="00D11BA1">
        <w:rPr>
          <w:rFonts w:ascii="Arial" w:eastAsia="Arial" w:hAnsi="Arial" w:cs="Arial"/>
          <w:color w:val="0E0E0E"/>
          <w:sz w:val="21"/>
          <w:szCs w:val="21"/>
          <w:lang w:val="it-IT"/>
        </w:rPr>
        <w:t>l</w:t>
      </w:r>
      <w:r w:rsidRPr="00D11BA1">
        <w:rPr>
          <w:rFonts w:ascii="Arial" w:eastAsia="Arial" w:hAnsi="Arial" w:cs="Arial"/>
          <w:color w:val="282828"/>
          <w:sz w:val="21"/>
          <w:szCs w:val="21"/>
          <w:lang w:val="it-IT"/>
        </w:rPr>
        <w:t>a distribuzione delle ore tra le attività p</w:t>
      </w:r>
      <w:r w:rsidRPr="00D11BA1">
        <w:rPr>
          <w:rFonts w:ascii="Arial" w:eastAsia="Arial" w:hAnsi="Arial" w:cs="Arial"/>
          <w:color w:val="0E0E0E"/>
          <w:sz w:val="21"/>
          <w:szCs w:val="21"/>
          <w:lang w:val="it-IT"/>
        </w:rPr>
        <w:t>r</w:t>
      </w:r>
      <w:r w:rsidRPr="00D11BA1">
        <w:rPr>
          <w:rFonts w:ascii="Arial" w:eastAsia="Arial" w:hAnsi="Arial" w:cs="Arial"/>
          <w:color w:val="282828"/>
          <w:sz w:val="21"/>
          <w:szCs w:val="21"/>
          <w:lang w:val="it-IT"/>
        </w:rPr>
        <w:t xml:space="preserve">eviste all'art. 2, comma 4 su un apposito registro </w:t>
      </w:r>
      <w:r w:rsidRPr="00D11BA1">
        <w:rPr>
          <w:rFonts w:ascii="Arial" w:eastAsia="Arial" w:hAnsi="Arial" w:cs="Arial"/>
          <w:sz w:val="21"/>
          <w:szCs w:val="21"/>
          <w:lang w:val="it-IT"/>
        </w:rPr>
        <w:t>redatto con strumenti informatici.</w:t>
      </w:r>
    </w:p>
    <w:p w14:paraId="51B4074A" w14:textId="77777777" w:rsidR="00FF1DCE" w:rsidRPr="00D11BA1" w:rsidRDefault="00FF1DCE" w:rsidP="00FF1DCE">
      <w:pPr>
        <w:widowControl/>
        <w:numPr>
          <w:ilvl w:val="0"/>
          <w:numId w:val="34"/>
        </w:numPr>
        <w:tabs>
          <w:tab w:val="left" w:pos="687"/>
        </w:tabs>
        <w:autoSpaceDE/>
        <w:autoSpaceDN/>
        <w:spacing w:before="1" w:line="360" w:lineRule="auto"/>
        <w:ind w:left="688" w:right="1061" w:hanging="366"/>
        <w:jc w:val="both"/>
        <w:rPr>
          <w:rFonts w:ascii="Arial" w:eastAsia="Arial" w:hAnsi="Arial" w:cs="Arial"/>
          <w:sz w:val="21"/>
          <w:szCs w:val="21"/>
          <w:lang w:val="it-IT"/>
        </w:rPr>
      </w:pPr>
      <w:r w:rsidRPr="00D11BA1">
        <w:rPr>
          <w:rFonts w:ascii="Arial" w:eastAsia="Arial" w:hAnsi="Arial" w:cs="Arial"/>
          <w:color w:val="2A2A2A"/>
          <w:sz w:val="21"/>
          <w:szCs w:val="21"/>
          <w:lang w:val="it-IT"/>
        </w:rPr>
        <w:t xml:space="preserve">Tale registro rappresenta lo strumento per l'accertamento della corrispondenza tra la programmazione oraria concordata con i docenti dei corsi di riferimento ai quali la didattica integrativa è associata, </w:t>
      </w:r>
      <w:r w:rsidRPr="00D11BA1">
        <w:rPr>
          <w:rFonts w:ascii="Arial" w:eastAsia="Arial" w:hAnsi="Arial" w:cs="Arial"/>
          <w:sz w:val="21"/>
          <w:szCs w:val="21"/>
          <w:lang w:val="it-IT"/>
        </w:rPr>
        <w:t xml:space="preserve">o, in loro assenza, con il Direttore del CLA oppure con il Presidente del Corso di Laurea, </w:t>
      </w:r>
      <w:r w:rsidRPr="00D11BA1">
        <w:rPr>
          <w:rFonts w:ascii="Arial" w:eastAsia="Arial" w:hAnsi="Arial" w:cs="Arial"/>
          <w:color w:val="2A2A2A"/>
          <w:sz w:val="21"/>
          <w:szCs w:val="21"/>
          <w:lang w:val="it-IT"/>
        </w:rPr>
        <w:t>e le ore di attività effettivamente svolte dai CEL.</w:t>
      </w:r>
    </w:p>
    <w:p w14:paraId="02888637" w14:textId="77777777" w:rsidR="00FF1DCE" w:rsidRPr="00D11BA1" w:rsidRDefault="00FF1DCE" w:rsidP="00FF1DCE">
      <w:pPr>
        <w:widowControl/>
        <w:numPr>
          <w:ilvl w:val="0"/>
          <w:numId w:val="34"/>
        </w:numPr>
        <w:tabs>
          <w:tab w:val="left" w:pos="723"/>
        </w:tabs>
        <w:autoSpaceDE/>
        <w:autoSpaceDN/>
        <w:spacing w:before="105" w:line="360" w:lineRule="auto"/>
        <w:ind w:left="723" w:right="1061" w:hanging="367"/>
        <w:jc w:val="both"/>
        <w:rPr>
          <w:rFonts w:ascii="Arial" w:eastAsia="Arial" w:hAnsi="Arial" w:cs="Arial"/>
          <w:sz w:val="21"/>
          <w:szCs w:val="21"/>
          <w:lang w:val="it-IT"/>
        </w:rPr>
      </w:pPr>
      <w:r w:rsidRPr="00D11BA1">
        <w:rPr>
          <w:rFonts w:ascii="Arial" w:eastAsia="Arial" w:hAnsi="Arial" w:cs="Arial"/>
          <w:color w:val="2A2A2A"/>
          <w:sz w:val="21"/>
          <w:szCs w:val="21"/>
          <w:lang w:val="it-IT"/>
        </w:rPr>
        <w:t>All'inizio di ogni accademico, una volta concordata la distribuzione del monte ore su tutte le attività previste, il CEL, entro il 30 novembre crea un fascicolo con strumenti informatici</w:t>
      </w:r>
      <w:r w:rsidRPr="00D11BA1">
        <w:rPr>
          <w:rFonts w:ascii="Arial" w:eastAsia="Arial" w:hAnsi="Arial" w:cs="Arial"/>
          <w:color w:val="FF0000"/>
          <w:sz w:val="21"/>
          <w:szCs w:val="21"/>
          <w:lang w:val="it-IT"/>
        </w:rPr>
        <w:t xml:space="preserve"> </w:t>
      </w:r>
      <w:r w:rsidRPr="00D11BA1">
        <w:rPr>
          <w:rFonts w:ascii="Arial" w:eastAsia="Arial" w:hAnsi="Arial" w:cs="Arial"/>
          <w:color w:val="2A2A2A"/>
          <w:sz w:val="21"/>
          <w:szCs w:val="21"/>
          <w:lang w:val="it-IT"/>
        </w:rPr>
        <w:t>per ciascun corso e inserisce i dati risultanti da questa programmazione concordata. Ne viene data immediata notifica sia al docente del corso di riferimento cui la didattica integrativa è associata sia al Direttore del CLA</w:t>
      </w:r>
    </w:p>
    <w:p w14:paraId="4A91A7C6" w14:textId="77777777" w:rsidR="00FF1DCE" w:rsidRPr="00D11BA1" w:rsidRDefault="00FF1DCE" w:rsidP="00FF1DCE">
      <w:pPr>
        <w:widowControl/>
        <w:numPr>
          <w:ilvl w:val="0"/>
          <w:numId w:val="34"/>
        </w:numPr>
        <w:tabs>
          <w:tab w:val="left" w:pos="732"/>
        </w:tabs>
        <w:autoSpaceDE/>
        <w:autoSpaceDN/>
        <w:spacing w:before="107" w:line="360" w:lineRule="auto"/>
        <w:ind w:left="727" w:right="1061" w:hanging="365"/>
        <w:jc w:val="both"/>
        <w:rPr>
          <w:rFonts w:ascii="Arial" w:eastAsia="Arial" w:hAnsi="Arial" w:cs="Arial"/>
          <w:sz w:val="21"/>
          <w:szCs w:val="21"/>
          <w:lang w:val="it-IT"/>
        </w:rPr>
      </w:pPr>
      <w:r w:rsidRPr="00D11BA1">
        <w:rPr>
          <w:rFonts w:ascii="Arial" w:eastAsia="Arial" w:hAnsi="Arial" w:cs="Arial"/>
          <w:color w:val="282828"/>
          <w:sz w:val="21"/>
          <w:szCs w:val="21"/>
          <w:lang w:val="it-IT"/>
        </w:rPr>
        <w:t xml:space="preserve">Alla chiusura del registro, ogni </w:t>
      </w:r>
      <w:r w:rsidRPr="00D11BA1">
        <w:rPr>
          <w:rFonts w:ascii="Arial" w:eastAsia="Arial" w:hAnsi="Arial" w:cs="Arial"/>
          <w:sz w:val="21"/>
          <w:szCs w:val="21"/>
          <w:lang w:val="it-IT"/>
        </w:rPr>
        <w:t>fascicolo</w:t>
      </w:r>
      <w:r w:rsidRPr="00D11BA1">
        <w:rPr>
          <w:rFonts w:ascii="Arial" w:eastAsia="Arial" w:hAnsi="Arial" w:cs="Arial"/>
          <w:color w:val="282828"/>
          <w:lang w:val="it-IT"/>
        </w:rPr>
        <w:t xml:space="preserve"> è </w:t>
      </w:r>
      <w:r w:rsidRPr="00D11BA1">
        <w:rPr>
          <w:rFonts w:ascii="Arial" w:eastAsia="Arial" w:hAnsi="Arial" w:cs="Arial"/>
          <w:color w:val="282828"/>
          <w:sz w:val="21"/>
          <w:szCs w:val="21"/>
          <w:lang w:val="it-IT"/>
        </w:rPr>
        <w:t>val</w:t>
      </w:r>
      <w:r w:rsidRPr="00D11BA1">
        <w:rPr>
          <w:rFonts w:ascii="Arial" w:eastAsia="Arial" w:hAnsi="Arial" w:cs="Arial"/>
          <w:color w:val="0E0E0E"/>
          <w:sz w:val="21"/>
          <w:szCs w:val="21"/>
          <w:lang w:val="it-IT"/>
        </w:rPr>
        <w:t>i</w:t>
      </w:r>
      <w:r w:rsidRPr="00D11BA1">
        <w:rPr>
          <w:rFonts w:ascii="Arial" w:eastAsia="Arial" w:hAnsi="Arial" w:cs="Arial"/>
          <w:color w:val="282828"/>
          <w:sz w:val="21"/>
          <w:szCs w:val="21"/>
          <w:lang w:val="it-IT"/>
        </w:rPr>
        <w:t>dato da</w:t>
      </w:r>
      <w:r w:rsidRPr="00D11BA1">
        <w:rPr>
          <w:rFonts w:ascii="Arial" w:eastAsia="Arial" w:hAnsi="Arial" w:cs="Arial"/>
          <w:color w:val="0E0E0E"/>
          <w:sz w:val="21"/>
          <w:szCs w:val="21"/>
          <w:lang w:val="it-IT"/>
        </w:rPr>
        <w:t xml:space="preserve">l </w:t>
      </w:r>
      <w:r w:rsidRPr="00D11BA1">
        <w:rPr>
          <w:rFonts w:ascii="Arial" w:eastAsia="Arial" w:hAnsi="Arial" w:cs="Arial"/>
          <w:color w:val="282828"/>
          <w:sz w:val="21"/>
          <w:szCs w:val="21"/>
          <w:lang w:val="it-IT"/>
        </w:rPr>
        <w:t>docente di riferimento cui</w:t>
      </w:r>
      <w:r w:rsidRPr="00D11BA1">
        <w:rPr>
          <w:rFonts w:ascii="Arial" w:eastAsia="Arial" w:hAnsi="Arial" w:cs="Arial"/>
          <w:color w:val="0E0E0E"/>
          <w:sz w:val="21"/>
          <w:szCs w:val="21"/>
          <w:lang w:val="it-IT"/>
        </w:rPr>
        <w:t xml:space="preserve"> l</w:t>
      </w:r>
      <w:r w:rsidRPr="00D11BA1">
        <w:rPr>
          <w:rFonts w:ascii="Arial" w:eastAsia="Arial" w:hAnsi="Arial" w:cs="Arial"/>
          <w:color w:val="282828"/>
          <w:sz w:val="21"/>
          <w:szCs w:val="21"/>
          <w:lang w:val="it-IT"/>
        </w:rPr>
        <w:t xml:space="preserve">a didattica integrativa </w:t>
      </w:r>
      <w:r w:rsidRPr="00D11BA1">
        <w:rPr>
          <w:rFonts w:ascii="Times New Roman" w:eastAsia="Times New Roman" w:hAnsi="Times New Roman" w:cs="Times New Roman"/>
          <w:color w:val="282828"/>
          <w:sz w:val="23"/>
          <w:szCs w:val="23"/>
          <w:lang w:val="it-IT"/>
        </w:rPr>
        <w:t xml:space="preserve">è </w:t>
      </w:r>
      <w:r w:rsidRPr="00D11BA1">
        <w:rPr>
          <w:rFonts w:ascii="Arial" w:eastAsia="Arial" w:hAnsi="Arial" w:cs="Arial"/>
          <w:color w:val="282828"/>
          <w:sz w:val="21"/>
          <w:szCs w:val="21"/>
          <w:lang w:val="it-IT"/>
        </w:rPr>
        <w:t>associata, entro quindici giorni dalla chiusu</w:t>
      </w:r>
      <w:r w:rsidRPr="00D11BA1">
        <w:rPr>
          <w:rFonts w:ascii="Arial" w:eastAsia="Arial" w:hAnsi="Arial" w:cs="Arial"/>
          <w:color w:val="0E0E0E"/>
          <w:sz w:val="21"/>
          <w:szCs w:val="21"/>
          <w:lang w:val="it-IT"/>
        </w:rPr>
        <w:t>r</w:t>
      </w:r>
      <w:r w:rsidRPr="00D11BA1">
        <w:rPr>
          <w:rFonts w:ascii="Arial" w:eastAsia="Arial" w:hAnsi="Arial" w:cs="Arial"/>
          <w:color w:val="282828"/>
          <w:sz w:val="21"/>
          <w:szCs w:val="21"/>
          <w:lang w:val="it-IT"/>
        </w:rPr>
        <w:t>a dello stesso, e quindi da</w:t>
      </w:r>
      <w:r w:rsidRPr="00D11BA1">
        <w:rPr>
          <w:rFonts w:ascii="Arial" w:eastAsia="Arial" w:hAnsi="Arial" w:cs="Arial"/>
          <w:color w:val="0E0E0E"/>
          <w:sz w:val="21"/>
          <w:szCs w:val="21"/>
          <w:lang w:val="it-IT"/>
        </w:rPr>
        <w:t xml:space="preserve">l </w:t>
      </w:r>
      <w:r w:rsidRPr="00D11BA1">
        <w:rPr>
          <w:rFonts w:ascii="Arial" w:eastAsia="Arial" w:hAnsi="Arial" w:cs="Arial"/>
          <w:color w:val="282828"/>
          <w:sz w:val="21"/>
          <w:szCs w:val="21"/>
          <w:lang w:val="it-IT"/>
        </w:rPr>
        <w:t>Direttore del CLA</w:t>
      </w:r>
      <w:r w:rsidRPr="00D11BA1">
        <w:rPr>
          <w:rFonts w:ascii="Arial" w:eastAsia="Arial" w:hAnsi="Arial" w:cs="Arial"/>
          <w:color w:val="4B4B4B"/>
          <w:sz w:val="21"/>
          <w:szCs w:val="21"/>
          <w:lang w:val="it-IT"/>
        </w:rPr>
        <w:t xml:space="preserve">. </w:t>
      </w:r>
      <w:r w:rsidRPr="00D11BA1">
        <w:rPr>
          <w:rFonts w:ascii="Arial" w:eastAsia="Arial" w:hAnsi="Arial" w:cs="Arial"/>
          <w:color w:val="282828"/>
          <w:sz w:val="21"/>
          <w:szCs w:val="21"/>
          <w:lang w:val="it-IT"/>
        </w:rPr>
        <w:t>In caso di ritard</w:t>
      </w:r>
      <w:r w:rsidRPr="00D11BA1">
        <w:rPr>
          <w:rFonts w:ascii="Arial" w:eastAsia="Arial" w:hAnsi="Arial" w:cs="Arial"/>
          <w:color w:val="0E0E0E"/>
          <w:sz w:val="21"/>
          <w:szCs w:val="21"/>
          <w:lang w:val="it-IT"/>
        </w:rPr>
        <w:t xml:space="preserve">i </w:t>
      </w:r>
      <w:r w:rsidRPr="00D11BA1">
        <w:rPr>
          <w:rFonts w:ascii="Arial" w:eastAsia="Arial" w:hAnsi="Arial" w:cs="Arial"/>
          <w:color w:val="282828"/>
          <w:sz w:val="21"/>
          <w:szCs w:val="21"/>
          <w:lang w:val="it-IT"/>
        </w:rPr>
        <w:t>e/o impediment</w:t>
      </w:r>
      <w:r w:rsidRPr="00D11BA1">
        <w:rPr>
          <w:rFonts w:ascii="Arial" w:eastAsia="Arial" w:hAnsi="Arial" w:cs="Arial"/>
          <w:color w:val="0E0E0E"/>
          <w:sz w:val="21"/>
          <w:szCs w:val="21"/>
          <w:lang w:val="it-IT"/>
        </w:rPr>
        <w:t>i</w:t>
      </w:r>
      <w:r w:rsidRPr="00D11BA1">
        <w:rPr>
          <w:rFonts w:ascii="Arial" w:eastAsia="Arial" w:hAnsi="Arial" w:cs="Arial"/>
          <w:color w:val="4B4B4B"/>
          <w:sz w:val="21"/>
          <w:szCs w:val="21"/>
          <w:lang w:val="it-IT"/>
        </w:rPr>
        <w:t xml:space="preserve">, </w:t>
      </w:r>
      <w:r w:rsidRPr="00D11BA1">
        <w:rPr>
          <w:rFonts w:ascii="Arial" w:eastAsia="Arial" w:hAnsi="Arial" w:cs="Arial"/>
          <w:color w:val="282828"/>
          <w:sz w:val="21"/>
          <w:szCs w:val="21"/>
          <w:lang w:val="it-IT"/>
        </w:rPr>
        <w:t xml:space="preserve">il Direttore del CLA procede alla validazione dei singoli </w:t>
      </w:r>
      <w:r w:rsidRPr="00D11BA1">
        <w:rPr>
          <w:rFonts w:ascii="Arial" w:eastAsia="Arial" w:hAnsi="Arial" w:cs="Arial"/>
          <w:sz w:val="21"/>
          <w:szCs w:val="21"/>
          <w:lang w:val="it-IT"/>
        </w:rPr>
        <w:t>fascicoli</w:t>
      </w:r>
      <w:r w:rsidRPr="00D11BA1">
        <w:rPr>
          <w:rFonts w:ascii="Arial" w:eastAsia="Arial" w:hAnsi="Arial" w:cs="Arial"/>
          <w:color w:val="282828"/>
          <w:sz w:val="21"/>
          <w:szCs w:val="21"/>
          <w:lang w:val="it-IT"/>
        </w:rPr>
        <w:t xml:space="preserve"> attività.</w:t>
      </w:r>
    </w:p>
    <w:p w14:paraId="50DE2ED2" w14:textId="77777777" w:rsidR="00FF1DCE" w:rsidRPr="00D11BA1" w:rsidRDefault="00FF1DCE" w:rsidP="00FF1DCE">
      <w:pPr>
        <w:widowControl/>
        <w:numPr>
          <w:ilvl w:val="0"/>
          <w:numId w:val="34"/>
        </w:numPr>
        <w:tabs>
          <w:tab w:val="left" w:pos="673"/>
        </w:tabs>
        <w:autoSpaceDE/>
        <w:autoSpaceDN/>
        <w:spacing w:before="8" w:line="360" w:lineRule="auto"/>
        <w:ind w:left="684" w:right="1061" w:hanging="377"/>
        <w:jc w:val="both"/>
        <w:rPr>
          <w:rFonts w:ascii="Arial" w:eastAsia="Arial" w:hAnsi="Arial" w:cs="Arial"/>
          <w:sz w:val="21"/>
          <w:szCs w:val="21"/>
          <w:lang w:val="it-IT"/>
        </w:rPr>
      </w:pPr>
      <w:r w:rsidRPr="00D11BA1">
        <w:rPr>
          <w:rFonts w:ascii="Arial" w:eastAsia="Arial" w:hAnsi="Arial" w:cs="Arial"/>
          <w:color w:val="161616"/>
          <w:sz w:val="21"/>
          <w:szCs w:val="21"/>
          <w:lang w:val="it-IT"/>
        </w:rPr>
        <w:lastRenderedPageBreak/>
        <w:t>I CEL possono allegare al registro di cui al precedente comma 2 una relazione sull'attività annuale svolta.</w:t>
      </w:r>
    </w:p>
    <w:p w14:paraId="76B7219A" w14:textId="77777777" w:rsidR="00FF1DCE" w:rsidRPr="00D11BA1" w:rsidRDefault="00FF1DCE" w:rsidP="00FF1DCE">
      <w:pPr>
        <w:widowControl/>
        <w:numPr>
          <w:ilvl w:val="0"/>
          <w:numId w:val="34"/>
        </w:numPr>
        <w:tabs>
          <w:tab w:val="left" w:pos="677"/>
        </w:tabs>
        <w:autoSpaceDE/>
        <w:autoSpaceDN/>
        <w:spacing w:line="360" w:lineRule="auto"/>
        <w:ind w:left="676" w:right="1061" w:hanging="363"/>
        <w:jc w:val="both"/>
        <w:rPr>
          <w:rFonts w:ascii="Times New Roman" w:eastAsia="Times New Roman" w:hAnsi="Times New Roman" w:cs="Times New Roman"/>
          <w:lang w:val="it-IT"/>
        </w:rPr>
      </w:pPr>
      <w:r w:rsidRPr="00D11BA1">
        <w:rPr>
          <w:rFonts w:ascii="Arial" w:eastAsia="Arial" w:hAnsi="Arial" w:cs="Arial"/>
          <w:color w:val="161616"/>
          <w:sz w:val="21"/>
          <w:szCs w:val="21"/>
          <w:lang w:val="it-IT"/>
        </w:rPr>
        <w:t xml:space="preserve">La validazione di ogni fascicolo di attività viene notificata a ogni CEL </w:t>
      </w:r>
      <w:r w:rsidRPr="00D11BA1">
        <w:rPr>
          <w:rFonts w:ascii="Arial" w:eastAsia="Arial" w:hAnsi="Arial" w:cs="Arial"/>
          <w:sz w:val="21"/>
          <w:szCs w:val="21"/>
          <w:lang w:val="it-IT"/>
        </w:rPr>
        <w:t>entro il 31 dicembre.</w:t>
      </w:r>
    </w:p>
    <w:p w14:paraId="6A90FFB0" w14:textId="77777777" w:rsidR="00FF1DCE" w:rsidRPr="00D11BA1" w:rsidRDefault="00FF1DCE" w:rsidP="00FF1DCE">
      <w:pPr>
        <w:spacing w:line="360" w:lineRule="auto"/>
        <w:ind w:right="1061"/>
        <w:rPr>
          <w:rFonts w:ascii="Arial" w:eastAsia="Arial" w:hAnsi="Arial" w:cs="Arial"/>
          <w:sz w:val="24"/>
          <w:szCs w:val="24"/>
          <w:lang w:val="it-IT"/>
        </w:rPr>
      </w:pPr>
    </w:p>
    <w:p w14:paraId="57ADEEC2" w14:textId="77777777" w:rsidR="00FF1DCE" w:rsidRPr="00D11BA1" w:rsidRDefault="00FF1DCE" w:rsidP="00FF1DCE">
      <w:pPr>
        <w:spacing w:before="4" w:line="360" w:lineRule="auto"/>
        <w:ind w:right="1061"/>
        <w:rPr>
          <w:rFonts w:ascii="Arial" w:eastAsia="Arial" w:hAnsi="Arial" w:cs="Arial"/>
          <w:sz w:val="19"/>
          <w:szCs w:val="19"/>
          <w:lang w:val="it-IT"/>
        </w:rPr>
      </w:pPr>
    </w:p>
    <w:p w14:paraId="46AD70ED" w14:textId="77777777" w:rsidR="00FF1DCE" w:rsidRPr="00D11BA1" w:rsidRDefault="00FF1DCE" w:rsidP="00FF1DCE">
      <w:pPr>
        <w:spacing w:line="360" w:lineRule="auto"/>
        <w:ind w:left="107" w:right="1061"/>
        <w:jc w:val="center"/>
        <w:rPr>
          <w:rFonts w:ascii="Arial" w:eastAsia="Arial" w:hAnsi="Arial" w:cs="Arial"/>
          <w:b/>
          <w:sz w:val="20"/>
          <w:szCs w:val="20"/>
          <w:lang w:val="it-IT"/>
        </w:rPr>
      </w:pPr>
      <w:r w:rsidRPr="00D11BA1">
        <w:rPr>
          <w:rFonts w:ascii="Arial" w:eastAsia="Arial" w:hAnsi="Arial" w:cs="Arial"/>
          <w:b/>
          <w:color w:val="161616"/>
          <w:sz w:val="20"/>
          <w:szCs w:val="20"/>
          <w:lang w:val="it-IT"/>
        </w:rPr>
        <w:t>ART. 8 - Attività di studio, formazione e aggiornamento</w:t>
      </w:r>
    </w:p>
    <w:p w14:paraId="06D215E2" w14:textId="77777777" w:rsidR="00FF1DCE" w:rsidRPr="00D11BA1" w:rsidRDefault="00FF1DCE" w:rsidP="00FF1DCE">
      <w:pPr>
        <w:spacing w:before="1" w:line="360" w:lineRule="auto"/>
        <w:rPr>
          <w:rFonts w:ascii="Arial" w:eastAsia="Arial" w:hAnsi="Arial" w:cs="Arial"/>
          <w:b/>
          <w:sz w:val="28"/>
          <w:szCs w:val="28"/>
          <w:lang w:val="it-IT"/>
        </w:rPr>
      </w:pPr>
    </w:p>
    <w:p w14:paraId="449E3427" w14:textId="77777777" w:rsidR="00FF1DCE" w:rsidRPr="00D11BA1" w:rsidRDefault="00FF1DCE" w:rsidP="00FF1DCE">
      <w:pPr>
        <w:widowControl/>
        <w:numPr>
          <w:ilvl w:val="0"/>
          <w:numId w:val="35"/>
        </w:numPr>
        <w:tabs>
          <w:tab w:val="left" w:pos="695"/>
        </w:tabs>
        <w:autoSpaceDE/>
        <w:autoSpaceDN/>
        <w:spacing w:before="1" w:line="360" w:lineRule="auto"/>
        <w:ind w:left="699" w:right="1036" w:hanging="370"/>
        <w:jc w:val="both"/>
        <w:rPr>
          <w:rFonts w:ascii="Arial" w:eastAsia="Arial" w:hAnsi="Arial" w:cs="Arial"/>
          <w:color w:val="161616"/>
          <w:sz w:val="21"/>
          <w:szCs w:val="21"/>
          <w:lang w:val="it-IT"/>
        </w:rPr>
      </w:pPr>
      <w:r w:rsidRPr="00D11BA1">
        <w:rPr>
          <w:rFonts w:ascii="Arial" w:eastAsia="Arial" w:hAnsi="Arial" w:cs="Arial"/>
          <w:color w:val="161616"/>
          <w:sz w:val="21"/>
          <w:szCs w:val="21"/>
          <w:lang w:val="it-IT"/>
        </w:rPr>
        <w:t>I Collaboratori ed Esperti Linguistici hanno il diritto e il dovere di aggiornare la propria professionalità a livello linguistico, glottodidattico e culturale, e pertanto va ad  essi garantito l'accesso agli strumenti necessari quali il materiale bibliografico e didattico</w:t>
      </w:r>
      <w:r w:rsidRPr="00D11BA1">
        <w:rPr>
          <w:rFonts w:ascii="Arial" w:eastAsia="Arial" w:hAnsi="Arial" w:cs="Arial"/>
          <w:color w:val="494949"/>
          <w:sz w:val="21"/>
          <w:szCs w:val="21"/>
          <w:lang w:val="it-IT"/>
        </w:rPr>
        <w:t xml:space="preserve">, </w:t>
      </w:r>
      <w:r w:rsidRPr="00D11BA1">
        <w:rPr>
          <w:rFonts w:ascii="Arial" w:eastAsia="Arial" w:hAnsi="Arial" w:cs="Arial"/>
          <w:color w:val="161616"/>
          <w:sz w:val="21"/>
          <w:szCs w:val="21"/>
          <w:lang w:val="it-IT"/>
        </w:rPr>
        <w:t>le reti telematiche, e favorita la partecipazione a convegni, seminari e congressi inerenti la propria disciplina, ivi compresa la didattica on line, nonché ad altre forme di studio e aggiornamento anche al di fuori dell'Ateneo di appartenenza.</w:t>
      </w:r>
    </w:p>
    <w:p w14:paraId="044386BA" w14:textId="77777777" w:rsidR="00FF1DCE" w:rsidRPr="00D11BA1" w:rsidRDefault="00FF1DCE" w:rsidP="00FF1DCE">
      <w:pPr>
        <w:widowControl/>
        <w:numPr>
          <w:ilvl w:val="0"/>
          <w:numId w:val="35"/>
        </w:numPr>
        <w:tabs>
          <w:tab w:val="left" w:pos="720"/>
        </w:tabs>
        <w:autoSpaceDE/>
        <w:autoSpaceDN/>
        <w:spacing w:before="56" w:line="360" w:lineRule="auto"/>
        <w:ind w:left="726" w:right="1014" w:hanging="352"/>
        <w:jc w:val="both"/>
        <w:rPr>
          <w:rFonts w:ascii="Arial" w:eastAsia="Arial" w:hAnsi="Arial" w:cs="Arial"/>
          <w:lang w:val="it-IT"/>
        </w:rPr>
      </w:pPr>
      <w:r w:rsidRPr="00D11BA1">
        <w:rPr>
          <w:rFonts w:ascii="Arial" w:eastAsia="Arial" w:hAnsi="Arial" w:cs="Arial"/>
          <w:color w:val="161616"/>
          <w:sz w:val="21"/>
          <w:szCs w:val="21"/>
          <w:lang w:val="it-IT"/>
        </w:rPr>
        <w:t xml:space="preserve">Per le finalità di cui al punto precedente il CLA, nell'ambito della propria programmazione generale e fermo restando l'impegno orario complessivo degli interessati, </w:t>
      </w:r>
      <w:r w:rsidRPr="00D11BA1">
        <w:rPr>
          <w:rFonts w:ascii="Arial" w:eastAsia="Arial" w:hAnsi="Arial" w:cs="Arial"/>
          <w:color w:val="161616"/>
          <w:lang w:val="it-IT"/>
        </w:rPr>
        <w:t xml:space="preserve">è </w:t>
      </w:r>
      <w:r w:rsidRPr="00D11BA1">
        <w:rPr>
          <w:rFonts w:ascii="Arial" w:eastAsia="Arial" w:hAnsi="Arial" w:cs="Arial"/>
          <w:color w:val="161616"/>
          <w:sz w:val="21"/>
          <w:szCs w:val="21"/>
          <w:lang w:val="it-IT"/>
        </w:rPr>
        <w:t xml:space="preserve">tenuto a valutare la possibilità di agevolare le richieste avanzate dai CEL, legate allo studio e alla </w:t>
      </w:r>
      <w:r w:rsidRPr="00D11BA1">
        <w:rPr>
          <w:rFonts w:ascii="Arial" w:eastAsia="Arial" w:hAnsi="Arial" w:cs="Arial"/>
          <w:color w:val="161616"/>
          <w:lang w:val="it-IT"/>
        </w:rPr>
        <w:t>formazione.</w:t>
      </w:r>
    </w:p>
    <w:p w14:paraId="2D9436C8" w14:textId="77777777" w:rsidR="00FF1DCE" w:rsidRPr="00D11BA1" w:rsidRDefault="00FF1DCE" w:rsidP="00FF1DCE">
      <w:pPr>
        <w:widowControl/>
        <w:numPr>
          <w:ilvl w:val="0"/>
          <w:numId w:val="35"/>
        </w:numPr>
        <w:tabs>
          <w:tab w:val="left" w:pos="731"/>
        </w:tabs>
        <w:autoSpaceDE/>
        <w:autoSpaceDN/>
        <w:spacing w:before="40" w:after="6" w:line="360" w:lineRule="auto"/>
        <w:ind w:left="762" w:right="980" w:hanging="364"/>
        <w:jc w:val="both"/>
        <w:rPr>
          <w:rFonts w:ascii="Arial" w:eastAsia="Arial" w:hAnsi="Arial" w:cs="Arial"/>
          <w:iCs/>
          <w:lang w:val="it-IT"/>
        </w:rPr>
      </w:pPr>
      <w:r w:rsidRPr="00D11BA1">
        <w:rPr>
          <w:rFonts w:ascii="Arial" w:eastAsia="Arial" w:hAnsi="Arial" w:cs="Arial"/>
          <w:iCs/>
          <w:color w:val="161616"/>
          <w:sz w:val="21"/>
          <w:szCs w:val="21"/>
          <w:lang w:val="it-IT"/>
        </w:rPr>
        <w:t xml:space="preserve">I CEL hanno comunque diritto, ogni due anni, a tre mesi di congedo retribuito per lo svolgimento di un programma di studio e aggiornamento nel Paese di origine o in un Paese la cui lingua nazionale sia quella oggetto delle loro prestazioni; il programma dovrà essere preventivamente valutato dal CLA, che autorizza il congedo tenuto anche conto delle esigenze di svolgimento dei compiti di cui all'art. </w:t>
      </w:r>
      <w:r w:rsidRPr="00D11BA1">
        <w:rPr>
          <w:rFonts w:ascii="Times New Roman" w:eastAsia="Times New Roman" w:hAnsi="Times New Roman" w:cs="Times New Roman"/>
          <w:iCs/>
          <w:color w:val="161616"/>
          <w:sz w:val="23"/>
          <w:szCs w:val="23"/>
          <w:lang w:val="it-IT"/>
        </w:rPr>
        <w:t xml:space="preserve">2 </w:t>
      </w:r>
      <w:r w:rsidRPr="00D11BA1">
        <w:rPr>
          <w:rFonts w:ascii="Arial" w:eastAsia="Arial" w:hAnsi="Arial" w:cs="Arial"/>
          <w:iCs/>
          <w:color w:val="161616"/>
          <w:sz w:val="21"/>
          <w:szCs w:val="21"/>
          <w:lang w:val="it-IT"/>
        </w:rPr>
        <w:t xml:space="preserve">e sulla base delle manifestazioni di interesse eventualmente espresse dai docenti del corso di riferimento cui la didattica integrativa </w:t>
      </w:r>
      <w:r w:rsidRPr="00D11BA1">
        <w:rPr>
          <w:rFonts w:ascii="Times New Roman" w:eastAsia="Times New Roman" w:hAnsi="Times New Roman" w:cs="Times New Roman"/>
          <w:iCs/>
          <w:color w:val="161616"/>
          <w:sz w:val="23"/>
          <w:szCs w:val="23"/>
          <w:lang w:val="it-IT"/>
        </w:rPr>
        <w:t xml:space="preserve">è </w:t>
      </w:r>
      <w:r w:rsidRPr="00D11BA1">
        <w:rPr>
          <w:rFonts w:ascii="Arial" w:eastAsia="Arial" w:hAnsi="Arial" w:cs="Arial"/>
          <w:iCs/>
          <w:color w:val="161616"/>
          <w:sz w:val="21"/>
          <w:szCs w:val="21"/>
          <w:lang w:val="it-IT"/>
        </w:rPr>
        <w:t>associata. In caso di diniego, il programma potrà essere eventualmente modificato/integrato con il consenso dell'interessato. Al suo rientro, il CEL dovrà presentare al CLA una dettagliata relazione circa l'attività svolta</w:t>
      </w:r>
      <w:r w:rsidRPr="00D11BA1">
        <w:rPr>
          <w:rFonts w:ascii="Arial" w:eastAsia="Arial" w:hAnsi="Arial" w:cs="Arial"/>
          <w:iCs/>
          <w:color w:val="494949"/>
          <w:sz w:val="21"/>
          <w:szCs w:val="21"/>
          <w:lang w:val="it-IT"/>
        </w:rPr>
        <w:t xml:space="preserve">, </w:t>
      </w:r>
      <w:r w:rsidRPr="00D11BA1">
        <w:rPr>
          <w:rFonts w:ascii="Arial" w:eastAsia="Arial" w:hAnsi="Arial" w:cs="Arial"/>
          <w:iCs/>
          <w:color w:val="161616"/>
          <w:sz w:val="21"/>
          <w:szCs w:val="21"/>
          <w:lang w:val="it-IT"/>
        </w:rPr>
        <w:t xml:space="preserve">corredandola di adeguata documentazione. </w:t>
      </w:r>
      <w:r w:rsidRPr="00D11BA1">
        <w:rPr>
          <w:rFonts w:ascii="Arial" w:eastAsia="Arial" w:hAnsi="Arial" w:cs="Arial"/>
          <w:iCs/>
          <w:color w:val="161616"/>
          <w:lang w:val="it-IT"/>
        </w:rPr>
        <w:t xml:space="preserve">Il </w:t>
      </w:r>
      <w:r w:rsidRPr="00D11BA1">
        <w:rPr>
          <w:rFonts w:ascii="Arial" w:eastAsia="Arial" w:hAnsi="Arial" w:cs="Arial"/>
          <w:iCs/>
          <w:color w:val="161616"/>
          <w:sz w:val="21"/>
          <w:szCs w:val="21"/>
          <w:lang w:val="it-IT"/>
        </w:rPr>
        <w:t xml:space="preserve">CLA a sua volta provvederà a trasmettere la suddetta relazione all'amministrazione universitaria. Nel conteggio dei tre mesi massimi consentiti sono compresi gli eventuali periodi di studio nell'ambito del programma Erasmus destinato al </w:t>
      </w:r>
      <w:r w:rsidRPr="00D11BA1">
        <w:rPr>
          <w:rFonts w:ascii="Arial" w:eastAsia="Arial" w:hAnsi="Arial" w:cs="Arial"/>
          <w:iCs/>
          <w:color w:val="161616"/>
          <w:lang w:val="it-IT"/>
        </w:rPr>
        <w:t>PTA.</w:t>
      </w:r>
    </w:p>
    <w:p w14:paraId="2A066CC0" w14:textId="77777777" w:rsidR="00FF1DCE" w:rsidRPr="00D11BA1" w:rsidRDefault="00FF1DCE" w:rsidP="00FF1DCE">
      <w:pPr>
        <w:tabs>
          <w:tab w:val="left" w:pos="4394"/>
          <w:tab w:val="left" w:pos="9742"/>
        </w:tabs>
        <w:spacing w:line="360" w:lineRule="auto"/>
        <w:ind w:left="2749"/>
        <w:rPr>
          <w:rFonts w:ascii="Arial" w:eastAsia="Arial" w:hAnsi="Arial" w:cs="Arial"/>
          <w:sz w:val="24"/>
          <w:szCs w:val="24"/>
          <w:lang w:val="it-IT"/>
        </w:rPr>
      </w:pPr>
      <w:r w:rsidRPr="00D11BA1">
        <w:rPr>
          <w:rFonts w:ascii="Arial" w:eastAsia="Arial" w:hAnsi="Arial" w:cs="Arial"/>
          <w:sz w:val="20"/>
          <w:szCs w:val="20"/>
          <w:lang w:val="it-IT"/>
        </w:rPr>
        <w:tab/>
      </w:r>
      <w:r w:rsidRPr="00D11BA1">
        <w:rPr>
          <w:rFonts w:ascii="Arial" w:eastAsia="Arial" w:hAnsi="Arial" w:cs="Arial"/>
          <w:sz w:val="33"/>
          <w:szCs w:val="33"/>
          <w:vertAlign w:val="superscript"/>
          <w:lang w:val="it-IT"/>
        </w:rPr>
        <w:tab/>
      </w:r>
    </w:p>
    <w:p w14:paraId="5386D046" w14:textId="77777777" w:rsidR="00FF1DCE" w:rsidRPr="00D11BA1" w:rsidRDefault="00FF1DCE" w:rsidP="00FF1DCE">
      <w:pPr>
        <w:spacing w:before="93" w:line="360" w:lineRule="auto"/>
        <w:ind w:left="105" w:right="1221"/>
        <w:jc w:val="center"/>
        <w:rPr>
          <w:rFonts w:ascii="Arial" w:eastAsia="Arial" w:hAnsi="Arial" w:cs="Arial"/>
          <w:b/>
          <w:sz w:val="21"/>
          <w:szCs w:val="21"/>
          <w:lang w:val="it-IT"/>
        </w:rPr>
      </w:pPr>
      <w:r w:rsidRPr="00D11BA1">
        <w:rPr>
          <w:rFonts w:ascii="Arial" w:eastAsia="Arial" w:hAnsi="Arial" w:cs="Arial"/>
          <w:b/>
          <w:color w:val="0A0A0A"/>
          <w:sz w:val="21"/>
          <w:szCs w:val="21"/>
          <w:lang w:val="it-IT"/>
        </w:rPr>
        <w:t>ART. 9 - A</w:t>
      </w:r>
      <w:r w:rsidRPr="00D11BA1">
        <w:rPr>
          <w:rFonts w:ascii="Arial" w:eastAsia="Arial" w:hAnsi="Arial" w:cs="Arial"/>
          <w:b/>
          <w:color w:val="2B2B2B"/>
          <w:sz w:val="21"/>
          <w:szCs w:val="21"/>
          <w:lang w:val="it-IT"/>
        </w:rPr>
        <w:t>sse</w:t>
      </w:r>
      <w:r w:rsidRPr="00D11BA1">
        <w:rPr>
          <w:rFonts w:ascii="Arial" w:eastAsia="Arial" w:hAnsi="Arial" w:cs="Arial"/>
          <w:b/>
          <w:color w:val="0A0A0A"/>
          <w:sz w:val="21"/>
          <w:szCs w:val="21"/>
          <w:lang w:val="it-IT"/>
        </w:rPr>
        <w:t xml:space="preserve">nze </w:t>
      </w:r>
      <w:r w:rsidRPr="00D11BA1">
        <w:rPr>
          <w:rFonts w:ascii="Arial" w:eastAsia="Arial" w:hAnsi="Arial" w:cs="Arial"/>
          <w:b/>
          <w:color w:val="1A1A1A"/>
          <w:sz w:val="21"/>
          <w:szCs w:val="21"/>
          <w:lang w:val="it-IT"/>
        </w:rPr>
        <w:t>e Congedi</w:t>
      </w:r>
    </w:p>
    <w:p w14:paraId="75F0F50D" w14:textId="77777777" w:rsidR="00FF1DCE" w:rsidRPr="00D11BA1" w:rsidRDefault="00FF1DCE" w:rsidP="00FF1DCE">
      <w:pPr>
        <w:spacing w:before="4" w:line="360" w:lineRule="auto"/>
        <w:rPr>
          <w:rFonts w:ascii="Arial" w:eastAsia="Arial" w:hAnsi="Arial" w:cs="Arial"/>
          <w:b/>
          <w:sz w:val="28"/>
          <w:szCs w:val="28"/>
          <w:lang w:val="it-IT"/>
        </w:rPr>
      </w:pPr>
    </w:p>
    <w:p w14:paraId="37F5FBF1" w14:textId="77777777" w:rsidR="00FF1DCE" w:rsidRPr="00D11BA1" w:rsidRDefault="00FF1DCE" w:rsidP="00FF1DCE">
      <w:pPr>
        <w:pStyle w:val="Paragrafoelenco"/>
        <w:widowControl/>
        <w:numPr>
          <w:ilvl w:val="0"/>
          <w:numId w:val="42"/>
        </w:numPr>
        <w:autoSpaceDE/>
        <w:autoSpaceDN/>
        <w:spacing w:before="1" w:line="360" w:lineRule="auto"/>
        <w:ind w:left="709" w:right="1156"/>
        <w:contextualSpacing/>
        <w:rPr>
          <w:rFonts w:ascii="Arial" w:eastAsia="Arial" w:hAnsi="Arial" w:cs="Arial"/>
          <w:sz w:val="21"/>
          <w:szCs w:val="21"/>
          <w:lang w:val="it-IT"/>
        </w:rPr>
      </w:pPr>
      <w:r w:rsidRPr="00D11BA1">
        <w:rPr>
          <w:rFonts w:ascii="Arial" w:eastAsia="Arial" w:hAnsi="Arial" w:cs="Arial"/>
          <w:color w:val="1A1A1A"/>
          <w:sz w:val="21"/>
          <w:szCs w:val="21"/>
          <w:lang w:val="it-IT"/>
        </w:rPr>
        <w:t xml:space="preserve">In materia </w:t>
      </w:r>
      <w:r w:rsidRPr="00D11BA1">
        <w:rPr>
          <w:rFonts w:ascii="Arial" w:eastAsia="Arial" w:hAnsi="Arial" w:cs="Arial"/>
          <w:color w:val="2B2B2B"/>
          <w:sz w:val="21"/>
          <w:szCs w:val="21"/>
          <w:lang w:val="it-IT"/>
        </w:rPr>
        <w:t xml:space="preserve">di permessi e congedi, </w:t>
      </w:r>
      <w:r w:rsidRPr="00D11BA1">
        <w:rPr>
          <w:rFonts w:ascii="Arial" w:eastAsia="Arial" w:hAnsi="Arial" w:cs="Arial"/>
          <w:color w:val="1A1A1A"/>
          <w:sz w:val="21"/>
          <w:szCs w:val="21"/>
          <w:lang w:val="it-IT"/>
        </w:rPr>
        <w:t xml:space="preserve">ivi </w:t>
      </w:r>
      <w:r w:rsidRPr="00D11BA1">
        <w:rPr>
          <w:rFonts w:ascii="Arial" w:eastAsia="Arial" w:hAnsi="Arial" w:cs="Arial"/>
          <w:color w:val="2B2B2B"/>
          <w:sz w:val="21"/>
          <w:szCs w:val="21"/>
          <w:lang w:val="it-IT"/>
        </w:rPr>
        <w:t xml:space="preserve">comprese </w:t>
      </w:r>
      <w:r w:rsidRPr="00D11BA1">
        <w:rPr>
          <w:rFonts w:ascii="Arial" w:eastAsia="Arial" w:hAnsi="Arial" w:cs="Arial"/>
          <w:color w:val="1A1A1A"/>
          <w:sz w:val="21"/>
          <w:szCs w:val="21"/>
          <w:lang w:val="it-IT"/>
        </w:rPr>
        <w:t xml:space="preserve">le </w:t>
      </w:r>
      <w:r w:rsidRPr="00D11BA1">
        <w:rPr>
          <w:rFonts w:ascii="Arial" w:eastAsia="Arial" w:hAnsi="Arial" w:cs="Arial"/>
          <w:color w:val="2B2B2B"/>
          <w:sz w:val="21"/>
          <w:szCs w:val="21"/>
          <w:lang w:val="it-IT"/>
        </w:rPr>
        <w:t>fer</w:t>
      </w:r>
      <w:r w:rsidRPr="00D11BA1">
        <w:rPr>
          <w:rFonts w:ascii="Arial" w:eastAsia="Arial" w:hAnsi="Arial" w:cs="Arial"/>
          <w:color w:val="0A0A0A"/>
          <w:sz w:val="21"/>
          <w:szCs w:val="21"/>
          <w:lang w:val="it-IT"/>
        </w:rPr>
        <w:t>i</w:t>
      </w:r>
      <w:r w:rsidRPr="00D11BA1">
        <w:rPr>
          <w:rFonts w:ascii="Arial" w:eastAsia="Arial" w:hAnsi="Arial" w:cs="Arial"/>
          <w:color w:val="2B2B2B"/>
          <w:sz w:val="21"/>
          <w:szCs w:val="21"/>
          <w:lang w:val="it-IT"/>
        </w:rPr>
        <w:t xml:space="preserve">e, e </w:t>
      </w:r>
      <w:r w:rsidRPr="00D11BA1">
        <w:rPr>
          <w:rFonts w:ascii="Arial" w:eastAsia="Arial" w:hAnsi="Arial" w:cs="Arial"/>
          <w:color w:val="1A1A1A"/>
          <w:sz w:val="21"/>
          <w:szCs w:val="21"/>
          <w:lang w:val="it-IT"/>
        </w:rPr>
        <w:t xml:space="preserve">in </w:t>
      </w:r>
      <w:r w:rsidRPr="00D11BA1">
        <w:rPr>
          <w:rFonts w:ascii="Arial" w:eastAsia="Arial" w:hAnsi="Arial" w:cs="Arial"/>
          <w:color w:val="2B2B2B"/>
          <w:sz w:val="21"/>
          <w:szCs w:val="21"/>
          <w:lang w:val="it-IT"/>
        </w:rPr>
        <w:t xml:space="preserve">generale </w:t>
      </w:r>
      <w:r w:rsidRPr="00D11BA1">
        <w:rPr>
          <w:rFonts w:ascii="Arial" w:eastAsia="Arial" w:hAnsi="Arial" w:cs="Arial"/>
          <w:color w:val="1A1A1A"/>
          <w:sz w:val="21"/>
          <w:szCs w:val="21"/>
          <w:lang w:val="it-IT"/>
        </w:rPr>
        <w:t xml:space="preserve">di </w:t>
      </w:r>
      <w:r w:rsidRPr="00D11BA1">
        <w:rPr>
          <w:rFonts w:ascii="Arial" w:eastAsia="Arial" w:hAnsi="Arial" w:cs="Arial"/>
          <w:color w:val="2B2B2B"/>
          <w:sz w:val="21"/>
          <w:szCs w:val="21"/>
          <w:lang w:val="it-IT"/>
        </w:rPr>
        <w:t xml:space="preserve">assenze dal </w:t>
      </w:r>
      <w:r w:rsidRPr="00D11BA1">
        <w:rPr>
          <w:rFonts w:ascii="Arial" w:eastAsia="Arial" w:hAnsi="Arial" w:cs="Arial"/>
          <w:color w:val="0A0A0A"/>
          <w:sz w:val="21"/>
          <w:szCs w:val="21"/>
          <w:lang w:val="it-IT"/>
        </w:rPr>
        <w:t>l</w:t>
      </w:r>
      <w:r w:rsidRPr="00D11BA1">
        <w:rPr>
          <w:rFonts w:ascii="Arial" w:eastAsia="Arial" w:hAnsi="Arial" w:cs="Arial"/>
          <w:color w:val="2B2B2B"/>
          <w:sz w:val="21"/>
          <w:szCs w:val="21"/>
          <w:lang w:val="it-IT"/>
        </w:rPr>
        <w:t xml:space="preserve">avoro, si applica ai Collaboratori ed esperti </w:t>
      </w:r>
      <w:r w:rsidRPr="00D11BA1">
        <w:rPr>
          <w:rFonts w:ascii="Arial" w:eastAsia="Arial" w:hAnsi="Arial" w:cs="Arial"/>
          <w:color w:val="0A0A0A"/>
          <w:sz w:val="21"/>
          <w:szCs w:val="21"/>
          <w:lang w:val="it-IT"/>
        </w:rPr>
        <w:t>lin</w:t>
      </w:r>
      <w:r w:rsidRPr="00D11BA1">
        <w:rPr>
          <w:rFonts w:ascii="Arial" w:eastAsia="Arial" w:hAnsi="Arial" w:cs="Arial"/>
          <w:color w:val="2B2B2B"/>
          <w:sz w:val="21"/>
          <w:szCs w:val="21"/>
          <w:lang w:val="it-IT"/>
        </w:rPr>
        <w:t>guistic</w:t>
      </w:r>
      <w:r w:rsidRPr="00D11BA1">
        <w:rPr>
          <w:rFonts w:ascii="Arial" w:eastAsia="Arial" w:hAnsi="Arial" w:cs="Arial"/>
          <w:color w:val="0A0A0A"/>
          <w:sz w:val="21"/>
          <w:szCs w:val="21"/>
          <w:lang w:val="it-IT"/>
        </w:rPr>
        <w:t xml:space="preserve">i </w:t>
      </w:r>
      <w:r w:rsidRPr="00D11BA1">
        <w:rPr>
          <w:rFonts w:ascii="Arial" w:eastAsia="Arial" w:hAnsi="Arial" w:cs="Arial"/>
          <w:color w:val="1A1A1A"/>
          <w:sz w:val="21"/>
          <w:szCs w:val="21"/>
          <w:lang w:val="it-IT"/>
        </w:rPr>
        <w:t xml:space="preserve">la </w:t>
      </w:r>
      <w:r w:rsidRPr="00D11BA1">
        <w:rPr>
          <w:rFonts w:ascii="Arial" w:eastAsia="Arial" w:hAnsi="Arial" w:cs="Arial"/>
          <w:color w:val="2B2B2B"/>
          <w:sz w:val="21"/>
          <w:szCs w:val="21"/>
          <w:lang w:val="it-IT"/>
        </w:rPr>
        <w:t>d</w:t>
      </w:r>
      <w:r w:rsidRPr="00D11BA1">
        <w:rPr>
          <w:rFonts w:ascii="Arial" w:eastAsia="Arial" w:hAnsi="Arial" w:cs="Arial"/>
          <w:color w:val="0A0A0A"/>
          <w:sz w:val="21"/>
          <w:szCs w:val="21"/>
          <w:lang w:val="it-IT"/>
        </w:rPr>
        <w:t>i</w:t>
      </w:r>
      <w:r w:rsidRPr="00D11BA1">
        <w:rPr>
          <w:rFonts w:ascii="Arial" w:eastAsia="Arial" w:hAnsi="Arial" w:cs="Arial"/>
          <w:color w:val="2B2B2B"/>
          <w:sz w:val="21"/>
          <w:szCs w:val="21"/>
          <w:lang w:val="it-IT"/>
        </w:rPr>
        <w:t>scip</w:t>
      </w:r>
      <w:r w:rsidRPr="00D11BA1">
        <w:rPr>
          <w:rFonts w:ascii="Arial" w:eastAsia="Arial" w:hAnsi="Arial" w:cs="Arial"/>
          <w:color w:val="0A0A0A"/>
          <w:sz w:val="21"/>
          <w:szCs w:val="21"/>
          <w:lang w:val="it-IT"/>
        </w:rPr>
        <w:t xml:space="preserve">lina </w:t>
      </w:r>
      <w:r w:rsidRPr="00D11BA1">
        <w:rPr>
          <w:rFonts w:ascii="Arial" w:eastAsia="Arial" w:hAnsi="Arial" w:cs="Arial"/>
          <w:color w:val="1A1A1A"/>
          <w:sz w:val="21"/>
          <w:szCs w:val="21"/>
          <w:lang w:val="it-IT"/>
        </w:rPr>
        <w:t xml:space="preserve">prevista per </w:t>
      </w:r>
      <w:r w:rsidRPr="00D11BA1">
        <w:rPr>
          <w:rFonts w:ascii="Arial" w:eastAsia="Arial" w:hAnsi="Arial" w:cs="Arial"/>
          <w:color w:val="0A0A0A"/>
          <w:sz w:val="21"/>
          <w:szCs w:val="21"/>
          <w:lang w:val="it-IT"/>
        </w:rPr>
        <w:t xml:space="preserve">il </w:t>
      </w:r>
      <w:r w:rsidRPr="00D11BA1">
        <w:rPr>
          <w:rFonts w:ascii="Arial" w:eastAsia="Arial" w:hAnsi="Arial" w:cs="Arial"/>
          <w:color w:val="1A1A1A"/>
          <w:sz w:val="21"/>
          <w:szCs w:val="21"/>
          <w:lang w:val="it-IT"/>
        </w:rPr>
        <w:t xml:space="preserve">personale </w:t>
      </w:r>
      <w:r w:rsidRPr="00D11BA1">
        <w:rPr>
          <w:rFonts w:ascii="Arial" w:eastAsia="Arial" w:hAnsi="Arial" w:cs="Arial"/>
          <w:color w:val="2B2B2B"/>
          <w:sz w:val="21"/>
          <w:szCs w:val="21"/>
          <w:lang w:val="it-IT"/>
        </w:rPr>
        <w:t>tecnico­ amministrat</w:t>
      </w:r>
      <w:r w:rsidRPr="00D11BA1">
        <w:rPr>
          <w:rFonts w:ascii="Arial" w:eastAsia="Arial" w:hAnsi="Arial" w:cs="Arial"/>
          <w:color w:val="0A0A0A"/>
          <w:sz w:val="21"/>
          <w:szCs w:val="21"/>
          <w:lang w:val="it-IT"/>
        </w:rPr>
        <w:t>i</w:t>
      </w:r>
      <w:r w:rsidRPr="00D11BA1">
        <w:rPr>
          <w:rFonts w:ascii="Arial" w:eastAsia="Arial" w:hAnsi="Arial" w:cs="Arial"/>
          <w:color w:val="2B2B2B"/>
          <w:sz w:val="21"/>
          <w:szCs w:val="21"/>
          <w:lang w:val="it-IT"/>
        </w:rPr>
        <w:t>vo.</w:t>
      </w:r>
    </w:p>
    <w:p w14:paraId="72CF2F14" w14:textId="77777777" w:rsidR="00FF1DCE" w:rsidRPr="00D11BA1" w:rsidRDefault="00FF1DCE" w:rsidP="00FF1DCE">
      <w:pPr>
        <w:spacing w:line="360" w:lineRule="auto"/>
        <w:rPr>
          <w:rFonts w:ascii="Arial" w:eastAsia="Arial" w:hAnsi="Arial" w:cs="Arial"/>
          <w:sz w:val="24"/>
          <w:szCs w:val="24"/>
          <w:lang w:val="it-IT"/>
        </w:rPr>
      </w:pPr>
    </w:p>
    <w:p w14:paraId="114E0D00" w14:textId="77777777" w:rsidR="00FF1DCE" w:rsidRPr="00D11BA1" w:rsidRDefault="00FF1DCE" w:rsidP="00FF1DCE">
      <w:pPr>
        <w:tabs>
          <w:tab w:val="left" w:pos="1102"/>
        </w:tabs>
        <w:spacing w:before="159" w:line="360" w:lineRule="auto"/>
        <w:ind w:left="115" w:right="1079"/>
        <w:jc w:val="center"/>
        <w:rPr>
          <w:rFonts w:ascii="Arial" w:eastAsia="Arial" w:hAnsi="Arial" w:cs="Arial"/>
          <w:b/>
          <w:sz w:val="21"/>
          <w:szCs w:val="21"/>
          <w:lang w:val="it-IT"/>
        </w:rPr>
      </w:pPr>
      <w:r w:rsidRPr="00D11BA1">
        <w:rPr>
          <w:rFonts w:ascii="Arial" w:eastAsia="Arial" w:hAnsi="Arial" w:cs="Arial"/>
          <w:b/>
          <w:color w:val="0A0A0A"/>
          <w:sz w:val="21"/>
          <w:szCs w:val="21"/>
          <w:lang w:val="it-IT"/>
        </w:rPr>
        <w:t>ART</w:t>
      </w:r>
      <w:r w:rsidRPr="00D11BA1">
        <w:rPr>
          <w:rFonts w:ascii="Arial" w:eastAsia="Arial" w:hAnsi="Arial" w:cs="Arial"/>
          <w:b/>
          <w:color w:val="3D3D3D"/>
          <w:sz w:val="21"/>
          <w:szCs w:val="21"/>
          <w:lang w:val="it-IT"/>
        </w:rPr>
        <w:t xml:space="preserve">. </w:t>
      </w:r>
      <w:r w:rsidRPr="00D11BA1">
        <w:rPr>
          <w:rFonts w:ascii="Arial" w:eastAsia="Arial" w:hAnsi="Arial" w:cs="Arial"/>
          <w:b/>
          <w:color w:val="0A0A0A"/>
          <w:sz w:val="21"/>
          <w:szCs w:val="21"/>
          <w:lang w:val="it-IT"/>
        </w:rPr>
        <w:t>10-</w:t>
      </w:r>
      <w:r w:rsidRPr="00D11BA1">
        <w:rPr>
          <w:rFonts w:ascii="Arial" w:eastAsia="Arial" w:hAnsi="Arial" w:cs="Arial"/>
          <w:b/>
          <w:color w:val="0A0A0A"/>
          <w:sz w:val="21"/>
          <w:szCs w:val="21"/>
          <w:lang w:val="it-IT"/>
        </w:rPr>
        <w:tab/>
        <w:t xml:space="preserve">Tutele </w:t>
      </w:r>
      <w:r w:rsidRPr="00D11BA1">
        <w:rPr>
          <w:rFonts w:ascii="Arial" w:eastAsia="Arial" w:hAnsi="Arial" w:cs="Arial"/>
          <w:b/>
          <w:color w:val="1A1A1A"/>
          <w:sz w:val="21"/>
          <w:szCs w:val="21"/>
          <w:lang w:val="it-IT"/>
        </w:rPr>
        <w:t xml:space="preserve">e </w:t>
      </w:r>
      <w:r w:rsidRPr="00D11BA1">
        <w:rPr>
          <w:rFonts w:ascii="Arial" w:eastAsia="Arial" w:hAnsi="Arial" w:cs="Arial"/>
          <w:b/>
          <w:color w:val="0A0A0A"/>
          <w:sz w:val="21"/>
          <w:szCs w:val="21"/>
          <w:lang w:val="it-IT"/>
        </w:rPr>
        <w:t>diritti</w:t>
      </w:r>
    </w:p>
    <w:p w14:paraId="7A5580DA" w14:textId="77777777" w:rsidR="00FF1DCE" w:rsidRPr="00D11BA1" w:rsidRDefault="00FF1DCE" w:rsidP="00FF1DCE">
      <w:pPr>
        <w:spacing w:before="7" w:line="360" w:lineRule="auto"/>
        <w:rPr>
          <w:rFonts w:ascii="Arial" w:eastAsia="Arial" w:hAnsi="Arial" w:cs="Arial"/>
          <w:b/>
          <w:sz w:val="26"/>
          <w:szCs w:val="26"/>
          <w:lang w:val="it-IT"/>
        </w:rPr>
      </w:pPr>
    </w:p>
    <w:p w14:paraId="3D3D32D1" w14:textId="77777777" w:rsidR="00FF1DCE" w:rsidRPr="00D11BA1" w:rsidRDefault="00FF1DCE" w:rsidP="00FF1DCE">
      <w:pPr>
        <w:widowControl/>
        <w:numPr>
          <w:ilvl w:val="0"/>
          <w:numId w:val="37"/>
        </w:numPr>
        <w:tabs>
          <w:tab w:val="left" w:pos="694"/>
        </w:tabs>
        <w:autoSpaceDE/>
        <w:autoSpaceDN/>
        <w:spacing w:before="1" w:line="360" w:lineRule="auto"/>
        <w:ind w:left="695" w:right="1133" w:hanging="372"/>
        <w:jc w:val="both"/>
        <w:rPr>
          <w:rFonts w:ascii="Arial" w:eastAsia="Arial" w:hAnsi="Arial" w:cs="Arial"/>
          <w:iCs/>
          <w:color w:val="1A1A1A"/>
          <w:sz w:val="21"/>
          <w:szCs w:val="21"/>
          <w:lang w:val="it-IT"/>
        </w:rPr>
      </w:pPr>
      <w:r w:rsidRPr="00D11BA1">
        <w:rPr>
          <w:rFonts w:ascii="Arial" w:eastAsia="Arial" w:hAnsi="Arial" w:cs="Arial"/>
          <w:iCs/>
          <w:color w:val="1A1A1A"/>
          <w:sz w:val="21"/>
          <w:szCs w:val="21"/>
          <w:lang w:val="it-IT"/>
        </w:rPr>
        <w:t xml:space="preserve">Ai Collaboratori ed esperti linguistici si applicano le vigenti disposizioni in materia di tutela della maternità contenute nella L. 8 marzo 2000, n. 53, nel </w:t>
      </w:r>
      <w:proofErr w:type="spellStart"/>
      <w:r w:rsidRPr="00D11BA1">
        <w:rPr>
          <w:rFonts w:ascii="Arial" w:eastAsia="Arial" w:hAnsi="Arial" w:cs="Arial"/>
          <w:iCs/>
          <w:color w:val="1A1A1A"/>
          <w:sz w:val="21"/>
          <w:szCs w:val="21"/>
          <w:lang w:val="it-IT"/>
        </w:rPr>
        <w:t>D.Lgs.</w:t>
      </w:r>
      <w:proofErr w:type="spellEnd"/>
      <w:r w:rsidRPr="00D11BA1">
        <w:rPr>
          <w:rFonts w:ascii="Arial" w:eastAsia="Arial" w:hAnsi="Arial" w:cs="Arial"/>
          <w:iCs/>
          <w:color w:val="1A1A1A"/>
          <w:sz w:val="21"/>
          <w:szCs w:val="21"/>
          <w:lang w:val="it-IT"/>
        </w:rPr>
        <w:t xml:space="preserve"> 26 marzo 2001, n. 157 e nei CCNL di Comparti vigenti.</w:t>
      </w:r>
    </w:p>
    <w:p w14:paraId="6FD34D12" w14:textId="77777777" w:rsidR="00FF1DCE" w:rsidRPr="00D11BA1" w:rsidRDefault="00FF1DCE" w:rsidP="00FF1DCE">
      <w:pPr>
        <w:widowControl/>
        <w:numPr>
          <w:ilvl w:val="0"/>
          <w:numId w:val="37"/>
        </w:numPr>
        <w:tabs>
          <w:tab w:val="left" w:pos="693"/>
        </w:tabs>
        <w:autoSpaceDE/>
        <w:autoSpaceDN/>
        <w:spacing w:before="101" w:line="360" w:lineRule="auto"/>
        <w:ind w:left="704" w:right="1125" w:hanging="365"/>
        <w:jc w:val="both"/>
        <w:rPr>
          <w:rFonts w:ascii="Arial" w:eastAsia="Arial" w:hAnsi="Arial" w:cs="Arial"/>
          <w:iCs/>
          <w:color w:val="2B2B2B"/>
          <w:sz w:val="21"/>
          <w:szCs w:val="21"/>
          <w:lang w:val="it-IT"/>
        </w:rPr>
      </w:pPr>
      <w:r w:rsidRPr="00D11BA1">
        <w:rPr>
          <w:rFonts w:ascii="Arial" w:eastAsia="Arial" w:hAnsi="Arial" w:cs="Arial"/>
          <w:iCs/>
          <w:color w:val="2B2B2B"/>
          <w:sz w:val="21"/>
          <w:szCs w:val="21"/>
          <w:lang w:val="it-IT"/>
        </w:rPr>
        <w:t xml:space="preserve">In tema di assistenza, integrazione sociale e </w:t>
      </w:r>
      <w:r w:rsidRPr="00D11BA1">
        <w:rPr>
          <w:rFonts w:ascii="Arial" w:eastAsia="Arial" w:hAnsi="Arial" w:cs="Arial"/>
          <w:iCs/>
          <w:color w:val="1A1A1A"/>
          <w:sz w:val="21"/>
          <w:szCs w:val="21"/>
          <w:lang w:val="it-IT"/>
        </w:rPr>
        <w:t xml:space="preserve">diritti delle persone diversamente </w:t>
      </w:r>
      <w:r w:rsidRPr="00D11BA1">
        <w:rPr>
          <w:rFonts w:ascii="Arial" w:eastAsia="Arial" w:hAnsi="Arial" w:cs="Arial"/>
          <w:iCs/>
          <w:color w:val="2B2B2B"/>
          <w:sz w:val="21"/>
          <w:szCs w:val="21"/>
          <w:lang w:val="it-IT"/>
        </w:rPr>
        <w:t xml:space="preserve">abili ai </w:t>
      </w:r>
      <w:r w:rsidRPr="00D11BA1">
        <w:rPr>
          <w:rFonts w:ascii="Arial" w:eastAsia="Arial" w:hAnsi="Arial" w:cs="Arial"/>
          <w:iCs/>
          <w:color w:val="1A1A1A"/>
          <w:sz w:val="21"/>
          <w:szCs w:val="21"/>
          <w:lang w:val="it-IT"/>
        </w:rPr>
        <w:t xml:space="preserve">CEL </w:t>
      </w:r>
      <w:r w:rsidRPr="00D11BA1">
        <w:rPr>
          <w:rFonts w:ascii="Arial" w:eastAsia="Arial" w:hAnsi="Arial" w:cs="Arial"/>
          <w:iCs/>
          <w:color w:val="2B2B2B"/>
          <w:sz w:val="21"/>
          <w:szCs w:val="21"/>
          <w:lang w:val="it-IT"/>
        </w:rPr>
        <w:t xml:space="preserve">si applica quanto disposto </w:t>
      </w:r>
      <w:r w:rsidRPr="00D11BA1">
        <w:rPr>
          <w:rFonts w:ascii="Arial" w:eastAsia="Arial" w:hAnsi="Arial" w:cs="Arial"/>
          <w:iCs/>
          <w:color w:val="1A1A1A"/>
          <w:sz w:val="21"/>
          <w:szCs w:val="21"/>
          <w:lang w:val="it-IT"/>
        </w:rPr>
        <w:t xml:space="preserve">dalla </w:t>
      </w:r>
      <w:r w:rsidRPr="00D11BA1">
        <w:rPr>
          <w:rFonts w:ascii="Times New Roman" w:eastAsia="Times New Roman" w:hAnsi="Times New Roman" w:cs="Times New Roman"/>
          <w:iCs/>
          <w:color w:val="2B2B2B"/>
          <w:lang w:val="it-IT"/>
        </w:rPr>
        <w:t xml:space="preserve">L. </w:t>
      </w:r>
      <w:r w:rsidRPr="00D11BA1">
        <w:rPr>
          <w:rFonts w:ascii="Arial" w:eastAsia="Arial" w:hAnsi="Arial" w:cs="Arial"/>
          <w:iCs/>
          <w:color w:val="2B2B2B"/>
          <w:sz w:val="21"/>
          <w:szCs w:val="21"/>
          <w:lang w:val="it-IT"/>
        </w:rPr>
        <w:t>5 febb</w:t>
      </w:r>
      <w:r w:rsidRPr="00D11BA1">
        <w:rPr>
          <w:rFonts w:ascii="Arial" w:eastAsia="Arial" w:hAnsi="Arial" w:cs="Arial"/>
          <w:iCs/>
          <w:color w:val="0A0A0A"/>
          <w:sz w:val="21"/>
          <w:szCs w:val="21"/>
          <w:lang w:val="it-IT"/>
        </w:rPr>
        <w:t>ra</w:t>
      </w:r>
      <w:r w:rsidRPr="00D11BA1">
        <w:rPr>
          <w:rFonts w:ascii="Arial" w:eastAsia="Arial" w:hAnsi="Arial" w:cs="Arial"/>
          <w:iCs/>
          <w:color w:val="2B2B2B"/>
          <w:sz w:val="21"/>
          <w:szCs w:val="21"/>
          <w:lang w:val="it-IT"/>
        </w:rPr>
        <w:t xml:space="preserve">io 1992 </w:t>
      </w:r>
      <w:r w:rsidRPr="00D11BA1">
        <w:rPr>
          <w:rFonts w:ascii="Arial" w:eastAsia="Arial" w:hAnsi="Arial" w:cs="Arial"/>
          <w:iCs/>
          <w:color w:val="1A1A1A"/>
          <w:sz w:val="21"/>
          <w:szCs w:val="21"/>
          <w:lang w:val="it-IT"/>
        </w:rPr>
        <w:t>n</w:t>
      </w:r>
      <w:r w:rsidRPr="00D11BA1">
        <w:rPr>
          <w:rFonts w:ascii="Arial" w:eastAsia="Arial" w:hAnsi="Arial" w:cs="Arial"/>
          <w:iCs/>
          <w:color w:val="525252"/>
          <w:sz w:val="21"/>
          <w:szCs w:val="21"/>
          <w:lang w:val="it-IT"/>
        </w:rPr>
        <w:t xml:space="preserve">. </w:t>
      </w:r>
      <w:r w:rsidRPr="00D11BA1">
        <w:rPr>
          <w:rFonts w:ascii="Arial" w:eastAsia="Arial" w:hAnsi="Arial" w:cs="Arial"/>
          <w:iCs/>
          <w:color w:val="2B2B2B"/>
          <w:sz w:val="21"/>
          <w:szCs w:val="21"/>
          <w:lang w:val="it-IT"/>
        </w:rPr>
        <w:t>104</w:t>
      </w:r>
    </w:p>
    <w:p w14:paraId="1840A0E1" w14:textId="77777777" w:rsidR="00FF1DCE" w:rsidRPr="00D11BA1" w:rsidRDefault="00FF1DCE" w:rsidP="00FF1DCE">
      <w:pPr>
        <w:widowControl/>
        <w:numPr>
          <w:ilvl w:val="0"/>
          <w:numId w:val="37"/>
        </w:numPr>
        <w:tabs>
          <w:tab w:val="left" w:pos="703"/>
        </w:tabs>
        <w:autoSpaceDE/>
        <w:autoSpaceDN/>
        <w:spacing w:before="90" w:line="360" w:lineRule="auto"/>
        <w:ind w:left="702" w:right="1133" w:hanging="356"/>
        <w:jc w:val="both"/>
        <w:rPr>
          <w:rFonts w:ascii="Arial" w:eastAsia="Arial" w:hAnsi="Arial" w:cs="Arial"/>
          <w:iCs/>
          <w:color w:val="FF0000"/>
          <w:sz w:val="24"/>
          <w:szCs w:val="24"/>
          <w:lang w:val="it-IT"/>
        </w:rPr>
      </w:pPr>
      <w:r w:rsidRPr="00D11BA1">
        <w:rPr>
          <w:rFonts w:ascii="Arial" w:eastAsia="Arial" w:hAnsi="Arial" w:cs="Arial"/>
          <w:iCs/>
          <w:sz w:val="21"/>
          <w:szCs w:val="21"/>
          <w:lang w:val="it-IT"/>
        </w:rPr>
        <w:t>I CEL possono fruire dei buoni pasto secondo le normative applicate al personale tecnico e amministrativo con rapporto di lavoro a tempo definito.</w:t>
      </w:r>
    </w:p>
    <w:p w14:paraId="02689C9A" w14:textId="77777777" w:rsidR="00FF1DCE" w:rsidRPr="00D11BA1" w:rsidRDefault="00FF1DCE" w:rsidP="00FF1DCE">
      <w:pPr>
        <w:tabs>
          <w:tab w:val="left" w:pos="703"/>
        </w:tabs>
        <w:spacing w:before="90" w:line="360" w:lineRule="auto"/>
        <w:ind w:left="702" w:right="1133"/>
        <w:jc w:val="both"/>
        <w:rPr>
          <w:rFonts w:ascii="Arial" w:eastAsia="Arial" w:hAnsi="Arial" w:cs="Arial"/>
          <w:iCs/>
          <w:color w:val="FF0000"/>
          <w:sz w:val="24"/>
          <w:szCs w:val="24"/>
          <w:lang w:val="it-IT"/>
        </w:rPr>
      </w:pPr>
    </w:p>
    <w:p w14:paraId="024C70A7" w14:textId="77777777" w:rsidR="00FF1DCE" w:rsidRPr="00D11BA1" w:rsidRDefault="00FF1DCE" w:rsidP="00FF1DCE">
      <w:pPr>
        <w:spacing w:before="198" w:line="360" w:lineRule="auto"/>
        <w:ind w:left="144" w:right="1221"/>
        <w:jc w:val="center"/>
        <w:rPr>
          <w:rFonts w:ascii="Arial" w:eastAsia="Arial" w:hAnsi="Arial" w:cs="Arial"/>
          <w:b/>
          <w:sz w:val="21"/>
          <w:szCs w:val="21"/>
          <w:lang w:val="it-IT"/>
        </w:rPr>
      </w:pPr>
      <w:r w:rsidRPr="00D11BA1">
        <w:rPr>
          <w:rFonts w:ascii="Arial" w:eastAsia="Arial" w:hAnsi="Arial" w:cs="Arial"/>
          <w:b/>
          <w:color w:val="0A0A0A"/>
          <w:sz w:val="21"/>
          <w:szCs w:val="21"/>
          <w:lang w:val="it-IT"/>
        </w:rPr>
        <w:t xml:space="preserve">ART. 11 </w:t>
      </w:r>
      <w:r w:rsidRPr="00D11BA1">
        <w:rPr>
          <w:rFonts w:ascii="Arial" w:eastAsia="Arial" w:hAnsi="Arial" w:cs="Arial"/>
          <w:b/>
          <w:color w:val="1A1A1A"/>
          <w:sz w:val="21"/>
          <w:szCs w:val="21"/>
          <w:lang w:val="it-IT"/>
        </w:rPr>
        <w:t xml:space="preserve">- </w:t>
      </w:r>
      <w:r w:rsidRPr="00D11BA1">
        <w:rPr>
          <w:rFonts w:ascii="Arial" w:eastAsia="Arial" w:hAnsi="Arial" w:cs="Arial"/>
          <w:b/>
          <w:color w:val="0A0A0A"/>
          <w:sz w:val="21"/>
          <w:szCs w:val="21"/>
          <w:lang w:val="it-IT"/>
        </w:rPr>
        <w:t xml:space="preserve">Attività </w:t>
      </w:r>
      <w:r w:rsidRPr="00D11BA1">
        <w:rPr>
          <w:rFonts w:ascii="Arial" w:eastAsia="Arial" w:hAnsi="Arial" w:cs="Arial"/>
          <w:b/>
          <w:color w:val="1A1A1A"/>
          <w:sz w:val="21"/>
          <w:szCs w:val="21"/>
          <w:lang w:val="it-IT"/>
        </w:rPr>
        <w:t xml:space="preserve">ulteriori e </w:t>
      </w:r>
      <w:r w:rsidRPr="00D11BA1">
        <w:rPr>
          <w:rFonts w:ascii="Arial" w:eastAsia="Arial" w:hAnsi="Arial" w:cs="Arial"/>
          <w:b/>
          <w:color w:val="0A0A0A"/>
          <w:sz w:val="21"/>
          <w:szCs w:val="21"/>
          <w:lang w:val="it-IT"/>
        </w:rPr>
        <w:t>di</w:t>
      </w:r>
      <w:r w:rsidRPr="00D11BA1">
        <w:rPr>
          <w:rFonts w:ascii="Arial" w:eastAsia="Arial" w:hAnsi="Arial" w:cs="Arial"/>
          <w:b/>
          <w:color w:val="2B2B2B"/>
          <w:sz w:val="21"/>
          <w:szCs w:val="21"/>
          <w:lang w:val="it-IT"/>
        </w:rPr>
        <w:t>sci</w:t>
      </w:r>
      <w:r w:rsidRPr="00D11BA1">
        <w:rPr>
          <w:rFonts w:ascii="Arial" w:eastAsia="Arial" w:hAnsi="Arial" w:cs="Arial"/>
          <w:b/>
          <w:color w:val="0A0A0A"/>
          <w:sz w:val="21"/>
          <w:szCs w:val="21"/>
          <w:lang w:val="it-IT"/>
        </w:rPr>
        <w:t>plina delle incompatibilità</w:t>
      </w:r>
    </w:p>
    <w:p w14:paraId="498A6CB1" w14:textId="77777777" w:rsidR="00FF1DCE" w:rsidRPr="00D11BA1" w:rsidRDefault="00FF1DCE" w:rsidP="00FF1DCE">
      <w:pPr>
        <w:spacing w:before="8" w:line="360" w:lineRule="auto"/>
        <w:rPr>
          <w:rFonts w:ascii="Arial" w:eastAsia="Arial" w:hAnsi="Arial" w:cs="Arial"/>
          <w:b/>
          <w:sz w:val="26"/>
          <w:szCs w:val="26"/>
          <w:lang w:val="it-IT"/>
        </w:rPr>
      </w:pPr>
    </w:p>
    <w:p w14:paraId="5E78B1B7" w14:textId="77777777" w:rsidR="00FF1DCE" w:rsidRPr="00D11BA1" w:rsidRDefault="00FF1DCE" w:rsidP="00FF1DCE">
      <w:pPr>
        <w:widowControl/>
        <w:numPr>
          <w:ilvl w:val="0"/>
          <w:numId w:val="39"/>
        </w:numPr>
        <w:autoSpaceDE/>
        <w:autoSpaceDN/>
        <w:spacing w:line="360" w:lineRule="auto"/>
        <w:ind w:left="709" w:right="1091" w:hanging="425"/>
        <w:jc w:val="both"/>
        <w:rPr>
          <w:rFonts w:ascii="Arial" w:eastAsia="Arial" w:hAnsi="Arial" w:cs="Arial"/>
          <w:iCs/>
          <w:color w:val="161616"/>
          <w:sz w:val="21"/>
          <w:szCs w:val="21"/>
          <w:lang w:val="it-IT"/>
        </w:rPr>
      </w:pPr>
      <w:r w:rsidRPr="00D11BA1">
        <w:rPr>
          <w:rFonts w:ascii="Arial" w:eastAsia="Arial" w:hAnsi="Arial" w:cs="Arial"/>
          <w:iCs/>
          <w:color w:val="161616"/>
          <w:sz w:val="21"/>
          <w:szCs w:val="21"/>
          <w:lang w:val="it-IT"/>
        </w:rPr>
        <w:t>Il rapporto di lavoro dei CEL è compatibile, previa comunicazione all'Amministrazione Universitaria, con lo svolgimento di altra attività lavorativa subordinata (</w:t>
      </w:r>
      <w:proofErr w:type="spellStart"/>
      <w:r w:rsidRPr="00D11BA1">
        <w:rPr>
          <w:rFonts w:ascii="Arial" w:eastAsia="Arial" w:hAnsi="Arial" w:cs="Arial"/>
          <w:iCs/>
          <w:color w:val="161616"/>
          <w:sz w:val="21"/>
          <w:szCs w:val="21"/>
          <w:lang w:val="it-IT"/>
        </w:rPr>
        <w:t>purchè</w:t>
      </w:r>
      <w:proofErr w:type="spellEnd"/>
      <w:r w:rsidRPr="00D11BA1">
        <w:rPr>
          <w:rFonts w:ascii="Arial" w:eastAsia="Arial" w:hAnsi="Arial" w:cs="Arial"/>
          <w:iCs/>
          <w:color w:val="161616"/>
          <w:sz w:val="21"/>
          <w:szCs w:val="21"/>
          <w:lang w:val="it-IT"/>
        </w:rPr>
        <w:t xml:space="preserve"> questa non intercorra con altra Pubblica Amministrazione) o autonoma, anche mediante l’iscrizione ad albi, a condizione che l’ulteriore attività non sia in conflitto con gli interessi dell’Amministrazione Universitaria. </w:t>
      </w:r>
    </w:p>
    <w:p w14:paraId="57468F7F" w14:textId="77777777" w:rsidR="00FF1DCE" w:rsidRPr="00D11BA1" w:rsidRDefault="00FF1DCE" w:rsidP="00FF1DCE">
      <w:pPr>
        <w:pStyle w:val="Paragrafoelenco"/>
        <w:widowControl/>
        <w:numPr>
          <w:ilvl w:val="0"/>
          <w:numId w:val="39"/>
        </w:numPr>
        <w:autoSpaceDE/>
        <w:autoSpaceDN/>
        <w:spacing w:before="0" w:line="360" w:lineRule="auto"/>
        <w:ind w:left="568" w:right="1134" w:hanging="284"/>
        <w:contextualSpacing/>
        <w:rPr>
          <w:rFonts w:ascii="Arial" w:eastAsia="Arial" w:hAnsi="Arial" w:cs="Arial"/>
          <w:iCs/>
          <w:color w:val="161616"/>
          <w:sz w:val="21"/>
          <w:szCs w:val="21"/>
          <w:lang w:val="it-IT"/>
        </w:rPr>
      </w:pPr>
      <w:r w:rsidRPr="00D11BA1">
        <w:rPr>
          <w:rFonts w:ascii="Arial" w:eastAsia="Arial" w:hAnsi="Arial" w:cs="Arial"/>
          <w:iCs/>
          <w:color w:val="161616"/>
          <w:sz w:val="21"/>
          <w:szCs w:val="21"/>
          <w:lang w:val="it-IT"/>
        </w:rPr>
        <w:t>Tali prestazioni di lavoro, qualora si configurino come prestazioni d'opera, possono essere prestate anche a favore dell'Università degli Studi di Foggia, restando comunque fermo il rispetto di quanto previsto dal comma precedente.</w:t>
      </w:r>
    </w:p>
    <w:p w14:paraId="48FBE90E" w14:textId="77777777" w:rsidR="00FF1DCE" w:rsidRPr="00D11BA1" w:rsidRDefault="00FF1DCE" w:rsidP="00FF1DCE">
      <w:pPr>
        <w:pStyle w:val="Paragrafoelenco"/>
        <w:widowControl/>
        <w:numPr>
          <w:ilvl w:val="0"/>
          <w:numId w:val="39"/>
        </w:numPr>
        <w:autoSpaceDE/>
        <w:autoSpaceDN/>
        <w:spacing w:before="0" w:line="360" w:lineRule="auto"/>
        <w:ind w:left="568" w:right="1134" w:hanging="284"/>
        <w:contextualSpacing/>
        <w:rPr>
          <w:rFonts w:ascii="Arial" w:eastAsia="Arial" w:hAnsi="Arial" w:cs="Arial"/>
          <w:iCs/>
          <w:color w:val="161616"/>
          <w:sz w:val="21"/>
          <w:szCs w:val="21"/>
          <w:lang w:val="it-IT"/>
        </w:rPr>
      </w:pPr>
      <w:r w:rsidRPr="00D11BA1">
        <w:rPr>
          <w:rFonts w:ascii="Arial" w:eastAsia="Arial" w:hAnsi="Arial" w:cs="Arial"/>
          <w:color w:val="2A2A2A"/>
          <w:sz w:val="21"/>
          <w:szCs w:val="21"/>
          <w:lang w:val="it-IT"/>
        </w:rPr>
        <w:t xml:space="preserve">Ai CEL non possono essere conferiti </w:t>
      </w:r>
      <w:r w:rsidRPr="00D11BA1">
        <w:rPr>
          <w:rFonts w:ascii="Arial" w:eastAsia="Arial" w:hAnsi="Arial" w:cs="Arial"/>
          <w:color w:val="131313"/>
          <w:sz w:val="21"/>
          <w:szCs w:val="21"/>
          <w:lang w:val="it-IT"/>
        </w:rPr>
        <w:t xml:space="preserve">incarichi </w:t>
      </w:r>
      <w:r w:rsidRPr="00D11BA1">
        <w:rPr>
          <w:rFonts w:ascii="Arial" w:eastAsia="Arial" w:hAnsi="Arial" w:cs="Arial"/>
          <w:color w:val="2A2A2A"/>
          <w:sz w:val="21"/>
          <w:szCs w:val="21"/>
          <w:lang w:val="it-IT"/>
        </w:rPr>
        <w:t xml:space="preserve">di </w:t>
      </w:r>
      <w:r w:rsidRPr="00D11BA1">
        <w:rPr>
          <w:rFonts w:ascii="Arial" w:eastAsia="Arial" w:hAnsi="Arial" w:cs="Arial"/>
          <w:color w:val="131313"/>
          <w:sz w:val="21"/>
          <w:szCs w:val="21"/>
          <w:lang w:val="it-IT"/>
        </w:rPr>
        <w:t>insegnamento retribuiti</w:t>
      </w:r>
      <w:r w:rsidRPr="00D11BA1">
        <w:rPr>
          <w:rFonts w:ascii="Arial" w:eastAsia="Arial" w:hAnsi="Arial" w:cs="Arial"/>
          <w:color w:val="444444"/>
          <w:sz w:val="21"/>
          <w:szCs w:val="21"/>
          <w:lang w:val="it-IT"/>
        </w:rPr>
        <w:t xml:space="preserve">, </w:t>
      </w:r>
      <w:r w:rsidRPr="00D11BA1">
        <w:rPr>
          <w:rFonts w:ascii="Arial" w:eastAsia="Arial" w:hAnsi="Arial" w:cs="Arial"/>
          <w:color w:val="2A2A2A"/>
          <w:sz w:val="21"/>
          <w:szCs w:val="21"/>
          <w:lang w:val="it-IT"/>
        </w:rPr>
        <w:t xml:space="preserve">a seguito </w:t>
      </w:r>
      <w:r w:rsidRPr="00D11BA1">
        <w:rPr>
          <w:rFonts w:ascii="Arial" w:eastAsia="Arial" w:hAnsi="Arial" w:cs="Arial"/>
          <w:color w:val="131313"/>
          <w:sz w:val="21"/>
          <w:szCs w:val="21"/>
          <w:lang w:val="it-IT"/>
        </w:rPr>
        <w:t>di</w:t>
      </w:r>
      <w:r w:rsidRPr="00D11BA1">
        <w:rPr>
          <w:rFonts w:ascii="Arial" w:eastAsia="Arial" w:hAnsi="Arial" w:cs="Arial"/>
          <w:color w:val="2A2A2A"/>
          <w:sz w:val="21"/>
          <w:szCs w:val="21"/>
          <w:lang w:val="it-IT"/>
        </w:rPr>
        <w:t xml:space="preserve"> partecipazione a bandi </w:t>
      </w:r>
      <w:r w:rsidRPr="00D11BA1">
        <w:rPr>
          <w:rFonts w:ascii="Arial" w:eastAsia="Arial" w:hAnsi="Arial" w:cs="Arial"/>
          <w:color w:val="131313"/>
          <w:sz w:val="21"/>
          <w:szCs w:val="21"/>
          <w:lang w:val="it-IT"/>
        </w:rPr>
        <w:t xml:space="preserve">di </w:t>
      </w:r>
      <w:r w:rsidRPr="00D11BA1">
        <w:rPr>
          <w:rFonts w:ascii="Arial" w:eastAsia="Arial" w:hAnsi="Arial" w:cs="Arial"/>
          <w:color w:val="2A2A2A"/>
          <w:sz w:val="21"/>
          <w:szCs w:val="21"/>
          <w:lang w:val="it-IT"/>
        </w:rPr>
        <w:t xml:space="preserve">affidamento, conformemente alla </w:t>
      </w:r>
      <w:r w:rsidRPr="00D11BA1">
        <w:rPr>
          <w:rFonts w:ascii="Arial" w:eastAsia="Arial" w:hAnsi="Arial" w:cs="Arial"/>
          <w:color w:val="131313"/>
          <w:sz w:val="21"/>
          <w:szCs w:val="21"/>
          <w:lang w:val="it-IT"/>
        </w:rPr>
        <w:t xml:space="preserve">normativa </w:t>
      </w:r>
      <w:r w:rsidRPr="00D11BA1">
        <w:rPr>
          <w:rFonts w:ascii="Arial" w:eastAsia="Arial" w:hAnsi="Arial" w:cs="Arial"/>
          <w:color w:val="2A2A2A"/>
          <w:sz w:val="21"/>
          <w:szCs w:val="21"/>
          <w:lang w:val="it-IT"/>
        </w:rPr>
        <w:t xml:space="preserve">vigente, nello stesso corso in cui già svolgono attività </w:t>
      </w:r>
      <w:r w:rsidRPr="00D11BA1">
        <w:rPr>
          <w:rFonts w:ascii="Arial" w:eastAsia="Arial" w:hAnsi="Arial" w:cs="Arial"/>
          <w:color w:val="131313"/>
          <w:sz w:val="21"/>
          <w:szCs w:val="21"/>
          <w:lang w:val="it-IT"/>
        </w:rPr>
        <w:t xml:space="preserve">in </w:t>
      </w:r>
      <w:r w:rsidRPr="00D11BA1">
        <w:rPr>
          <w:rFonts w:ascii="Arial" w:eastAsia="Arial" w:hAnsi="Arial" w:cs="Arial"/>
          <w:color w:val="2A2A2A"/>
          <w:sz w:val="21"/>
          <w:szCs w:val="21"/>
          <w:lang w:val="it-IT"/>
        </w:rPr>
        <w:t xml:space="preserve">qualità di CEL. </w:t>
      </w:r>
    </w:p>
    <w:p w14:paraId="0328A9D6" w14:textId="77777777" w:rsidR="00FF1DCE" w:rsidRPr="00D11BA1" w:rsidRDefault="00FF1DCE" w:rsidP="00FF1DCE">
      <w:pPr>
        <w:widowControl/>
        <w:numPr>
          <w:ilvl w:val="0"/>
          <w:numId w:val="39"/>
        </w:numPr>
        <w:autoSpaceDE/>
        <w:autoSpaceDN/>
        <w:spacing w:before="123" w:line="360" w:lineRule="auto"/>
        <w:ind w:left="596" w:right="1291" w:hanging="350"/>
        <w:jc w:val="both"/>
        <w:rPr>
          <w:rFonts w:ascii="Arial" w:eastAsia="Arial" w:hAnsi="Arial" w:cs="Arial"/>
          <w:color w:val="0A0A0A"/>
          <w:sz w:val="21"/>
          <w:szCs w:val="21"/>
          <w:lang w:val="it-IT"/>
        </w:rPr>
      </w:pPr>
      <w:r w:rsidRPr="00D11BA1">
        <w:rPr>
          <w:rFonts w:ascii="Arial" w:eastAsia="Arial" w:hAnsi="Arial" w:cs="Arial"/>
          <w:color w:val="0A0A0A"/>
          <w:sz w:val="21"/>
          <w:szCs w:val="21"/>
          <w:lang w:val="it-IT"/>
        </w:rPr>
        <w:t>I CEL possono partecipare a prestazioni per conto terzi, secondo le norme vigenti, e, in particolare, possono partecipare alle attività conto terzi del CLA come affidatari di incarichi specifici da remunerarsi secondo la disciplina regolamentare di Ateneo in materia e sulla base dei piani finanziari delle singole attività.</w:t>
      </w:r>
    </w:p>
    <w:p w14:paraId="4A0831DC" w14:textId="77777777" w:rsidR="00FF1DCE" w:rsidRPr="00D11BA1" w:rsidRDefault="00FF1DCE" w:rsidP="00FF1DCE">
      <w:pPr>
        <w:spacing w:before="10" w:line="360" w:lineRule="auto"/>
        <w:rPr>
          <w:rFonts w:ascii="Arial" w:eastAsia="Arial" w:hAnsi="Arial" w:cs="Arial"/>
          <w:sz w:val="18"/>
          <w:szCs w:val="18"/>
          <w:lang w:val="it-IT"/>
        </w:rPr>
      </w:pPr>
    </w:p>
    <w:p w14:paraId="376DAAD4" w14:textId="77777777" w:rsidR="00FF1DCE" w:rsidRPr="00D11BA1" w:rsidRDefault="00FF1DCE" w:rsidP="00FF1DCE">
      <w:pPr>
        <w:spacing w:line="360" w:lineRule="auto"/>
        <w:ind w:left="115"/>
        <w:jc w:val="center"/>
        <w:rPr>
          <w:rFonts w:ascii="Arial" w:eastAsia="Arial" w:hAnsi="Arial" w:cs="Arial"/>
          <w:b/>
          <w:lang w:val="it-IT"/>
        </w:rPr>
      </w:pPr>
      <w:r w:rsidRPr="00D11BA1">
        <w:rPr>
          <w:rFonts w:ascii="Arial" w:eastAsia="Arial" w:hAnsi="Arial" w:cs="Arial"/>
          <w:b/>
          <w:color w:val="131313"/>
          <w:lang w:val="it-IT"/>
        </w:rPr>
        <w:t>ART. 12- Norme transitorie e finali</w:t>
      </w:r>
    </w:p>
    <w:p w14:paraId="053F52B2" w14:textId="77777777" w:rsidR="00FF1DCE" w:rsidRPr="00D11BA1" w:rsidRDefault="00FF1DCE" w:rsidP="00FF1DCE">
      <w:pPr>
        <w:spacing w:before="4" w:line="360" w:lineRule="auto"/>
        <w:rPr>
          <w:rFonts w:ascii="Arial" w:eastAsia="Arial" w:hAnsi="Arial" w:cs="Arial"/>
          <w:b/>
          <w:sz w:val="27"/>
          <w:szCs w:val="27"/>
          <w:lang w:val="it-IT"/>
        </w:rPr>
      </w:pPr>
    </w:p>
    <w:p w14:paraId="69543BAC" w14:textId="77777777" w:rsidR="00FF1DCE" w:rsidRPr="00D11BA1" w:rsidRDefault="00FF1DCE" w:rsidP="00FF1DCE">
      <w:pPr>
        <w:widowControl/>
        <w:numPr>
          <w:ilvl w:val="0"/>
          <w:numId w:val="29"/>
        </w:numPr>
        <w:pBdr>
          <w:top w:val="nil"/>
          <w:left w:val="nil"/>
          <w:bottom w:val="nil"/>
          <w:right w:val="nil"/>
          <w:between w:val="nil"/>
        </w:pBdr>
        <w:autoSpaceDE/>
        <w:autoSpaceDN/>
        <w:spacing w:before="123" w:line="360" w:lineRule="auto"/>
        <w:ind w:right="1291"/>
        <w:jc w:val="both"/>
        <w:rPr>
          <w:rFonts w:ascii="Arial" w:eastAsia="Arial" w:hAnsi="Arial" w:cs="Arial"/>
          <w:color w:val="0A0A0A"/>
          <w:sz w:val="21"/>
          <w:szCs w:val="21"/>
          <w:lang w:val="it-IT"/>
        </w:rPr>
      </w:pPr>
      <w:r w:rsidRPr="00D11BA1">
        <w:rPr>
          <w:rFonts w:ascii="Arial" w:eastAsia="Arial" w:hAnsi="Arial" w:cs="Arial"/>
          <w:color w:val="0A0A0A"/>
          <w:sz w:val="21"/>
          <w:szCs w:val="21"/>
          <w:lang w:val="it-IT"/>
        </w:rPr>
        <w:t>Per quanto non previsto dal presente CCI di Ateneo si applicano, ove compatibili con la specificità e la professionalità dei Collaboratori ed Esperti Linguistici, le norme previste dai CCNL del Comparto Università, dai regolamenti di Ateneo e dalla normativa nazionale.</w:t>
      </w:r>
    </w:p>
    <w:p w14:paraId="5F821A7C" w14:textId="77777777" w:rsidR="00FF1DCE" w:rsidRPr="00D11BA1" w:rsidRDefault="00FF1DCE" w:rsidP="00FF1DCE">
      <w:pPr>
        <w:widowControl/>
        <w:numPr>
          <w:ilvl w:val="0"/>
          <w:numId w:val="29"/>
        </w:numPr>
        <w:autoSpaceDE/>
        <w:autoSpaceDN/>
        <w:spacing w:before="123" w:line="360" w:lineRule="auto"/>
        <w:ind w:left="596" w:right="1291" w:hanging="350"/>
        <w:jc w:val="both"/>
        <w:rPr>
          <w:rFonts w:ascii="Arial" w:eastAsia="Arial" w:hAnsi="Arial" w:cs="Arial"/>
          <w:color w:val="0A0A0A"/>
          <w:sz w:val="21"/>
          <w:szCs w:val="21"/>
          <w:lang w:val="it-IT"/>
        </w:rPr>
      </w:pPr>
      <w:r w:rsidRPr="00D11BA1">
        <w:rPr>
          <w:rFonts w:ascii="Arial" w:eastAsia="Arial" w:hAnsi="Arial" w:cs="Arial"/>
          <w:color w:val="0A0A0A"/>
          <w:sz w:val="21"/>
          <w:szCs w:val="21"/>
          <w:lang w:val="it-IT"/>
        </w:rPr>
        <w:tab/>
        <w:t xml:space="preserve">Il presente CCI sarà oggetto di verifica e revisione a seguito dell'entrata in vigore </w:t>
      </w:r>
      <w:r w:rsidRPr="00D11BA1">
        <w:rPr>
          <w:rFonts w:ascii="Arial" w:eastAsia="Arial" w:hAnsi="Arial" w:cs="Arial"/>
          <w:color w:val="0A0A0A"/>
          <w:sz w:val="21"/>
          <w:szCs w:val="21"/>
          <w:lang w:val="it-IT"/>
        </w:rPr>
        <w:tab/>
        <w:t>del nuovo Contratto Collettivo Nazionale di lavoro (CCNL)</w:t>
      </w:r>
    </w:p>
    <w:p w14:paraId="1D3F018F" w14:textId="77777777" w:rsidR="00FF1DCE" w:rsidRPr="00D11BA1" w:rsidRDefault="00FF1DCE" w:rsidP="00FF1DCE">
      <w:pPr>
        <w:spacing w:before="123" w:line="360" w:lineRule="auto"/>
        <w:ind w:left="596" w:right="1291"/>
        <w:jc w:val="both"/>
        <w:rPr>
          <w:rFonts w:ascii="Arial" w:eastAsia="Arial" w:hAnsi="Arial" w:cs="Arial"/>
          <w:color w:val="0A0A0A"/>
          <w:sz w:val="21"/>
          <w:szCs w:val="21"/>
          <w:lang w:val="it-IT"/>
        </w:rPr>
      </w:pPr>
    </w:p>
    <w:p w14:paraId="152B7DC1" w14:textId="77777777" w:rsidR="00FF1DCE" w:rsidRPr="00D11BA1" w:rsidRDefault="00FF1DCE" w:rsidP="00FF1DCE">
      <w:pPr>
        <w:spacing w:before="123" w:line="360" w:lineRule="auto"/>
        <w:ind w:left="596" w:right="1291"/>
        <w:jc w:val="both"/>
        <w:rPr>
          <w:rFonts w:ascii="Arial" w:eastAsia="Arial" w:hAnsi="Arial" w:cs="Arial"/>
          <w:color w:val="0A0A0A"/>
          <w:sz w:val="21"/>
          <w:szCs w:val="21"/>
          <w:lang w:val="it-IT"/>
        </w:rPr>
      </w:pPr>
    </w:p>
    <w:p w14:paraId="40840E6F" w14:textId="77777777" w:rsidR="00FF1DCE" w:rsidRPr="00D11BA1" w:rsidRDefault="00FF1DCE" w:rsidP="00FF1DCE">
      <w:pPr>
        <w:spacing w:before="7" w:line="360" w:lineRule="auto"/>
        <w:rPr>
          <w:rFonts w:ascii="Arial" w:eastAsia="Arial" w:hAnsi="Arial" w:cs="Arial"/>
          <w:sz w:val="10"/>
          <w:szCs w:val="10"/>
          <w:lang w:val="it-IT"/>
        </w:rPr>
      </w:pPr>
      <w:r w:rsidRPr="00D11BA1">
        <w:rPr>
          <w:rFonts w:ascii="Arial" w:eastAsia="Arial" w:hAnsi="Arial" w:cs="Arial"/>
          <w:sz w:val="10"/>
          <w:szCs w:val="10"/>
          <w:lang w:val="it-IT"/>
        </w:rPr>
        <w:t xml:space="preserve"> </w:t>
      </w:r>
      <w:bookmarkEnd w:id="0"/>
    </w:p>
    <w:p w14:paraId="1C99943D" w14:textId="77777777" w:rsidR="00FB3DFC" w:rsidRPr="00D11BA1" w:rsidRDefault="00FB3DFC" w:rsidP="00FB3DFC">
      <w:pPr>
        <w:spacing w:before="101"/>
        <w:ind w:left="2659"/>
        <w:rPr>
          <w:rFonts w:ascii="Tahoma" w:eastAsia="Tahoma" w:hAnsi="Tahoma" w:cs="Tahoma"/>
          <w:b/>
          <w:lang w:val="it-IT"/>
        </w:rPr>
      </w:pPr>
      <w:r w:rsidRPr="00D11BA1">
        <w:rPr>
          <w:rFonts w:ascii="Tahoma" w:eastAsia="Tahoma" w:hAnsi="Tahoma" w:cs="Tahoma"/>
          <w:b/>
          <w:lang w:val="it-IT"/>
        </w:rPr>
        <w:t>PARTE</w:t>
      </w:r>
      <w:r w:rsidRPr="00D11BA1">
        <w:rPr>
          <w:rFonts w:ascii="Tahoma" w:eastAsia="Tahoma" w:hAnsi="Tahoma" w:cs="Tahoma"/>
          <w:b/>
          <w:spacing w:val="-2"/>
          <w:lang w:val="it-IT"/>
        </w:rPr>
        <w:t xml:space="preserve"> </w:t>
      </w:r>
      <w:r w:rsidRPr="00D11BA1">
        <w:rPr>
          <w:rFonts w:ascii="Tahoma" w:eastAsia="Tahoma" w:hAnsi="Tahoma" w:cs="Tahoma"/>
          <w:b/>
          <w:lang w:val="it-IT"/>
        </w:rPr>
        <w:t>II</w:t>
      </w:r>
      <w:r w:rsidRPr="00D11BA1">
        <w:rPr>
          <w:rFonts w:ascii="Tahoma" w:eastAsia="Tahoma" w:hAnsi="Tahoma" w:cs="Tahoma"/>
          <w:b/>
          <w:spacing w:val="-4"/>
          <w:lang w:val="it-IT"/>
        </w:rPr>
        <w:t xml:space="preserve"> </w:t>
      </w:r>
      <w:r w:rsidRPr="00D11BA1">
        <w:rPr>
          <w:rFonts w:ascii="Tahoma" w:eastAsia="Tahoma" w:hAnsi="Tahoma" w:cs="Tahoma"/>
          <w:b/>
          <w:lang w:val="it-IT"/>
        </w:rPr>
        <w:t>–</w:t>
      </w:r>
      <w:r w:rsidRPr="00D11BA1">
        <w:rPr>
          <w:rFonts w:ascii="Tahoma" w:eastAsia="Tahoma" w:hAnsi="Tahoma" w:cs="Tahoma"/>
          <w:b/>
          <w:spacing w:val="-4"/>
          <w:lang w:val="it-IT"/>
        </w:rPr>
        <w:t xml:space="preserve"> </w:t>
      </w:r>
      <w:r w:rsidRPr="00D11BA1">
        <w:rPr>
          <w:rFonts w:ascii="Tahoma" w:eastAsia="Tahoma" w:hAnsi="Tahoma" w:cs="Tahoma"/>
          <w:b/>
          <w:lang w:val="it-IT"/>
        </w:rPr>
        <w:t>RELAZIONE</w:t>
      </w:r>
      <w:r w:rsidRPr="00D11BA1">
        <w:rPr>
          <w:rFonts w:ascii="Tahoma" w:eastAsia="Tahoma" w:hAnsi="Tahoma" w:cs="Tahoma"/>
          <w:b/>
          <w:spacing w:val="-2"/>
          <w:lang w:val="it-IT"/>
        </w:rPr>
        <w:t xml:space="preserve"> </w:t>
      </w:r>
      <w:r w:rsidRPr="00D11BA1">
        <w:rPr>
          <w:rFonts w:ascii="Tahoma" w:eastAsia="Tahoma" w:hAnsi="Tahoma" w:cs="Tahoma"/>
          <w:b/>
          <w:lang w:val="it-IT"/>
        </w:rPr>
        <w:t>TECNICO-FINANZIARIA</w:t>
      </w:r>
    </w:p>
    <w:p w14:paraId="4AD8A24E" w14:textId="77777777" w:rsidR="00FB3DFC" w:rsidRPr="00D11BA1" w:rsidRDefault="00FB3DFC" w:rsidP="00FB3DFC">
      <w:pPr>
        <w:rPr>
          <w:rFonts w:ascii="Tahoma" w:eastAsia="Tahoma" w:hAnsi="Tahoma" w:cs="Tahoma"/>
          <w:b/>
          <w:sz w:val="26"/>
          <w:lang w:val="it-IT"/>
        </w:rPr>
      </w:pPr>
    </w:p>
    <w:p w14:paraId="73D76260" w14:textId="77777777" w:rsidR="00FB3DFC" w:rsidRPr="00D11BA1" w:rsidRDefault="00FB3DFC" w:rsidP="00FB3DFC">
      <w:pPr>
        <w:spacing w:before="194"/>
        <w:ind w:left="142" w:right="1341"/>
        <w:outlineLvl w:val="1"/>
        <w:rPr>
          <w:rFonts w:ascii="Tahoma" w:eastAsia="Tahoma" w:hAnsi="Tahoma" w:cs="Tahoma"/>
          <w:b/>
          <w:bCs/>
          <w:lang w:val="it-IT"/>
        </w:rPr>
      </w:pPr>
      <w:r w:rsidRPr="00D11BA1">
        <w:rPr>
          <w:rFonts w:ascii="Tahoma" w:eastAsia="Tahoma" w:hAnsi="Tahoma" w:cs="Tahoma"/>
          <w:b/>
          <w:bCs/>
          <w:lang w:val="it-IT"/>
        </w:rPr>
        <w:t>MODULO I - LA COSTITUZIONE DEL FONDO PER LA CONTRATTAZIONE</w:t>
      </w:r>
      <w:r w:rsidRPr="00D11BA1">
        <w:rPr>
          <w:rFonts w:ascii="Tahoma" w:eastAsia="Tahoma" w:hAnsi="Tahoma" w:cs="Tahoma"/>
          <w:b/>
          <w:bCs/>
          <w:spacing w:val="-62"/>
          <w:lang w:val="it-IT"/>
        </w:rPr>
        <w:t xml:space="preserve"> </w:t>
      </w:r>
      <w:r w:rsidRPr="00D11BA1">
        <w:rPr>
          <w:rFonts w:ascii="Tahoma" w:eastAsia="Tahoma" w:hAnsi="Tahoma" w:cs="Tahoma"/>
          <w:b/>
          <w:bCs/>
          <w:lang w:val="it-IT"/>
        </w:rPr>
        <w:t>INTEGRATIVA</w:t>
      </w:r>
    </w:p>
    <w:p w14:paraId="28E5E720" w14:textId="77777777" w:rsidR="00FB3DFC" w:rsidRPr="00D11BA1" w:rsidRDefault="00FB3DFC" w:rsidP="00FB3DFC">
      <w:pPr>
        <w:spacing w:before="121"/>
        <w:ind w:left="338"/>
        <w:rPr>
          <w:rFonts w:ascii="Tahoma" w:eastAsia="Tahoma" w:hAnsi="Tahoma" w:cs="Tahoma"/>
          <w:lang w:val="it-IT"/>
        </w:rPr>
      </w:pPr>
      <w:r w:rsidRPr="00D11BA1">
        <w:rPr>
          <w:rFonts w:ascii="Tahoma" w:eastAsia="Tahoma" w:hAnsi="Tahoma" w:cs="Tahoma"/>
          <w:lang w:val="it-IT"/>
        </w:rPr>
        <w:t>Si</w:t>
      </w:r>
      <w:r w:rsidRPr="00D11BA1">
        <w:rPr>
          <w:rFonts w:ascii="Tahoma" w:eastAsia="Tahoma" w:hAnsi="Tahoma" w:cs="Tahoma"/>
          <w:spacing w:val="-2"/>
          <w:lang w:val="it-IT"/>
        </w:rPr>
        <w:t xml:space="preserve"> </w:t>
      </w:r>
      <w:r w:rsidRPr="00D11BA1">
        <w:rPr>
          <w:rFonts w:ascii="Tahoma" w:eastAsia="Tahoma" w:hAnsi="Tahoma" w:cs="Tahoma"/>
          <w:lang w:val="it-IT"/>
        </w:rPr>
        <w:t>precisa</w:t>
      </w:r>
      <w:r w:rsidRPr="00D11BA1">
        <w:rPr>
          <w:rFonts w:ascii="Tahoma" w:eastAsia="Tahoma" w:hAnsi="Tahoma" w:cs="Tahoma"/>
          <w:spacing w:val="-2"/>
          <w:lang w:val="it-IT"/>
        </w:rPr>
        <w:t xml:space="preserve"> </w:t>
      </w:r>
      <w:r w:rsidRPr="00D11BA1">
        <w:rPr>
          <w:rFonts w:ascii="Tahoma" w:eastAsia="Tahoma" w:hAnsi="Tahoma" w:cs="Tahoma"/>
          <w:lang w:val="it-IT"/>
        </w:rPr>
        <w:t>che</w:t>
      </w:r>
      <w:r w:rsidRPr="00D11BA1">
        <w:rPr>
          <w:rFonts w:ascii="Tahoma" w:eastAsia="Tahoma" w:hAnsi="Tahoma" w:cs="Tahoma"/>
          <w:spacing w:val="-2"/>
          <w:lang w:val="it-IT"/>
        </w:rPr>
        <w:t xml:space="preserve"> </w:t>
      </w:r>
      <w:r w:rsidRPr="00D11BA1">
        <w:rPr>
          <w:rFonts w:ascii="Tahoma" w:eastAsia="Tahoma" w:hAnsi="Tahoma" w:cs="Tahoma"/>
          <w:lang w:val="it-IT"/>
        </w:rPr>
        <w:t>le</w:t>
      </w:r>
      <w:r w:rsidRPr="00D11BA1">
        <w:rPr>
          <w:rFonts w:ascii="Tahoma" w:eastAsia="Tahoma" w:hAnsi="Tahoma" w:cs="Tahoma"/>
          <w:spacing w:val="-2"/>
          <w:lang w:val="it-IT"/>
        </w:rPr>
        <w:t xml:space="preserve"> </w:t>
      </w:r>
      <w:r w:rsidRPr="00D11BA1">
        <w:rPr>
          <w:rFonts w:ascii="Tahoma" w:eastAsia="Tahoma" w:hAnsi="Tahoma" w:cs="Tahoma"/>
          <w:lang w:val="it-IT"/>
        </w:rPr>
        <w:t>Sezioni</w:t>
      </w:r>
      <w:r w:rsidRPr="00D11BA1">
        <w:rPr>
          <w:rFonts w:ascii="Tahoma" w:eastAsia="Tahoma" w:hAnsi="Tahoma" w:cs="Tahoma"/>
          <w:spacing w:val="-4"/>
          <w:lang w:val="it-IT"/>
        </w:rPr>
        <w:t xml:space="preserve"> </w:t>
      </w:r>
      <w:r w:rsidRPr="00D11BA1">
        <w:rPr>
          <w:rFonts w:ascii="Tahoma" w:eastAsia="Tahoma" w:hAnsi="Tahoma" w:cs="Tahoma"/>
          <w:lang w:val="it-IT"/>
        </w:rPr>
        <w:t>sotto</w:t>
      </w:r>
      <w:r w:rsidRPr="00D11BA1">
        <w:rPr>
          <w:rFonts w:ascii="Tahoma" w:eastAsia="Tahoma" w:hAnsi="Tahoma" w:cs="Tahoma"/>
          <w:spacing w:val="-3"/>
          <w:lang w:val="it-IT"/>
        </w:rPr>
        <w:t xml:space="preserve"> </w:t>
      </w:r>
      <w:r w:rsidRPr="00D11BA1">
        <w:rPr>
          <w:rFonts w:ascii="Tahoma" w:eastAsia="Tahoma" w:hAnsi="Tahoma" w:cs="Tahoma"/>
          <w:lang w:val="it-IT"/>
        </w:rPr>
        <w:t>riportate:</w:t>
      </w:r>
    </w:p>
    <w:p w14:paraId="16E07FFC" w14:textId="77777777" w:rsidR="00FB3DFC" w:rsidRPr="00D11BA1" w:rsidRDefault="00FB3DFC" w:rsidP="00FB3DFC">
      <w:pPr>
        <w:spacing w:before="111" w:line="331" w:lineRule="auto"/>
        <w:ind w:left="338" w:right="2966"/>
        <w:rPr>
          <w:rFonts w:ascii="Tahoma" w:eastAsia="Tahoma" w:hAnsi="Tahoma" w:cs="Tahoma"/>
          <w:sz w:val="23"/>
          <w:lang w:val="it-IT"/>
        </w:rPr>
      </w:pPr>
      <w:r w:rsidRPr="00D11BA1">
        <w:rPr>
          <w:rFonts w:ascii="Tahoma" w:eastAsia="Tahoma" w:hAnsi="Tahoma" w:cs="Tahoma"/>
          <w:spacing w:val="-1"/>
          <w:sz w:val="23"/>
          <w:lang w:val="it-IT"/>
        </w:rPr>
        <w:t>Sezione</w:t>
      </w:r>
      <w:r w:rsidRPr="00D11BA1">
        <w:rPr>
          <w:rFonts w:ascii="Tahoma" w:eastAsia="Tahoma" w:hAnsi="Tahoma" w:cs="Tahoma"/>
          <w:spacing w:val="-28"/>
          <w:sz w:val="23"/>
          <w:lang w:val="it-IT"/>
        </w:rPr>
        <w:t xml:space="preserve"> </w:t>
      </w:r>
      <w:r w:rsidRPr="00D11BA1">
        <w:rPr>
          <w:rFonts w:ascii="Tahoma" w:eastAsia="Tahoma" w:hAnsi="Tahoma" w:cs="Tahoma"/>
          <w:spacing w:val="-1"/>
          <w:sz w:val="23"/>
          <w:lang w:val="it-IT"/>
        </w:rPr>
        <w:t>I</w:t>
      </w:r>
      <w:r w:rsidRPr="00D11BA1">
        <w:rPr>
          <w:rFonts w:ascii="Tahoma" w:eastAsia="Tahoma" w:hAnsi="Tahoma" w:cs="Tahoma"/>
          <w:spacing w:val="-28"/>
          <w:sz w:val="23"/>
          <w:lang w:val="it-IT"/>
        </w:rPr>
        <w:t xml:space="preserve"> </w:t>
      </w:r>
      <w:r w:rsidRPr="00D11BA1">
        <w:rPr>
          <w:rFonts w:ascii="Tahoma" w:eastAsia="Tahoma" w:hAnsi="Tahoma" w:cs="Tahoma"/>
          <w:spacing w:val="-1"/>
          <w:sz w:val="23"/>
          <w:lang w:val="it-IT"/>
        </w:rPr>
        <w:t>-</w:t>
      </w:r>
      <w:r w:rsidRPr="00D11BA1">
        <w:rPr>
          <w:rFonts w:ascii="Tahoma" w:eastAsia="Tahoma" w:hAnsi="Tahoma" w:cs="Tahoma"/>
          <w:spacing w:val="-28"/>
          <w:sz w:val="23"/>
          <w:lang w:val="it-IT"/>
        </w:rPr>
        <w:t xml:space="preserve"> </w:t>
      </w:r>
      <w:r w:rsidRPr="00D11BA1">
        <w:rPr>
          <w:rFonts w:ascii="Tahoma" w:eastAsia="Tahoma" w:hAnsi="Tahoma" w:cs="Tahoma"/>
          <w:spacing w:val="-1"/>
          <w:sz w:val="23"/>
          <w:lang w:val="it-IT"/>
        </w:rPr>
        <w:t>Risorse</w:t>
      </w:r>
      <w:r w:rsidRPr="00D11BA1">
        <w:rPr>
          <w:rFonts w:ascii="Tahoma" w:eastAsia="Tahoma" w:hAnsi="Tahoma" w:cs="Tahoma"/>
          <w:spacing w:val="-28"/>
          <w:sz w:val="23"/>
          <w:lang w:val="it-IT"/>
        </w:rPr>
        <w:t xml:space="preserve"> </w:t>
      </w:r>
      <w:r w:rsidRPr="00D11BA1">
        <w:rPr>
          <w:rFonts w:ascii="Tahoma" w:eastAsia="Tahoma" w:hAnsi="Tahoma" w:cs="Tahoma"/>
          <w:spacing w:val="-1"/>
          <w:sz w:val="23"/>
          <w:lang w:val="it-IT"/>
        </w:rPr>
        <w:t>fisse</w:t>
      </w:r>
      <w:r w:rsidRPr="00D11BA1">
        <w:rPr>
          <w:rFonts w:ascii="Tahoma" w:eastAsia="Tahoma" w:hAnsi="Tahoma" w:cs="Tahoma"/>
          <w:spacing w:val="-30"/>
          <w:sz w:val="23"/>
          <w:lang w:val="it-IT"/>
        </w:rPr>
        <w:t xml:space="preserve"> </w:t>
      </w:r>
      <w:r w:rsidRPr="00D11BA1">
        <w:rPr>
          <w:rFonts w:ascii="Tahoma" w:eastAsia="Tahoma" w:hAnsi="Tahoma" w:cs="Tahoma"/>
          <w:sz w:val="23"/>
          <w:lang w:val="it-IT"/>
        </w:rPr>
        <w:t>aventi</w:t>
      </w:r>
      <w:r w:rsidRPr="00D11BA1">
        <w:rPr>
          <w:rFonts w:ascii="Tahoma" w:eastAsia="Tahoma" w:hAnsi="Tahoma" w:cs="Tahoma"/>
          <w:spacing w:val="-28"/>
          <w:sz w:val="23"/>
          <w:lang w:val="it-IT"/>
        </w:rPr>
        <w:t xml:space="preserve"> </w:t>
      </w:r>
      <w:r w:rsidRPr="00D11BA1">
        <w:rPr>
          <w:rFonts w:ascii="Tahoma" w:eastAsia="Tahoma" w:hAnsi="Tahoma" w:cs="Tahoma"/>
          <w:sz w:val="23"/>
          <w:lang w:val="it-IT"/>
        </w:rPr>
        <w:t>carattere</w:t>
      </w:r>
      <w:r w:rsidRPr="00D11BA1">
        <w:rPr>
          <w:rFonts w:ascii="Tahoma" w:eastAsia="Tahoma" w:hAnsi="Tahoma" w:cs="Tahoma"/>
          <w:spacing w:val="-28"/>
          <w:sz w:val="23"/>
          <w:lang w:val="it-IT"/>
        </w:rPr>
        <w:t xml:space="preserve"> </w:t>
      </w:r>
      <w:r w:rsidRPr="00D11BA1">
        <w:rPr>
          <w:rFonts w:ascii="Tahoma" w:eastAsia="Tahoma" w:hAnsi="Tahoma" w:cs="Tahoma"/>
          <w:sz w:val="23"/>
          <w:lang w:val="it-IT"/>
        </w:rPr>
        <w:t>di</w:t>
      </w:r>
      <w:r w:rsidRPr="00D11BA1">
        <w:rPr>
          <w:rFonts w:ascii="Tahoma" w:eastAsia="Tahoma" w:hAnsi="Tahoma" w:cs="Tahoma"/>
          <w:spacing w:val="-26"/>
          <w:sz w:val="23"/>
          <w:lang w:val="it-IT"/>
        </w:rPr>
        <w:t xml:space="preserve"> </w:t>
      </w:r>
      <w:r w:rsidRPr="00D11BA1">
        <w:rPr>
          <w:rFonts w:ascii="Tahoma" w:eastAsia="Tahoma" w:hAnsi="Tahoma" w:cs="Tahoma"/>
          <w:sz w:val="23"/>
          <w:lang w:val="it-IT"/>
        </w:rPr>
        <w:t>certezza</w:t>
      </w:r>
      <w:r w:rsidRPr="00D11BA1">
        <w:rPr>
          <w:rFonts w:ascii="Tahoma" w:eastAsia="Tahoma" w:hAnsi="Tahoma" w:cs="Tahoma"/>
          <w:spacing w:val="-30"/>
          <w:sz w:val="23"/>
          <w:lang w:val="it-IT"/>
        </w:rPr>
        <w:t xml:space="preserve"> </w:t>
      </w:r>
      <w:r w:rsidRPr="00D11BA1">
        <w:rPr>
          <w:rFonts w:ascii="Tahoma" w:eastAsia="Tahoma" w:hAnsi="Tahoma" w:cs="Tahoma"/>
          <w:sz w:val="23"/>
          <w:lang w:val="it-IT"/>
        </w:rPr>
        <w:t>e</w:t>
      </w:r>
      <w:r w:rsidRPr="00D11BA1">
        <w:rPr>
          <w:rFonts w:ascii="Tahoma" w:eastAsia="Tahoma" w:hAnsi="Tahoma" w:cs="Tahoma"/>
          <w:spacing w:val="-29"/>
          <w:sz w:val="23"/>
          <w:lang w:val="it-IT"/>
        </w:rPr>
        <w:t xml:space="preserve"> </w:t>
      </w:r>
      <w:r w:rsidRPr="00D11BA1">
        <w:rPr>
          <w:rFonts w:ascii="Tahoma" w:eastAsia="Tahoma" w:hAnsi="Tahoma" w:cs="Tahoma"/>
          <w:sz w:val="23"/>
          <w:lang w:val="it-IT"/>
        </w:rPr>
        <w:t>stabilità</w:t>
      </w:r>
      <w:r w:rsidRPr="00D11BA1">
        <w:rPr>
          <w:rFonts w:ascii="Tahoma" w:eastAsia="Tahoma" w:hAnsi="Tahoma" w:cs="Tahoma"/>
          <w:spacing w:val="-69"/>
          <w:sz w:val="23"/>
          <w:lang w:val="it-IT"/>
        </w:rPr>
        <w:t xml:space="preserve"> </w:t>
      </w:r>
      <w:r w:rsidRPr="00D11BA1">
        <w:rPr>
          <w:rFonts w:ascii="Tahoma" w:eastAsia="Tahoma" w:hAnsi="Tahoma" w:cs="Tahoma"/>
          <w:spacing w:val="-1"/>
          <w:sz w:val="23"/>
          <w:lang w:val="it-IT"/>
        </w:rPr>
        <w:t>Sezione</w:t>
      </w:r>
      <w:r w:rsidRPr="00D11BA1">
        <w:rPr>
          <w:rFonts w:ascii="Tahoma" w:eastAsia="Tahoma" w:hAnsi="Tahoma" w:cs="Tahoma"/>
          <w:sz w:val="23"/>
          <w:lang w:val="it-IT"/>
        </w:rPr>
        <w:t xml:space="preserve"> </w:t>
      </w:r>
      <w:r w:rsidRPr="00D11BA1">
        <w:rPr>
          <w:rFonts w:ascii="Tahoma" w:eastAsia="Tahoma" w:hAnsi="Tahoma" w:cs="Tahoma"/>
          <w:spacing w:val="-1"/>
          <w:sz w:val="23"/>
          <w:lang w:val="it-IT"/>
        </w:rPr>
        <w:t>II</w:t>
      </w:r>
      <w:r w:rsidRPr="00D11BA1">
        <w:rPr>
          <w:rFonts w:ascii="Tahoma" w:eastAsia="Tahoma" w:hAnsi="Tahoma" w:cs="Tahoma"/>
          <w:spacing w:val="-2"/>
          <w:sz w:val="23"/>
          <w:lang w:val="it-IT"/>
        </w:rPr>
        <w:t xml:space="preserve"> </w:t>
      </w:r>
      <w:r w:rsidRPr="00D11BA1">
        <w:rPr>
          <w:rFonts w:ascii="Tahoma" w:eastAsia="Tahoma" w:hAnsi="Tahoma" w:cs="Tahoma"/>
          <w:spacing w:val="-1"/>
          <w:sz w:val="23"/>
          <w:lang w:val="it-IT"/>
        </w:rPr>
        <w:t xml:space="preserve">- </w:t>
      </w:r>
      <w:r w:rsidRPr="00D11BA1">
        <w:rPr>
          <w:rFonts w:ascii="Tahoma" w:eastAsia="Tahoma" w:hAnsi="Tahoma" w:cs="Tahoma"/>
          <w:sz w:val="23"/>
          <w:lang w:val="it-IT"/>
        </w:rPr>
        <w:t>Risorse</w:t>
      </w:r>
      <w:r w:rsidRPr="00D11BA1">
        <w:rPr>
          <w:rFonts w:ascii="Tahoma" w:eastAsia="Tahoma" w:hAnsi="Tahoma" w:cs="Tahoma"/>
          <w:spacing w:val="-23"/>
          <w:sz w:val="23"/>
          <w:lang w:val="it-IT"/>
        </w:rPr>
        <w:t xml:space="preserve"> </w:t>
      </w:r>
      <w:r w:rsidRPr="00D11BA1">
        <w:rPr>
          <w:rFonts w:ascii="Tahoma" w:eastAsia="Tahoma" w:hAnsi="Tahoma" w:cs="Tahoma"/>
          <w:sz w:val="23"/>
          <w:lang w:val="it-IT"/>
        </w:rPr>
        <w:t>variabili</w:t>
      </w:r>
    </w:p>
    <w:p w14:paraId="3D9A935B" w14:textId="77777777" w:rsidR="00FB3DFC" w:rsidRPr="00D11BA1" w:rsidRDefault="00FB3DFC" w:rsidP="00FB3DFC">
      <w:pPr>
        <w:spacing w:before="4"/>
        <w:ind w:left="338"/>
        <w:rPr>
          <w:rFonts w:ascii="Tahoma" w:eastAsia="Tahoma" w:hAnsi="Tahoma" w:cs="Tahoma"/>
          <w:sz w:val="23"/>
          <w:lang w:val="it-IT"/>
        </w:rPr>
      </w:pPr>
      <w:r w:rsidRPr="00D11BA1">
        <w:rPr>
          <w:rFonts w:ascii="Tahoma" w:eastAsia="Tahoma" w:hAnsi="Tahoma" w:cs="Tahoma"/>
          <w:sz w:val="23"/>
          <w:lang w:val="it-IT"/>
        </w:rPr>
        <w:t>Sezione</w:t>
      </w:r>
      <w:r w:rsidRPr="00D11BA1">
        <w:rPr>
          <w:rFonts w:ascii="Tahoma" w:eastAsia="Tahoma" w:hAnsi="Tahoma" w:cs="Tahoma"/>
          <w:spacing w:val="-2"/>
          <w:sz w:val="23"/>
          <w:lang w:val="it-IT"/>
        </w:rPr>
        <w:t xml:space="preserve"> </w:t>
      </w:r>
      <w:r w:rsidRPr="00D11BA1">
        <w:rPr>
          <w:rFonts w:ascii="Tahoma" w:eastAsia="Tahoma" w:hAnsi="Tahoma" w:cs="Tahoma"/>
          <w:sz w:val="23"/>
          <w:lang w:val="it-IT"/>
        </w:rPr>
        <w:t>III</w:t>
      </w:r>
      <w:r w:rsidRPr="00D11BA1">
        <w:rPr>
          <w:rFonts w:ascii="Tahoma" w:eastAsia="Tahoma" w:hAnsi="Tahoma" w:cs="Tahoma"/>
          <w:spacing w:val="-1"/>
          <w:sz w:val="23"/>
          <w:lang w:val="it-IT"/>
        </w:rPr>
        <w:t xml:space="preserve"> </w:t>
      </w:r>
      <w:r w:rsidRPr="00D11BA1">
        <w:rPr>
          <w:rFonts w:ascii="Tahoma" w:eastAsia="Tahoma" w:hAnsi="Tahoma" w:cs="Tahoma"/>
          <w:sz w:val="23"/>
          <w:lang w:val="it-IT"/>
        </w:rPr>
        <w:t>-</w:t>
      </w:r>
      <w:r w:rsidRPr="00D11BA1">
        <w:rPr>
          <w:rFonts w:ascii="Tahoma" w:eastAsia="Tahoma" w:hAnsi="Tahoma" w:cs="Tahoma"/>
          <w:spacing w:val="-2"/>
          <w:sz w:val="23"/>
          <w:lang w:val="it-IT"/>
        </w:rPr>
        <w:t xml:space="preserve"> </w:t>
      </w:r>
      <w:r w:rsidRPr="00D11BA1">
        <w:rPr>
          <w:rFonts w:ascii="Tahoma" w:eastAsia="Tahoma" w:hAnsi="Tahoma" w:cs="Tahoma"/>
          <w:sz w:val="23"/>
          <w:lang w:val="it-IT"/>
        </w:rPr>
        <w:t>(eventuali)</w:t>
      </w:r>
      <w:r w:rsidRPr="00D11BA1">
        <w:rPr>
          <w:rFonts w:ascii="Tahoma" w:eastAsia="Tahoma" w:hAnsi="Tahoma" w:cs="Tahoma"/>
          <w:spacing w:val="-4"/>
          <w:sz w:val="23"/>
          <w:lang w:val="it-IT"/>
        </w:rPr>
        <w:t xml:space="preserve"> </w:t>
      </w:r>
      <w:r w:rsidRPr="00D11BA1">
        <w:rPr>
          <w:rFonts w:ascii="Tahoma" w:eastAsia="Tahoma" w:hAnsi="Tahoma" w:cs="Tahoma"/>
          <w:sz w:val="23"/>
          <w:lang w:val="it-IT"/>
        </w:rPr>
        <w:t>Decurtazioni</w:t>
      </w:r>
      <w:r w:rsidRPr="00D11BA1">
        <w:rPr>
          <w:rFonts w:ascii="Tahoma" w:eastAsia="Tahoma" w:hAnsi="Tahoma" w:cs="Tahoma"/>
          <w:spacing w:val="-2"/>
          <w:sz w:val="23"/>
          <w:lang w:val="it-IT"/>
        </w:rPr>
        <w:t xml:space="preserve"> </w:t>
      </w:r>
      <w:r w:rsidRPr="00D11BA1">
        <w:rPr>
          <w:rFonts w:ascii="Tahoma" w:eastAsia="Tahoma" w:hAnsi="Tahoma" w:cs="Tahoma"/>
          <w:sz w:val="23"/>
          <w:lang w:val="it-IT"/>
        </w:rPr>
        <w:t>del</w:t>
      </w:r>
      <w:r w:rsidRPr="00D11BA1">
        <w:rPr>
          <w:rFonts w:ascii="Tahoma" w:eastAsia="Tahoma" w:hAnsi="Tahoma" w:cs="Tahoma"/>
          <w:spacing w:val="-2"/>
          <w:sz w:val="23"/>
          <w:lang w:val="it-IT"/>
        </w:rPr>
        <w:t xml:space="preserve"> </w:t>
      </w:r>
      <w:r w:rsidRPr="00D11BA1">
        <w:rPr>
          <w:rFonts w:ascii="Tahoma" w:eastAsia="Tahoma" w:hAnsi="Tahoma" w:cs="Tahoma"/>
          <w:sz w:val="23"/>
          <w:lang w:val="it-IT"/>
        </w:rPr>
        <w:t>Fondo</w:t>
      </w:r>
    </w:p>
    <w:p w14:paraId="6E13D55C" w14:textId="77777777" w:rsidR="00FB3DFC" w:rsidRPr="00D11BA1" w:rsidRDefault="00FB3DFC" w:rsidP="00FB3DFC">
      <w:pPr>
        <w:tabs>
          <w:tab w:val="left" w:pos="1718"/>
          <w:tab w:val="left" w:pos="2008"/>
          <w:tab w:val="left" w:pos="7730"/>
        </w:tabs>
        <w:spacing w:before="109"/>
        <w:ind w:left="338"/>
        <w:outlineLvl w:val="0"/>
        <w:rPr>
          <w:rFonts w:ascii="Tahoma" w:eastAsia="Tahoma" w:hAnsi="Tahoma" w:cs="Tahoma"/>
          <w:sz w:val="23"/>
          <w:szCs w:val="23"/>
          <w:lang w:val="it-IT"/>
        </w:rPr>
      </w:pPr>
      <w:r w:rsidRPr="00D11BA1">
        <w:rPr>
          <w:rFonts w:ascii="Tahoma" w:eastAsia="Tahoma" w:hAnsi="Tahoma" w:cs="Tahoma"/>
          <w:sz w:val="23"/>
          <w:szCs w:val="23"/>
          <w:lang w:val="it-IT"/>
        </w:rPr>
        <w:t>Sezione</w:t>
      </w:r>
      <w:r w:rsidRPr="00D11BA1">
        <w:rPr>
          <w:rFonts w:ascii="Tahoma" w:eastAsia="Tahoma" w:hAnsi="Tahoma" w:cs="Tahoma"/>
          <w:spacing w:val="102"/>
          <w:sz w:val="23"/>
          <w:szCs w:val="23"/>
          <w:lang w:val="it-IT"/>
        </w:rPr>
        <w:t xml:space="preserve"> </w:t>
      </w:r>
      <w:r w:rsidRPr="00D11BA1">
        <w:rPr>
          <w:rFonts w:ascii="Tahoma" w:eastAsia="Tahoma" w:hAnsi="Tahoma" w:cs="Tahoma"/>
          <w:sz w:val="23"/>
          <w:szCs w:val="23"/>
          <w:lang w:val="it-IT"/>
        </w:rPr>
        <w:t>IV</w:t>
      </w:r>
      <w:r w:rsidRPr="00D11BA1">
        <w:rPr>
          <w:rFonts w:ascii="Times New Roman" w:eastAsia="Tahoma" w:hAnsi="Tahoma" w:cs="Tahoma"/>
          <w:sz w:val="23"/>
          <w:szCs w:val="23"/>
          <w:lang w:val="it-IT"/>
        </w:rPr>
        <w:tab/>
      </w:r>
      <w:r w:rsidRPr="00D11BA1">
        <w:rPr>
          <w:rFonts w:ascii="Tahoma" w:eastAsia="Tahoma" w:hAnsi="Tahoma" w:cs="Tahoma"/>
          <w:sz w:val="23"/>
          <w:szCs w:val="23"/>
          <w:lang w:val="it-IT"/>
        </w:rPr>
        <w:t>-</w:t>
      </w:r>
      <w:r w:rsidRPr="00D11BA1">
        <w:rPr>
          <w:rFonts w:ascii="Times New Roman" w:eastAsia="Tahoma" w:hAnsi="Tahoma" w:cs="Tahoma"/>
          <w:sz w:val="23"/>
          <w:szCs w:val="23"/>
          <w:lang w:val="it-IT"/>
        </w:rPr>
        <w:tab/>
      </w:r>
      <w:r w:rsidRPr="00D11BA1">
        <w:rPr>
          <w:rFonts w:ascii="Tahoma" w:eastAsia="Tahoma" w:hAnsi="Tahoma" w:cs="Tahoma"/>
          <w:sz w:val="23"/>
          <w:szCs w:val="23"/>
          <w:lang w:val="it-IT"/>
        </w:rPr>
        <w:t>Sintesi</w:t>
      </w:r>
      <w:r w:rsidRPr="00D11BA1">
        <w:rPr>
          <w:rFonts w:ascii="Tahoma" w:eastAsia="Tahoma" w:hAnsi="Tahoma" w:cs="Tahoma"/>
          <w:spacing w:val="104"/>
          <w:sz w:val="23"/>
          <w:szCs w:val="23"/>
          <w:lang w:val="it-IT"/>
        </w:rPr>
        <w:t xml:space="preserve"> </w:t>
      </w:r>
      <w:r w:rsidRPr="00D11BA1">
        <w:rPr>
          <w:rFonts w:ascii="Tahoma" w:eastAsia="Tahoma" w:hAnsi="Tahoma" w:cs="Tahoma"/>
          <w:sz w:val="23"/>
          <w:szCs w:val="23"/>
          <w:lang w:val="it-IT"/>
        </w:rPr>
        <w:t>della</w:t>
      </w:r>
      <w:r w:rsidRPr="00D11BA1">
        <w:rPr>
          <w:rFonts w:ascii="Tahoma" w:eastAsia="Tahoma" w:hAnsi="Tahoma" w:cs="Tahoma"/>
          <w:spacing w:val="112"/>
          <w:sz w:val="23"/>
          <w:szCs w:val="23"/>
          <w:lang w:val="it-IT"/>
        </w:rPr>
        <w:t xml:space="preserve"> </w:t>
      </w:r>
      <w:r w:rsidRPr="00D11BA1">
        <w:rPr>
          <w:rFonts w:ascii="Tahoma" w:eastAsia="Tahoma" w:hAnsi="Tahoma" w:cs="Tahoma"/>
          <w:sz w:val="23"/>
          <w:szCs w:val="23"/>
          <w:lang w:val="it-IT"/>
        </w:rPr>
        <w:t>costituzione</w:t>
      </w:r>
      <w:r w:rsidRPr="00D11BA1">
        <w:rPr>
          <w:rFonts w:ascii="Tahoma" w:eastAsia="Tahoma" w:hAnsi="Tahoma" w:cs="Tahoma"/>
          <w:spacing w:val="83"/>
          <w:sz w:val="23"/>
          <w:szCs w:val="23"/>
          <w:lang w:val="it-IT"/>
        </w:rPr>
        <w:t xml:space="preserve"> </w:t>
      </w:r>
      <w:r w:rsidRPr="00D11BA1">
        <w:rPr>
          <w:rFonts w:ascii="Tahoma" w:eastAsia="Tahoma" w:hAnsi="Tahoma" w:cs="Tahoma"/>
          <w:sz w:val="23"/>
          <w:szCs w:val="23"/>
          <w:lang w:val="it-IT"/>
        </w:rPr>
        <w:t>del</w:t>
      </w:r>
      <w:r w:rsidRPr="00D11BA1">
        <w:rPr>
          <w:rFonts w:ascii="Tahoma" w:eastAsia="Tahoma" w:hAnsi="Tahoma" w:cs="Tahoma"/>
          <w:spacing w:val="121"/>
          <w:sz w:val="23"/>
          <w:szCs w:val="23"/>
          <w:lang w:val="it-IT"/>
        </w:rPr>
        <w:t xml:space="preserve"> </w:t>
      </w:r>
      <w:r w:rsidRPr="00D11BA1">
        <w:rPr>
          <w:rFonts w:ascii="Tahoma" w:eastAsia="Tahoma" w:hAnsi="Tahoma" w:cs="Tahoma"/>
          <w:sz w:val="23"/>
          <w:szCs w:val="23"/>
          <w:lang w:val="it-IT"/>
        </w:rPr>
        <w:t>Fondo</w:t>
      </w:r>
      <w:r w:rsidRPr="00D11BA1">
        <w:rPr>
          <w:rFonts w:ascii="Tahoma" w:eastAsia="Tahoma" w:hAnsi="Tahoma" w:cs="Tahoma"/>
          <w:spacing w:val="108"/>
          <w:sz w:val="23"/>
          <w:szCs w:val="23"/>
          <w:lang w:val="it-IT"/>
        </w:rPr>
        <w:t xml:space="preserve"> </w:t>
      </w:r>
      <w:r w:rsidRPr="00D11BA1">
        <w:rPr>
          <w:rFonts w:ascii="Tahoma" w:eastAsia="Tahoma" w:hAnsi="Tahoma" w:cs="Tahoma"/>
          <w:sz w:val="23"/>
          <w:szCs w:val="23"/>
          <w:lang w:val="it-IT"/>
        </w:rPr>
        <w:t>sottoposto</w:t>
      </w:r>
      <w:r w:rsidRPr="00D11BA1">
        <w:rPr>
          <w:rFonts w:ascii="Tahoma" w:eastAsia="Tahoma" w:hAnsi="Tahoma" w:cs="Tahoma"/>
          <w:spacing w:val="95"/>
          <w:sz w:val="23"/>
          <w:szCs w:val="23"/>
          <w:lang w:val="it-IT"/>
        </w:rPr>
        <w:t xml:space="preserve"> </w:t>
      </w:r>
      <w:r w:rsidRPr="00D11BA1">
        <w:rPr>
          <w:rFonts w:ascii="Tahoma" w:eastAsia="Tahoma" w:hAnsi="Tahoma" w:cs="Tahoma"/>
          <w:sz w:val="23"/>
          <w:szCs w:val="23"/>
          <w:lang w:val="it-IT"/>
        </w:rPr>
        <w:t>a</w:t>
      </w:r>
      <w:r w:rsidRPr="00D11BA1">
        <w:rPr>
          <w:rFonts w:ascii="Times New Roman" w:eastAsia="Tahoma" w:hAnsi="Tahoma" w:cs="Tahoma"/>
          <w:sz w:val="23"/>
          <w:szCs w:val="23"/>
          <w:lang w:val="it-IT"/>
        </w:rPr>
        <w:tab/>
      </w:r>
      <w:r w:rsidRPr="00D11BA1">
        <w:rPr>
          <w:rFonts w:ascii="Tahoma" w:eastAsia="Tahoma" w:hAnsi="Tahoma" w:cs="Tahoma"/>
          <w:sz w:val="23"/>
          <w:szCs w:val="23"/>
          <w:lang w:val="it-IT"/>
        </w:rPr>
        <w:t>certificazione</w:t>
      </w:r>
    </w:p>
    <w:p w14:paraId="09ED1952" w14:textId="77777777" w:rsidR="00FB3DFC" w:rsidRPr="00D11BA1" w:rsidRDefault="00FB3DFC" w:rsidP="00FB3DFC">
      <w:pPr>
        <w:spacing w:before="109"/>
        <w:ind w:left="338" w:right="353"/>
        <w:rPr>
          <w:rFonts w:ascii="Tahoma" w:eastAsia="Tahoma" w:hAnsi="Tahoma" w:cs="Tahoma"/>
          <w:lang w:val="it-IT"/>
        </w:rPr>
      </w:pPr>
      <w:r w:rsidRPr="00D11BA1">
        <w:rPr>
          <w:rFonts w:ascii="Tahoma" w:eastAsia="Tahoma" w:hAnsi="Tahoma" w:cs="Tahoma"/>
          <w:sz w:val="23"/>
          <w:lang w:val="it-IT"/>
        </w:rPr>
        <w:t xml:space="preserve">Sezione V - Risorse temporaneamente allocate all’esterno del Fondo </w:t>
      </w:r>
      <w:r w:rsidRPr="00D11BA1">
        <w:rPr>
          <w:rFonts w:ascii="Tahoma" w:eastAsia="Tahoma" w:hAnsi="Tahoma" w:cs="Tahoma"/>
          <w:lang w:val="it-IT"/>
        </w:rPr>
        <w:t>Compatibilità economico</w:t>
      </w:r>
      <w:r w:rsidRPr="00D11BA1">
        <w:rPr>
          <w:rFonts w:ascii="Tahoma" w:eastAsia="Tahoma" w:hAnsi="Tahoma" w:cs="Tahoma"/>
          <w:spacing w:val="-66"/>
          <w:lang w:val="it-IT"/>
        </w:rPr>
        <w:t xml:space="preserve"> </w:t>
      </w:r>
      <w:r w:rsidRPr="00D11BA1">
        <w:rPr>
          <w:rFonts w:ascii="Tahoma" w:eastAsia="Tahoma" w:hAnsi="Tahoma" w:cs="Tahoma"/>
          <w:lang w:val="it-IT"/>
        </w:rPr>
        <w:t>finanziaria</w:t>
      </w:r>
    </w:p>
    <w:p w14:paraId="67F10BAB" w14:textId="77777777" w:rsidR="00FB3DFC" w:rsidRPr="00D11BA1" w:rsidRDefault="00FB3DFC" w:rsidP="00FB3DFC">
      <w:pPr>
        <w:spacing w:before="122"/>
        <w:ind w:left="338" w:right="418"/>
        <w:rPr>
          <w:rFonts w:ascii="Tahoma" w:eastAsia="Tahoma" w:hAnsi="Tahoma" w:cs="Tahoma"/>
          <w:lang w:val="it-IT"/>
        </w:rPr>
      </w:pPr>
      <w:r w:rsidRPr="00D11BA1">
        <w:rPr>
          <w:rFonts w:ascii="Tahoma" w:eastAsia="Tahoma" w:hAnsi="Tahoma" w:cs="Tahoma"/>
          <w:lang w:val="it-IT"/>
        </w:rPr>
        <w:t>non sono pertinenti alla specifica ipotesi di contratto integrativo sottoscritto (vedi da pag. 6</w:t>
      </w:r>
      <w:r w:rsidRPr="00D11BA1">
        <w:rPr>
          <w:rFonts w:ascii="Tahoma" w:eastAsia="Tahoma" w:hAnsi="Tahoma" w:cs="Tahoma"/>
          <w:spacing w:val="1"/>
          <w:lang w:val="it-IT"/>
        </w:rPr>
        <w:t xml:space="preserve"> </w:t>
      </w:r>
      <w:r w:rsidRPr="00D11BA1">
        <w:rPr>
          <w:rFonts w:ascii="Tahoma" w:eastAsia="Tahoma" w:hAnsi="Tahoma" w:cs="Tahoma"/>
          <w:spacing w:val="-1"/>
          <w:lang w:val="it-IT"/>
        </w:rPr>
        <w:t>della Circolare MEF</w:t>
      </w:r>
      <w:r w:rsidRPr="00D11BA1">
        <w:rPr>
          <w:rFonts w:ascii="Tahoma" w:eastAsia="Tahoma" w:hAnsi="Tahoma" w:cs="Tahoma"/>
          <w:spacing w:val="-2"/>
          <w:lang w:val="it-IT"/>
        </w:rPr>
        <w:t xml:space="preserve"> </w:t>
      </w:r>
      <w:r w:rsidRPr="00D11BA1">
        <w:rPr>
          <w:rFonts w:ascii="Tahoma" w:eastAsia="Tahoma" w:hAnsi="Tahoma" w:cs="Tahoma"/>
          <w:spacing w:val="-1"/>
          <w:lang w:val="it-IT"/>
        </w:rPr>
        <w:t>n.25</w:t>
      </w:r>
      <w:r w:rsidRPr="00D11BA1">
        <w:rPr>
          <w:rFonts w:ascii="Tahoma" w:eastAsia="Tahoma" w:hAnsi="Tahoma" w:cs="Tahoma"/>
          <w:spacing w:val="-2"/>
          <w:lang w:val="it-IT"/>
        </w:rPr>
        <w:t xml:space="preserve"> </w:t>
      </w:r>
      <w:r w:rsidRPr="00D11BA1">
        <w:rPr>
          <w:rFonts w:ascii="Tahoma" w:eastAsia="Tahoma" w:hAnsi="Tahoma" w:cs="Tahoma"/>
          <w:spacing w:val="-1"/>
          <w:lang w:val="it-IT"/>
        </w:rPr>
        <w:t>del</w:t>
      </w:r>
      <w:r w:rsidRPr="00D11BA1">
        <w:rPr>
          <w:rFonts w:ascii="Tahoma" w:eastAsia="Tahoma" w:hAnsi="Tahoma" w:cs="Tahoma"/>
          <w:lang w:val="it-IT"/>
        </w:rPr>
        <w:t xml:space="preserve"> </w:t>
      </w:r>
      <w:r w:rsidRPr="00D11BA1">
        <w:rPr>
          <w:rFonts w:ascii="Tahoma" w:eastAsia="Tahoma" w:hAnsi="Tahoma" w:cs="Tahoma"/>
          <w:spacing w:val="-1"/>
          <w:lang w:val="it-IT"/>
        </w:rPr>
        <w:t>19.07.2012</w:t>
      </w:r>
      <w:r w:rsidRPr="00D11BA1">
        <w:rPr>
          <w:rFonts w:ascii="Tahoma" w:eastAsia="Tahoma" w:hAnsi="Tahoma" w:cs="Tahoma"/>
          <w:lang w:val="it-IT"/>
        </w:rPr>
        <w:t xml:space="preserve"> “parte</w:t>
      </w:r>
      <w:r w:rsidRPr="00D11BA1">
        <w:rPr>
          <w:rFonts w:ascii="Tahoma" w:eastAsia="Tahoma" w:hAnsi="Tahoma" w:cs="Tahoma"/>
          <w:spacing w:val="-1"/>
          <w:lang w:val="it-IT"/>
        </w:rPr>
        <w:t xml:space="preserve"> </w:t>
      </w:r>
      <w:r w:rsidRPr="00D11BA1">
        <w:rPr>
          <w:rFonts w:ascii="Tahoma" w:eastAsia="Tahoma" w:hAnsi="Tahoma" w:cs="Tahoma"/>
          <w:lang w:val="it-IT"/>
        </w:rPr>
        <w:t>III – Lo</w:t>
      </w:r>
      <w:r w:rsidRPr="00D11BA1">
        <w:rPr>
          <w:rFonts w:ascii="Tahoma" w:eastAsia="Tahoma" w:hAnsi="Tahoma" w:cs="Tahoma"/>
          <w:spacing w:val="-2"/>
          <w:lang w:val="it-IT"/>
        </w:rPr>
        <w:t xml:space="preserve"> </w:t>
      </w:r>
      <w:r w:rsidRPr="00D11BA1">
        <w:rPr>
          <w:rFonts w:ascii="Tahoma" w:eastAsia="Tahoma" w:hAnsi="Tahoma" w:cs="Tahoma"/>
          <w:lang w:val="it-IT"/>
        </w:rPr>
        <w:t>schema di relazione</w:t>
      </w:r>
      <w:r w:rsidRPr="00D11BA1">
        <w:rPr>
          <w:rFonts w:ascii="Tahoma" w:eastAsia="Tahoma" w:hAnsi="Tahoma" w:cs="Tahoma"/>
          <w:spacing w:val="-1"/>
          <w:lang w:val="it-IT"/>
        </w:rPr>
        <w:t xml:space="preserve"> </w:t>
      </w:r>
      <w:r w:rsidRPr="00D11BA1">
        <w:rPr>
          <w:rFonts w:ascii="Tahoma" w:eastAsia="Tahoma" w:hAnsi="Tahoma" w:cs="Tahoma"/>
          <w:lang w:val="it-IT"/>
        </w:rPr>
        <w:t>tecnico</w:t>
      </w:r>
      <w:r w:rsidRPr="00D11BA1">
        <w:rPr>
          <w:rFonts w:ascii="Tahoma" w:eastAsia="Tahoma" w:hAnsi="Tahoma" w:cs="Tahoma"/>
          <w:spacing w:val="-28"/>
          <w:lang w:val="it-IT"/>
        </w:rPr>
        <w:t xml:space="preserve"> </w:t>
      </w:r>
      <w:r w:rsidRPr="00D11BA1">
        <w:rPr>
          <w:rFonts w:ascii="Tahoma" w:eastAsia="Tahoma" w:hAnsi="Tahoma" w:cs="Tahoma"/>
          <w:lang w:val="it-IT"/>
        </w:rPr>
        <w:t>finanziaria”)</w:t>
      </w:r>
    </w:p>
    <w:p w14:paraId="255997C2" w14:textId="7DB38BBD" w:rsidR="00FB3DFC" w:rsidRPr="00D11BA1" w:rsidRDefault="00FB3DFC" w:rsidP="00FB3DFC">
      <w:pPr>
        <w:rPr>
          <w:rFonts w:ascii="Tahoma" w:eastAsia="Tahoma" w:hAnsi="Tahoma" w:cs="Tahoma"/>
          <w:sz w:val="26"/>
          <w:lang w:val="it-IT"/>
        </w:rPr>
      </w:pPr>
    </w:p>
    <w:p w14:paraId="0C71208E" w14:textId="77777777" w:rsidR="00FB3DFC" w:rsidRPr="00D11BA1" w:rsidRDefault="00FB3DFC" w:rsidP="00FB3DFC">
      <w:pPr>
        <w:spacing w:before="192"/>
        <w:ind w:left="338" w:right="568"/>
        <w:outlineLvl w:val="1"/>
        <w:rPr>
          <w:rFonts w:ascii="Tahoma" w:eastAsia="Tahoma" w:hAnsi="Tahoma" w:cs="Tahoma"/>
          <w:b/>
          <w:bCs/>
          <w:lang w:val="it-IT"/>
        </w:rPr>
      </w:pPr>
      <w:r w:rsidRPr="00D11BA1">
        <w:rPr>
          <w:rFonts w:ascii="Tahoma" w:eastAsia="Tahoma" w:hAnsi="Tahoma" w:cs="Tahoma"/>
          <w:b/>
          <w:bCs/>
          <w:lang w:val="it-IT"/>
        </w:rPr>
        <w:t>MODULO II - DEFINIZIONE DELLE POSTE DI DESTINAZIONE DEL FONDO PER</w:t>
      </w:r>
      <w:r w:rsidRPr="00D11BA1">
        <w:rPr>
          <w:rFonts w:ascii="Tahoma" w:eastAsia="Tahoma" w:hAnsi="Tahoma" w:cs="Tahoma"/>
          <w:b/>
          <w:bCs/>
          <w:spacing w:val="-62"/>
          <w:lang w:val="it-IT"/>
        </w:rPr>
        <w:t xml:space="preserve"> </w:t>
      </w:r>
      <w:r w:rsidRPr="00D11BA1">
        <w:rPr>
          <w:rFonts w:ascii="Tahoma" w:eastAsia="Tahoma" w:hAnsi="Tahoma" w:cs="Tahoma"/>
          <w:b/>
          <w:bCs/>
          <w:lang w:val="it-IT"/>
        </w:rPr>
        <w:t>LA CONTRATTAZIONE</w:t>
      </w:r>
      <w:r w:rsidRPr="00D11BA1">
        <w:rPr>
          <w:rFonts w:ascii="Tahoma" w:eastAsia="Tahoma" w:hAnsi="Tahoma" w:cs="Tahoma"/>
          <w:b/>
          <w:bCs/>
          <w:spacing w:val="-2"/>
          <w:lang w:val="it-IT"/>
        </w:rPr>
        <w:t xml:space="preserve"> </w:t>
      </w:r>
      <w:r w:rsidRPr="00D11BA1">
        <w:rPr>
          <w:rFonts w:ascii="Tahoma" w:eastAsia="Tahoma" w:hAnsi="Tahoma" w:cs="Tahoma"/>
          <w:b/>
          <w:bCs/>
          <w:lang w:val="it-IT"/>
        </w:rPr>
        <w:t>INTEGRATIVA</w:t>
      </w:r>
    </w:p>
    <w:p w14:paraId="6AFAA52D" w14:textId="77777777" w:rsidR="00FB3DFC" w:rsidRPr="00D11BA1" w:rsidRDefault="00FB3DFC" w:rsidP="00FB3DFC">
      <w:pPr>
        <w:spacing w:before="122"/>
        <w:ind w:left="338"/>
        <w:rPr>
          <w:rFonts w:ascii="Tahoma" w:eastAsia="Tahoma" w:hAnsi="Tahoma" w:cs="Tahoma"/>
          <w:lang w:val="it-IT"/>
        </w:rPr>
      </w:pPr>
      <w:r w:rsidRPr="00D11BA1">
        <w:rPr>
          <w:rFonts w:ascii="Tahoma" w:eastAsia="Tahoma" w:hAnsi="Tahoma" w:cs="Tahoma"/>
          <w:lang w:val="it-IT"/>
        </w:rPr>
        <w:t>Si</w:t>
      </w:r>
      <w:r w:rsidRPr="00D11BA1">
        <w:rPr>
          <w:rFonts w:ascii="Tahoma" w:eastAsia="Tahoma" w:hAnsi="Tahoma" w:cs="Tahoma"/>
          <w:spacing w:val="-2"/>
          <w:lang w:val="it-IT"/>
        </w:rPr>
        <w:t xml:space="preserve"> </w:t>
      </w:r>
      <w:r w:rsidRPr="00D11BA1">
        <w:rPr>
          <w:rFonts w:ascii="Tahoma" w:eastAsia="Tahoma" w:hAnsi="Tahoma" w:cs="Tahoma"/>
          <w:lang w:val="it-IT"/>
        </w:rPr>
        <w:t>precisa</w:t>
      </w:r>
      <w:r w:rsidRPr="00D11BA1">
        <w:rPr>
          <w:rFonts w:ascii="Tahoma" w:eastAsia="Tahoma" w:hAnsi="Tahoma" w:cs="Tahoma"/>
          <w:spacing w:val="-2"/>
          <w:lang w:val="it-IT"/>
        </w:rPr>
        <w:t xml:space="preserve"> </w:t>
      </w:r>
      <w:r w:rsidRPr="00D11BA1">
        <w:rPr>
          <w:rFonts w:ascii="Tahoma" w:eastAsia="Tahoma" w:hAnsi="Tahoma" w:cs="Tahoma"/>
          <w:lang w:val="it-IT"/>
        </w:rPr>
        <w:t>che</w:t>
      </w:r>
      <w:r w:rsidRPr="00D11BA1">
        <w:rPr>
          <w:rFonts w:ascii="Tahoma" w:eastAsia="Tahoma" w:hAnsi="Tahoma" w:cs="Tahoma"/>
          <w:spacing w:val="-2"/>
          <w:lang w:val="it-IT"/>
        </w:rPr>
        <w:t xml:space="preserve"> </w:t>
      </w:r>
      <w:r w:rsidRPr="00D11BA1">
        <w:rPr>
          <w:rFonts w:ascii="Tahoma" w:eastAsia="Tahoma" w:hAnsi="Tahoma" w:cs="Tahoma"/>
          <w:lang w:val="it-IT"/>
        </w:rPr>
        <w:t>le</w:t>
      </w:r>
      <w:r w:rsidRPr="00D11BA1">
        <w:rPr>
          <w:rFonts w:ascii="Tahoma" w:eastAsia="Tahoma" w:hAnsi="Tahoma" w:cs="Tahoma"/>
          <w:spacing w:val="-2"/>
          <w:lang w:val="it-IT"/>
        </w:rPr>
        <w:t xml:space="preserve"> </w:t>
      </w:r>
      <w:r w:rsidRPr="00D11BA1">
        <w:rPr>
          <w:rFonts w:ascii="Tahoma" w:eastAsia="Tahoma" w:hAnsi="Tahoma" w:cs="Tahoma"/>
          <w:lang w:val="it-IT"/>
        </w:rPr>
        <w:t>Sezioni</w:t>
      </w:r>
      <w:r w:rsidRPr="00D11BA1">
        <w:rPr>
          <w:rFonts w:ascii="Tahoma" w:eastAsia="Tahoma" w:hAnsi="Tahoma" w:cs="Tahoma"/>
          <w:spacing w:val="-4"/>
          <w:lang w:val="it-IT"/>
        </w:rPr>
        <w:t xml:space="preserve"> </w:t>
      </w:r>
      <w:r w:rsidRPr="00D11BA1">
        <w:rPr>
          <w:rFonts w:ascii="Tahoma" w:eastAsia="Tahoma" w:hAnsi="Tahoma" w:cs="Tahoma"/>
          <w:lang w:val="it-IT"/>
        </w:rPr>
        <w:t>sotto</w:t>
      </w:r>
      <w:r w:rsidRPr="00D11BA1">
        <w:rPr>
          <w:rFonts w:ascii="Tahoma" w:eastAsia="Tahoma" w:hAnsi="Tahoma" w:cs="Tahoma"/>
          <w:spacing w:val="-3"/>
          <w:lang w:val="it-IT"/>
        </w:rPr>
        <w:t xml:space="preserve"> </w:t>
      </w:r>
      <w:r w:rsidRPr="00D11BA1">
        <w:rPr>
          <w:rFonts w:ascii="Tahoma" w:eastAsia="Tahoma" w:hAnsi="Tahoma" w:cs="Tahoma"/>
          <w:lang w:val="it-IT"/>
        </w:rPr>
        <w:t>riportate:</w:t>
      </w:r>
    </w:p>
    <w:p w14:paraId="2C9F9507" w14:textId="77777777" w:rsidR="00FB3DFC" w:rsidRPr="00D11BA1" w:rsidRDefault="00FB3DFC" w:rsidP="00FB3DFC">
      <w:pPr>
        <w:spacing w:before="120" w:line="230" w:lineRule="auto"/>
        <w:ind w:left="338"/>
        <w:outlineLvl w:val="0"/>
        <w:rPr>
          <w:rFonts w:ascii="Tahoma" w:eastAsia="Tahoma" w:hAnsi="Tahoma" w:cs="Tahoma"/>
          <w:sz w:val="23"/>
          <w:szCs w:val="23"/>
          <w:lang w:val="it-IT"/>
        </w:rPr>
      </w:pPr>
      <w:r w:rsidRPr="00D11BA1">
        <w:rPr>
          <w:rFonts w:ascii="Tahoma" w:eastAsia="Tahoma" w:hAnsi="Tahoma" w:cs="Tahoma"/>
          <w:spacing w:val="-1"/>
          <w:sz w:val="23"/>
          <w:szCs w:val="23"/>
          <w:lang w:val="it-IT"/>
        </w:rPr>
        <w:t>Sezione</w:t>
      </w:r>
      <w:r w:rsidRPr="00D11BA1">
        <w:rPr>
          <w:rFonts w:ascii="Tahoma" w:eastAsia="Tahoma" w:hAnsi="Tahoma" w:cs="Tahoma"/>
          <w:spacing w:val="-36"/>
          <w:sz w:val="23"/>
          <w:szCs w:val="23"/>
          <w:lang w:val="it-IT"/>
        </w:rPr>
        <w:t xml:space="preserve"> </w:t>
      </w:r>
      <w:r w:rsidRPr="00D11BA1">
        <w:rPr>
          <w:rFonts w:ascii="Tahoma" w:eastAsia="Tahoma" w:hAnsi="Tahoma" w:cs="Tahoma"/>
          <w:spacing w:val="-1"/>
          <w:sz w:val="23"/>
          <w:szCs w:val="23"/>
          <w:lang w:val="it-IT"/>
        </w:rPr>
        <w:t>I</w:t>
      </w:r>
      <w:r w:rsidRPr="00D11BA1">
        <w:rPr>
          <w:rFonts w:ascii="Tahoma" w:eastAsia="Tahoma" w:hAnsi="Tahoma" w:cs="Tahoma"/>
          <w:spacing w:val="-35"/>
          <w:sz w:val="23"/>
          <w:szCs w:val="23"/>
          <w:lang w:val="it-IT"/>
        </w:rPr>
        <w:t xml:space="preserve"> </w:t>
      </w:r>
      <w:r w:rsidRPr="00D11BA1">
        <w:rPr>
          <w:rFonts w:ascii="Tahoma" w:eastAsia="Tahoma" w:hAnsi="Tahoma" w:cs="Tahoma"/>
          <w:spacing w:val="-1"/>
          <w:sz w:val="23"/>
          <w:szCs w:val="23"/>
          <w:lang w:val="it-IT"/>
        </w:rPr>
        <w:t>-</w:t>
      </w:r>
      <w:r w:rsidRPr="00D11BA1">
        <w:rPr>
          <w:rFonts w:ascii="Tahoma" w:eastAsia="Tahoma" w:hAnsi="Tahoma" w:cs="Tahoma"/>
          <w:spacing w:val="-36"/>
          <w:sz w:val="23"/>
          <w:szCs w:val="23"/>
          <w:lang w:val="it-IT"/>
        </w:rPr>
        <w:t xml:space="preserve"> </w:t>
      </w:r>
      <w:r w:rsidRPr="00D11BA1">
        <w:rPr>
          <w:rFonts w:ascii="Tahoma" w:eastAsia="Tahoma" w:hAnsi="Tahoma" w:cs="Tahoma"/>
          <w:spacing w:val="-1"/>
          <w:sz w:val="23"/>
          <w:szCs w:val="23"/>
          <w:lang w:val="it-IT"/>
        </w:rPr>
        <w:t>Destinazioni</w:t>
      </w:r>
      <w:r w:rsidRPr="00D11BA1">
        <w:rPr>
          <w:rFonts w:ascii="Tahoma" w:eastAsia="Tahoma" w:hAnsi="Tahoma" w:cs="Tahoma"/>
          <w:spacing w:val="-36"/>
          <w:sz w:val="23"/>
          <w:szCs w:val="23"/>
          <w:lang w:val="it-IT"/>
        </w:rPr>
        <w:t xml:space="preserve"> </w:t>
      </w:r>
      <w:r w:rsidRPr="00D11BA1">
        <w:rPr>
          <w:rFonts w:ascii="Tahoma" w:eastAsia="Tahoma" w:hAnsi="Tahoma" w:cs="Tahoma"/>
          <w:spacing w:val="-1"/>
          <w:sz w:val="23"/>
          <w:szCs w:val="23"/>
          <w:lang w:val="it-IT"/>
        </w:rPr>
        <w:t>non</w:t>
      </w:r>
      <w:r w:rsidRPr="00D11BA1">
        <w:rPr>
          <w:rFonts w:ascii="Tahoma" w:eastAsia="Tahoma" w:hAnsi="Tahoma" w:cs="Tahoma"/>
          <w:spacing w:val="-35"/>
          <w:sz w:val="23"/>
          <w:szCs w:val="23"/>
          <w:lang w:val="it-IT"/>
        </w:rPr>
        <w:t xml:space="preserve"> </w:t>
      </w:r>
      <w:r w:rsidRPr="00D11BA1">
        <w:rPr>
          <w:rFonts w:ascii="Tahoma" w:eastAsia="Tahoma" w:hAnsi="Tahoma" w:cs="Tahoma"/>
          <w:spacing w:val="-1"/>
          <w:sz w:val="23"/>
          <w:szCs w:val="23"/>
          <w:lang w:val="it-IT"/>
        </w:rPr>
        <w:t>disponibili</w:t>
      </w:r>
      <w:r w:rsidRPr="00D11BA1">
        <w:rPr>
          <w:rFonts w:ascii="Tahoma" w:eastAsia="Tahoma" w:hAnsi="Tahoma" w:cs="Tahoma"/>
          <w:spacing w:val="-33"/>
          <w:sz w:val="23"/>
          <w:szCs w:val="23"/>
          <w:lang w:val="it-IT"/>
        </w:rPr>
        <w:t xml:space="preserve"> </w:t>
      </w:r>
      <w:r w:rsidRPr="00D11BA1">
        <w:rPr>
          <w:rFonts w:ascii="Tahoma" w:eastAsia="Tahoma" w:hAnsi="Tahoma" w:cs="Tahoma"/>
          <w:sz w:val="23"/>
          <w:szCs w:val="23"/>
          <w:lang w:val="it-IT"/>
        </w:rPr>
        <w:t>alla</w:t>
      </w:r>
      <w:r w:rsidRPr="00D11BA1">
        <w:rPr>
          <w:rFonts w:ascii="Tahoma" w:eastAsia="Tahoma" w:hAnsi="Tahoma" w:cs="Tahoma"/>
          <w:spacing w:val="-37"/>
          <w:sz w:val="23"/>
          <w:szCs w:val="23"/>
          <w:lang w:val="it-IT"/>
        </w:rPr>
        <w:t xml:space="preserve"> </w:t>
      </w:r>
      <w:r w:rsidRPr="00D11BA1">
        <w:rPr>
          <w:rFonts w:ascii="Tahoma" w:eastAsia="Tahoma" w:hAnsi="Tahoma" w:cs="Tahoma"/>
          <w:sz w:val="23"/>
          <w:szCs w:val="23"/>
          <w:lang w:val="it-IT"/>
        </w:rPr>
        <w:t>contrattazione</w:t>
      </w:r>
      <w:r w:rsidRPr="00D11BA1">
        <w:rPr>
          <w:rFonts w:ascii="Tahoma" w:eastAsia="Tahoma" w:hAnsi="Tahoma" w:cs="Tahoma"/>
          <w:spacing w:val="-36"/>
          <w:sz w:val="23"/>
          <w:szCs w:val="23"/>
          <w:lang w:val="it-IT"/>
        </w:rPr>
        <w:t xml:space="preserve"> </w:t>
      </w:r>
      <w:r w:rsidRPr="00D11BA1">
        <w:rPr>
          <w:rFonts w:ascii="Tahoma" w:eastAsia="Tahoma" w:hAnsi="Tahoma" w:cs="Tahoma"/>
          <w:sz w:val="23"/>
          <w:szCs w:val="23"/>
          <w:lang w:val="it-IT"/>
        </w:rPr>
        <w:t>integrativa</w:t>
      </w:r>
      <w:r w:rsidRPr="00D11BA1">
        <w:rPr>
          <w:rFonts w:ascii="Tahoma" w:eastAsia="Tahoma" w:hAnsi="Tahoma" w:cs="Tahoma"/>
          <w:spacing w:val="-37"/>
          <w:sz w:val="23"/>
          <w:szCs w:val="23"/>
          <w:lang w:val="it-IT"/>
        </w:rPr>
        <w:t xml:space="preserve"> </w:t>
      </w:r>
      <w:r w:rsidRPr="00D11BA1">
        <w:rPr>
          <w:rFonts w:ascii="Tahoma" w:eastAsia="Tahoma" w:hAnsi="Tahoma" w:cs="Tahoma"/>
          <w:sz w:val="23"/>
          <w:szCs w:val="23"/>
          <w:lang w:val="it-IT"/>
        </w:rPr>
        <w:t>o</w:t>
      </w:r>
      <w:r w:rsidRPr="00D11BA1">
        <w:rPr>
          <w:rFonts w:ascii="Tahoma" w:eastAsia="Tahoma" w:hAnsi="Tahoma" w:cs="Tahoma"/>
          <w:spacing w:val="-36"/>
          <w:sz w:val="23"/>
          <w:szCs w:val="23"/>
          <w:lang w:val="it-IT"/>
        </w:rPr>
        <w:t xml:space="preserve"> </w:t>
      </w:r>
      <w:r w:rsidRPr="00D11BA1">
        <w:rPr>
          <w:rFonts w:ascii="Tahoma" w:eastAsia="Tahoma" w:hAnsi="Tahoma" w:cs="Tahoma"/>
          <w:sz w:val="23"/>
          <w:szCs w:val="23"/>
          <w:lang w:val="it-IT"/>
        </w:rPr>
        <w:t>comunque</w:t>
      </w:r>
      <w:r w:rsidRPr="00D11BA1">
        <w:rPr>
          <w:rFonts w:ascii="Tahoma" w:eastAsia="Tahoma" w:hAnsi="Tahoma" w:cs="Tahoma"/>
          <w:spacing w:val="-35"/>
          <w:sz w:val="23"/>
          <w:szCs w:val="23"/>
          <w:lang w:val="it-IT"/>
        </w:rPr>
        <w:t xml:space="preserve"> </w:t>
      </w:r>
      <w:r w:rsidRPr="00D11BA1">
        <w:rPr>
          <w:rFonts w:ascii="Tahoma" w:eastAsia="Tahoma" w:hAnsi="Tahoma" w:cs="Tahoma"/>
          <w:sz w:val="23"/>
          <w:szCs w:val="23"/>
          <w:lang w:val="it-IT"/>
        </w:rPr>
        <w:t>non</w:t>
      </w:r>
      <w:r w:rsidRPr="00D11BA1">
        <w:rPr>
          <w:rFonts w:ascii="Tahoma" w:eastAsia="Tahoma" w:hAnsi="Tahoma" w:cs="Tahoma"/>
          <w:spacing w:val="-37"/>
          <w:sz w:val="23"/>
          <w:szCs w:val="23"/>
          <w:lang w:val="it-IT"/>
        </w:rPr>
        <w:t xml:space="preserve"> </w:t>
      </w:r>
      <w:r w:rsidRPr="00D11BA1">
        <w:rPr>
          <w:rFonts w:ascii="Tahoma" w:eastAsia="Tahoma" w:hAnsi="Tahoma" w:cs="Tahoma"/>
          <w:sz w:val="23"/>
          <w:szCs w:val="23"/>
          <w:lang w:val="it-IT"/>
        </w:rPr>
        <w:t>regolate</w:t>
      </w:r>
      <w:r w:rsidRPr="00D11BA1">
        <w:rPr>
          <w:rFonts w:ascii="Tahoma" w:eastAsia="Tahoma" w:hAnsi="Tahoma" w:cs="Tahoma"/>
          <w:spacing w:val="-69"/>
          <w:sz w:val="23"/>
          <w:szCs w:val="23"/>
          <w:lang w:val="it-IT"/>
        </w:rPr>
        <w:t xml:space="preserve"> </w:t>
      </w:r>
      <w:r w:rsidRPr="00D11BA1">
        <w:rPr>
          <w:rFonts w:ascii="Tahoma" w:eastAsia="Tahoma" w:hAnsi="Tahoma" w:cs="Tahoma"/>
          <w:sz w:val="23"/>
          <w:szCs w:val="23"/>
          <w:lang w:val="it-IT"/>
        </w:rPr>
        <w:t>specificamente</w:t>
      </w:r>
      <w:r w:rsidRPr="00D11BA1">
        <w:rPr>
          <w:rFonts w:ascii="Tahoma" w:eastAsia="Tahoma" w:hAnsi="Tahoma" w:cs="Tahoma"/>
          <w:spacing w:val="-9"/>
          <w:sz w:val="23"/>
          <w:szCs w:val="23"/>
          <w:lang w:val="it-IT"/>
        </w:rPr>
        <w:t xml:space="preserve"> </w:t>
      </w:r>
      <w:r w:rsidRPr="00D11BA1">
        <w:rPr>
          <w:rFonts w:ascii="Tahoma" w:eastAsia="Tahoma" w:hAnsi="Tahoma" w:cs="Tahoma"/>
          <w:sz w:val="23"/>
          <w:szCs w:val="23"/>
          <w:lang w:val="it-IT"/>
        </w:rPr>
        <w:t>dal</w:t>
      </w:r>
      <w:r w:rsidRPr="00D11BA1">
        <w:rPr>
          <w:rFonts w:ascii="Tahoma" w:eastAsia="Tahoma" w:hAnsi="Tahoma" w:cs="Tahoma"/>
          <w:spacing w:val="-10"/>
          <w:sz w:val="23"/>
          <w:szCs w:val="23"/>
          <w:lang w:val="it-IT"/>
        </w:rPr>
        <w:t xml:space="preserve"> </w:t>
      </w:r>
      <w:r w:rsidRPr="00D11BA1">
        <w:rPr>
          <w:rFonts w:ascii="Tahoma" w:eastAsia="Tahoma" w:hAnsi="Tahoma" w:cs="Tahoma"/>
          <w:sz w:val="23"/>
          <w:szCs w:val="23"/>
          <w:lang w:val="it-IT"/>
        </w:rPr>
        <w:t>Contratto</w:t>
      </w:r>
      <w:r w:rsidRPr="00D11BA1">
        <w:rPr>
          <w:rFonts w:ascii="Tahoma" w:eastAsia="Tahoma" w:hAnsi="Tahoma" w:cs="Tahoma"/>
          <w:spacing w:val="-11"/>
          <w:sz w:val="23"/>
          <w:szCs w:val="23"/>
          <w:lang w:val="it-IT"/>
        </w:rPr>
        <w:t xml:space="preserve"> </w:t>
      </w:r>
      <w:r w:rsidRPr="00D11BA1">
        <w:rPr>
          <w:rFonts w:ascii="Tahoma" w:eastAsia="Tahoma" w:hAnsi="Tahoma" w:cs="Tahoma"/>
          <w:sz w:val="23"/>
          <w:szCs w:val="23"/>
          <w:lang w:val="it-IT"/>
        </w:rPr>
        <w:t>Integrativo</w:t>
      </w:r>
      <w:r w:rsidRPr="00D11BA1">
        <w:rPr>
          <w:rFonts w:ascii="Tahoma" w:eastAsia="Tahoma" w:hAnsi="Tahoma" w:cs="Tahoma"/>
          <w:spacing w:val="-11"/>
          <w:sz w:val="23"/>
          <w:szCs w:val="23"/>
          <w:lang w:val="it-IT"/>
        </w:rPr>
        <w:t xml:space="preserve"> </w:t>
      </w:r>
      <w:r w:rsidRPr="00D11BA1">
        <w:rPr>
          <w:rFonts w:ascii="Tahoma" w:eastAsia="Tahoma" w:hAnsi="Tahoma" w:cs="Tahoma"/>
          <w:sz w:val="23"/>
          <w:szCs w:val="23"/>
          <w:lang w:val="it-IT"/>
        </w:rPr>
        <w:t>sottoposto</w:t>
      </w:r>
      <w:r w:rsidRPr="00D11BA1">
        <w:rPr>
          <w:rFonts w:ascii="Tahoma" w:eastAsia="Tahoma" w:hAnsi="Tahoma" w:cs="Tahoma"/>
          <w:spacing w:val="-11"/>
          <w:sz w:val="23"/>
          <w:szCs w:val="23"/>
          <w:lang w:val="it-IT"/>
        </w:rPr>
        <w:t xml:space="preserve"> </w:t>
      </w:r>
      <w:r w:rsidRPr="00D11BA1">
        <w:rPr>
          <w:rFonts w:ascii="Tahoma" w:eastAsia="Tahoma" w:hAnsi="Tahoma" w:cs="Tahoma"/>
          <w:sz w:val="23"/>
          <w:szCs w:val="23"/>
          <w:lang w:val="it-IT"/>
        </w:rPr>
        <w:t>a</w:t>
      </w:r>
      <w:r w:rsidRPr="00D11BA1">
        <w:rPr>
          <w:rFonts w:ascii="Tahoma" w:eastAsia="Tahoma" w:hAnsi="Tahoma" w:cs="Tahoma"/>
          <w:spacing w:val="-10"/>
          <w:sz w:val="23"/>
          <w:szCs w:val="23"/>
          <w:lang w:val="it-IT"/>
        </w:rPr>
        <w:t xml:space="preserve"> </w:t>
      </w:r>
      <w:r w:rsidRPr="00D11BA1">
        <w:rPr>
          <w:rFonts w:ascii="Tahoma" w:eastAsia="Tahoma" w:hAnsi="Tahoma" w:cs="Tahoma"/>
          <w:sz w:val="23"/>
          <w:szCs w:val="23"/>
          <w:lang w:val="it-IT"/>
        </w:rPr>
        <w:t>certificazione</w:t>
      </w:r>
    </w:p>
    <w:p w14:paraId="0124F3C1" w14:textId="77777777" w:rsidR="00FB3DFC" w:rsidRPr="00D11BA1" w:rsidRDefault="00FB3DFC" w:rsidP="00FB3DFC">
      <w:pPr>
        <w:rPr>
          <w:rFonts w:ascii="Tahoma" w:eastAsia="Tahoma" w:hAnsi="Tahoma" w:cs="Tahoma"/>
          <w:sz w:val="23"/>
          <w:lang w:val="it-IT"/>
        </w:rPr>
      </w:pPr>
    </w:p>
    <w:p w14:paraId="01A7EE29" w14:textId="77777777" w:rsidR="00FB3DFC" w:rsidRPr="00D11BA1" w:rsidRDefault="00FB3DFC" w:rsidP="00FB3DFC">
      <w:pPr>
        <w:spacing w:before="1" w:line="475" w:lineRule="auto"/>
        <w:ind w:left="338" w:right="1779"/>
        <w:rPr>
          <w:rFonts w:ascii="Tahoma" w:eastAsia="Tahoma" w:hAnsi="Tahoma" w:cs="Tahoma"/>
          <w:sz w:val="23"/>
          <w:lang w:val="it-IT"/>
        </w:rPr>
      </w:pPr>
      <w:r w:rsidRPr="00D11BA1">
        <w:rPr>
          <w:rFonts w:ascii="Tahoma" w:eastAsia="Tahoma" w:hAnsi="Tahoma" w:cs="Tahoma"/>
          <w:spacing w:val="-1"/>
          <w:sz w:val="23"/>
          <w:lang w:val="it-IT"/>
        </w:rPr>
        <w:t>Sezione</w:t>
      </w:r>
      <w:r w:rsidRPr="00D11BA1">
        <w:rPr>
          <w:rFonts w:ascii="Tahoma" w:eastAsia="Tahoma" w:hAnsi="Tahoma" w:cs="Tahoma"/>
          <w:spacing w:val="-43"/>
          <w:sz w:val="23"/>
          <w:lang w:val="it-IT"/>
        </w:rPr>
        <w:t xml:space="preserve"> </w:t>
      </w:r>
      <w:r w:rsidRPr="00D11BA1">
        <w:rPr>
          <w:rFonts w:ascii="Tahoma" w:eastAsia="Tahoma" w:hAnsi="Tahoma" w:cs="Tahoma"/>
          <w:spacing w:val="-1"/>
          <w:sz w:val="23"/>
          <w:lang w:val="it-IT"/>
        </w:rPr>
        <w:t>II</w:t>
      </w:r>
      <w:r w:rsidRPr="00D11BA1">
        <w:rPr>
          <w:rFonts w:ascii="Tahoma" w:eastAsia="Tahoma" w:hAnsi="Tahoma" w:cs="Tahoma"/>
          <w:spacing w:val="-40"/>
          <w:sz w:val="23"/>
          <w:lang w:val="it-IT"/>
        </w:rPr>
        <w:t xml:space="preserve"> </w:t>
      </w:r>
      <w:r w:rsidRPr="00D11BA1">
        <w:rPr>
          <w:rFonts w:ascii="Tahoma" w:eastAsia="Tahoma" w:hAnsi="Tahoma" w:cs="Tahoma"/>
          <w:spacing w:val="-1"/>
          <w:sz w:val="23"/>
          <w:lang w:val="it-IT"/>
        </w:rPr>
        <w:t>-</w:t>
      </w:r>
      <w:r w:rsidRPr="00D11BA1">
        <w:rPr>
          <w:rFonts w:ascii="Tahoma" w:eastAsia="Tahoma" w:hAnsi="Tahoma" w:cs="Tahoma"/>
          <w:spacing w:val="-40"/>
          <w:sz w:val="23"/>
          <w:lang w:val="it-IT"/>
        </w:rPr>
        <w:t xml:space="preserve"> </w:t>
      </w:r>
      <w:r w:rsidRPr="00D11BA1">
        <w:rPr>
          <w:rFonts w:ascii="Tahoma" w:eastAsia="Tahoma" w:hAnsi="Tahoma" w:cs="Tahoma"/>
          <w:spacing w:val="-1"/>
          <w:sz w:val="23"/>
          <w:lang w:val="it-IT"/>
        </w:rPr>
        <w:t>Destinazioni</w:t>
      </w:r>
      <w:r w:rsidRPr="00D11BA1">
        <w:rPr>
          <w:rFonts w:ascii="Tahoma" w:eastAsia="Tahoma" w:hAnsi="Tahoma" w:cs="Tahoma"/>
          <w:spacing w:val="-45"/>
          <w:sz w:val="23"/>
          <w:lang w:val="it-IT"/>
        </w:rPr>
        <w:t xml:space="preserve"> </w:t>
      </w:r>
      <w:r w:rsidRPr="00D11BA1">
        <w:rPr>
          <w:rFonts w:ascii="Tahoma" w:eastAsia="Tahoma" w:hAnsi="Tahoma" w:cs="Tahoma"/>
          <w:sz w:val="23"/>
          <w:lang w:val="it-IT"/>
        </w:rPr>
        <w:t>specificamente</w:t>
      </w:r>
      <w:r w:rsidRPr="00D11BA1">
        <w:rPr>
          <w:rFonts w:ascii="Tahoma" w:eastAsia="Tahoma" w:hAnsi="Tahoma" w:cs="Tahoma"/>
          <w:spacing w:val="-39"/>
          <w:sz w:val="23"/>
          <w:lang w:val="it-IT"/>
        </w:rPr>
        <w:t xml:space="preserve"> </w:t>
      </w:r>
      <w:r w:rsidRPr="00D11BA1">
        <w:rPr>
          <w:rFonts w:ascii="Tahoma" w:eastAsia="Tahoma" w:hAnsi="Tahoma" w:cs="Tahoma"/>
          <w:sz w:val="23"/>
          <w:lang w:val="it-IT"/>
        </w:rPr>
        <w:t>regolate</w:t>
      </w:r>
      <w:r w:rsidRPr="00D11BA1">
        <w:rPr>
          <w:rFonts w:ascii="Tahoma" w:eastAsia="Tahoma" w:hAnsi="Tahoma" w:cs="Tahoma"/>
          <w:spacing w:val="-44"/>
          <w:sz w:val="23"/>
          <w:lang w:val="it-IT"/>
        </w:rPr>
        <w:t xml:space="preserve"> </w:t>
      </w:r>
      <w:r w:rsidRPr="00D11BA1">
        <w:rPr>
          <w:rFonts w:ascii="Tahoma" w:eastAsia="Tahoma" w:hAnsi="Tahoma" w:cs="Tahoma"/>
          <w:sz w:val="23"/>
          <w:lang w:val="it-IT"/>
        </w:rPr>
        <w:t>dal</w:t>
      </w:r>
      <w:r w:rsidRPr="00D11BA1">
        <w:rPr>
          <w:rFonts w:ascii="Tahoma" w:eastAsia="Tahoma" w:hAnsi="Tahoma" w:cs="Tahoma"/>
          <w:spacing w:val="-41"/>
          <w:sz w:val="23"/>
          <w:lang w:val="it-IT"/>
        </w:rPr>
        <w:t xml:space="preserve"> </w:t>
      </w:r>
      <w:r w:rsidRPr="00D11BA1">
        <w:rPr>
          <w:rFonts w:ascii="Tahoma" w:eastAsia="Tahoma" w:hAnsi="Tahoma" w:cs="Tahoma"/>
          <w:sz w:val="23"/>
          <w:lang w:val="it-IT"/>
        </w:rPr>
        <w:t>Contratto</w:t>
      </w:r>
      <w:r w:rsidRPr="00D11BA1">
        <w:rPr>
          <w:rFonts w:ascii="Tahoma" w:eastAsia="Tahoma" w:hAnsi="Tahoma" w:cs="Tahoma"/>
          <w:spacing w:val="-41"/>
          <w:sz w:val="23"/>
          <w:lang w:val="it-IT"/>
        </w:rPr>
        <w:t xml:space="preserve"> </w:t>
      </w:r>
      <w:r w:rsidRPr="00D11BA1">
        <w:rPr>
          <w:rFonts w:ascii="Tahoma" w:eastAsia="Tahoma" w:hAnsi="Tahoma" w:cs="Tahoma"/>
          <w:sz w:val="23"/>
          <w:lang w:val="it-IT"/>
        </w:rPr>
        <w:t>Integrativo</w:t>
      </w:r>
      <w:r w:rsidRPr="00D11BA1">
        <w:rPr>
          <w:rFonts w:ascii="Tahoma" w:eastAsia="Tahoma" w:hAnsi="Tahoma" w:cs="Tahoma"/>
          <w:spacing w:val="-69"/>
          <w:sz w:val="23"/>
          <w:lang w:val="it-IT"/>
        </w:rPr>
        <w:t xml:space="preserve"> </w:t>
      </w:r>
      <w:r w:rsidRPr="00D11BA1">
        <w:rPr>
          <w:rFonts w:ascii="Tahoma" w:eastAsia="Tahoma" w:hAnsi="Tahoma" w:cs="Tahoma"/>
          <w:sz w:val="23"/>
          <w:lang w:val="it-IT"/>
        </w:rPr>
        <w:t>Sezione</w:t>
      </w:r>
      <w:r w:rsidRPr="00D11BA1">
        <w:rPr>
          <w:rFonts w:ascii="Tahoma" w:eastAsia="Tahoma" w:hAnsi="Tahoma" w:cs="Tahoma"/>
          <w:spacing w:val="-12"/>
          <w:sz w:val="23"/>
          <w:lang w:val="it-IT"/>
        </w:rPr>
        <w:t xml:space="preserve"> </w:t>
      </w:r>
      <w:r w:rsidRPr="00D11BA1">
        <w:rPr>
          <w:rFonts w:ascii="Tahoma" w:eastAsia="Tahoma" w:hAnsi="Tahoma" w:cs="Tahoma"/>
          <w:sz w:val="23"/>
          <w:lang w:val="it-IT"/>
        </w:rPr>
        <w:t>III</w:t>
      </w:r>
      <w:r w:rsidRPr="00D11BA1">
        <w:rPr>
          <w:rFonts w:ascii="Tahoma" w:eastAsia="Tahoma" w:hAnsi="Tahoma" w:cs="Tahoma"/>
          <w:spacing w:val="-12"/>
          <w:sz w:val="23"/>
          <w:lang w:val="it-IT"/>
        </w:rPr>
        <w:t xml:space="preserve"> </w:t>
      </w:r>
      <w:r w:rsidRPr="00D11BA1">
        <w:rPr>
          <w:rFonts w:ascii="Tahoma" w:eastAsia="Tahoma" w:hAnsi="Tahoma" w:cs="Tahoma"/>
          <w:sz w:val="23"/>
          <w:lang w:val="it-IT"/>
        </w:rPr>
        <w:t>-</w:t>
      </w:r>
      <w:r w:rsidRPr="00D11BA1">
        <w:rPr>
          <w:rFonts w:ascii="Tahoma" w:eastAsia="Tahoma" w:hAnsi="Tahoma" w:cs="Tahoma"/>
          <w:spacing w:val="-13"/>
          <w:sz w:val="23"/>
          <w:lang w:val="it-IT"/>
        </w:rPr>
        <w:t xml:space="preserve"> </w:t>
      </w:r>
      <w:r w:rsidRPr="00D11BA1">
        <w:rPr>
          <w:rFonts w:ascii="Tahoma" w:eastAsia="Tahoma" w:hAnsi="Tahoma" w:cs="Tahoma"/>
          <w:sz w:val="23"/>
          <w:lang w:val="it-IT"/>
        </w:rPr>
        <w:t>(eventuali)</w:t>
      </w:r>
      <w:r w:rsidRPr="00D11BA1">
        <w:rPr>
          <w:rFonts w:ascii="Tahoma" w:eastAsia="Tahoma" w:hAnsi="Tahoma" w:cs="Tahoma"/>
          <w:spacing w:val="-12"/>
          <w:sz w:val="23"/>
          <w:lang w:val="it-IT"/>
        </w:rPr>
        <w:t xml:space="preserve"> </w:t>
      </w:r>
      <w:r w:rsidRPr="00D11BA1">
        <w:rPr>
          <w:rFonts w:ascii="Tahoma" w:eastAsia="Tahoma" w:hAnsi="Tahoma" w:cs="Tahoma"/>
          <w:sz w:val="23"/>
          <w:lang w:val="it-IT"/>
        </w:rPr>
        <w:t>Destinazioni</w:t>
      </w:r>
      <w:r w:rsidRPr="00D11BA1">
        <w:rPr>
          <w:rFonts w:ascii="Tahoma" w:eastAsia="Tahoma" w:hAnsi="Tahoma" w:cs="Tahoma"/>
          <w:spacing w:val="-10"/>
          <w:sz w:val="23"/>
          <w:lang w:val="it-IT"/>
        </w:rPr>
        <w:t xml:space="preserve"> </w:t>
      </w:r>
      <w:r w:rsidRPr="00D11BA1">
        <w:rPr>
          <w:rFonts w:ascii="Tahoma" w:eastAsia="Tahoma" w:hAnsi="Tahoma" w:cs="Tahoma"/>
          <w:sz w:val="23"/>
          <w:lang w:val="it-IT"/>
        </w:rPr>
        <w:t>ancora</w:t>
      </w:r>
      <w:r w:rsidRPr="00D11BA1">
        <w:rPr>
          <w:rFonts w:ascii="Tahoma" w:eastAsia="Tahoma" w:hAnsi="Tahoma" w:cs="Tahoma"/>
          <w:spacing w:val="-11"/>
          <w:sz w:val="23"/>
          <w:lang w:val="it-IT"/>
        </w:rPr>
        <w:t xml:space="preserve"> </w:t>
      </w:r>
      <w:r w:rsidRPr="00D11BA1">
        <w:rPr>
          <w:rFonts w:ascii="Tahoma" w:eastAsia="Tahoma" w:hAnsi="Tahoma" w:cs="Tahoma"/>
          <w:sz w:val="23"/>
          <w:lang w:val="it-IT"/>
        </w:rPr>
        <w:t>da</w:t>
      </w:r>
      <w:r w:rsidRPr="00D11BA1">
        <w:rPr>
          <w:rFonts w:ascii="Tahoma" w:eastAsia="Tahoma" w:hAnsi="Tahoma" w:cs="Tahoma"/>
          <w:spacing w:val="-14"/>
          <w:sz w:val="23"/>
          <w:lang w:val="it-IT"/>
        </w:rPr>
        <w:t xml:space="preserve"> </w:t>
      </w:r>
      <w:r w:rsidRPr="00D11BA1">
        <w:rPr>
          <w:rFonts w:ascii="Tahoma" w:eastAsia="Tahoma" w:hAnsi="Tahoma" w:cs="Tahoma"/>
          <w:sz w:val="23"/>
          <w:lang w:val="it-IT"/>
        </w:rPr>
        <w:t>regolare</w:t>
      </w:r>
    </w:p>
    <w:p w14:paraId="22685378" w14:textId="77777777" w:rsidR="00FB3DFC" w:rsidRPr="00D11BA1" w:rsidRDefault="00FB3DFC" w:rsidP="00FB3DFC">
      <w:pPr>
        <w:spacing w:before="2"/>
        <w:rPr>
          <w:rFonts w:ascii="Tahoma" w:eastAsia="Tahoma" w:hAnsi="Tahoma" w:cs="Tahoma"/>
          <w:sz w:val="9"/>
          <w:lang w:val="it-IT"/>
        </w:rPr>
      </w:pPr>
    </w:p>
    <w:p w14:paraId="1AC05CFB" w14:textId="77777777" w:rsidR="00FB3DFC" w:rsidRPr="00D11BA1" w:rsidRDefault="00FB3DFC" w:rsidP="00FB3DFC">
      <w:pPr>
        <w:spacing w:before="110" w:line="230" w:lineRule="auto"/>
        <w:ind w:left="338" w:right="353"/>
        <w:outlineLvl w:val="0"/>
        <w:rPr>
          <w:rFonts w:ascii="Tahoma" w:eastAsia="Tahoma" w:hAnsi="Tahoma" w:cs="Tahoma"/>
          <w:sz w:val="23"/>
          <w:szCs w:val="23"/>
          <w:lang w:val="it-IT"/>
        </w:rPr>
      </w:pPr>
      <w:r w:rsidRPr="00D11BA1">
        <w:rPr>
          <w:rFonts w:ascii="Tahoma" w:eastAsia="Tahoma" w:hAnsi="Tahoma" w:cs="Tahoma"/>
          <w:spacing w:val="-1"/>
          <w:sz w:val="23"/>
          <w:szCs w:val="23"/>
          <w:lang w:val="it-IT"/>
        </w:rPr>
        <w:t>Sezione</w:t>
      </w:r>
      <w:r w:rsidRPr="00D11BA1">
        <w:rPr>
          <w:rFonts w:ascii="Tahoma" w:eastAsia="Tahoma" w:hAnsi="Tahoma" w:cs="Tahoma"/>
          <w:spacing w:val="-31"/>
          <w:sz w:val="23"/>
          <w:szCs w:val="23"/>
          <w:lang w:val="it-IT"/>
        </w:rPr>
        <w:t xml:space="preserve"> </w:t>
      </w:r>
      <w:r w:rsidRPr="00D11BA1">
        <w:rPr>
          <w:rFonts w:ascii="Tahoma" w:eastAsia="Tahoma" w:hAnsi="Tahoma" w:cs="Tahoma"/>
          <w:spacing w:val="-1"/>
          <w:sz w:val="23"/>
          <w:szCs w:val="23"/>
          <w:lang w:val="it-IT"/>
        </w:rPr>
        <w:t>IV</w:t>
      </w:r>
      <w:r w:rsidRPr="00D11BA1">
        <w:rPr>
          <w:rFonts w:ascii="Tahoma" w:eastAsia="Tahoma" w:hAnsi="Tahoma" w:cs="Tahoma"/>
          <w:spacing w:val="-32"/>
          <w:sz w:val="23"/>
          <w:szCs w:val="23"/>
          <w:lang w:val="it-IT"/>
        </w:rPr>
        <w:t xml:space="preserve"> </w:t>
      </w:r>
      <w:r w:rsidRPr="00D11BA1">
        <w:rPr>
          <w:rFonts w:ascii="Tahoma" w:eastAsia="Tahoma" w:hAnsi="Tahoma" w:cs="Tahoma"/>
          <w:spacing w:val="-1"/>
          <w:sz w:val="23"/>
          <w:szCs w:val="23"/>
          <w:lang w:val="it-IT"/>
        </w:rPr>
        <w:t>-</w:t>
      </w:r>
      <w:r w:rsidRPr="00D11BA1">
        <w:rPr>
          <w:rFonts w:ascii="Tahoma" w:eastAsia="Tahoma" w:hAnsi="Tahoma" w:cs="Tahoma"/>
          <w:spacing w:val="-33"/>
          <w:sz w:val="23"/>
          <w:szCs w:val="23"/>
          <w:lang w:val="it-IT"/>
        </w:rPr>
        <w:t xml:space="preserve"> </w:t>
      </w:r>
      <w:r w:rsidRPr="00D11BA1">
        <w:rPr>
          <w:rFonts w:ascii="Tahoma" w:eastAsia="Tahoma" w:hAnsi="Tahoma" w:cs="Tahoma"/>
          <w:spacing w:val="-1"/>
          <w:sz w:val="23"/>
          <w:szCs w:val="23"/>
          <w:lang w:val="it-IT"/>
        </w:rPr>
        <w:t>Sintesi</w:t>
      </w:r>
      <w:r w:rsidRPr="00D11BA1">
        <w:rPr>
          <w:rFonts w:ascii="Tahoma" w:eastAsia="Tahoma" w:hAnsi="Tahoma" w:cs="Tahoma"/>
          <w:spacing w:val="-32"/>
          <w:sz w:val="23"/>
          <w:szCs w:val="23"/>
          <w:lang w:val="it-IT"/>
        </w:rPr>
        <w:t xml:space="preserve"> </w:t>
      </w:r>
      <w:r w:rsidRPr="00D11BA1">
        <w:rPr>
          <w:rFonts w:ascii="Tahoma" w:eastAsia="Tahoma" w:hAnsi="Tahoma" w:cs="Tahoma"/>
          <w:spacing w:val="-1"/>
          <w:sz w:val="23"/>
          <w:szCs w:val="23"/>
          <w:lang w:val="it-IT"/>
        </w:rPr>
        <w:t>della</w:t>
      </w:r>
      <w:r w:rsidRPr="00D11BA1">
        <w:rPr>
          <w:rFonts w:ascii="Tahoma" w:eastAsia="Tahoma" w:hAnsi="Tahoma" w:cs="Tahoma"/>
          <w:spacing w:val="-34"/>
          <w:sz w:val="23"/>
          <w:szCs w:val="23"/>
          <w:lang w:val="it-IT"/>
        </w:rPr>
        <w:t xml:space="preserve"> </w:t>
      </w:r>
      <w:r w:rsidRPr="00D11BA1">
        <w:rPr>
          <w:rFonts w:ascii="Tahoma" w:eastAsia="Tahoma" w:hAnsi="Tahoma" w:cs="Tahoma"/>
          <w:spacing w:val="-1"/>
          <w:sz w:val="23"/>
          <w:szCs w:val="23"/>
          <w:lang w:val="it-IT"/>
        </w:rPr>
        <w:t>definizione</w:t>
      </w:r>
      <w:r w:rsidRPr="00D11BA1">
        <w:rPr>
          <w:rFonts w:ascii="Tahoma" w:eastAsia="Tahoma" w:hAnsi="Tahoma" w:cs="Tahoma"/>
          <w:spacing w:val="-32"/>
          <w:sz w:val="23"/>
          <w:szCs w:val="23"/>
          <w:lang w:val="it-IT"/>
        </w:rPr>
        <w:t xml:space="preserve"> </w:t>
      </w:r>
      <w:r w:rsidRPr="00D11BA1">
        <w:rPr>
          <w:rFonts w:ascii="Tahoma" w:eastAsia="Tahoma" w:hAnsi="Tahoma" w:cs="Tahoma"/>
          <w:sz w:val="23"/>
          <w:szCs w:val="23"/>
          <w:lang w:val="it-IT"/>
        </w:rPr>
        <w:t>delle</w:t>
      </w:r>
      <w:r w:rsidRPr="00D11BA1">
        <w:rPr>
          <w:rFonts w:ascii="Tahoma" w:eastAsia="Tahoma" w:hAnsi="Tahoma" w:cs="Tahoma"/>
          <w:spacing w:val="-33"/>
          <w:sz w:val="23"/>
          <w:szCs w:val="23"/>
          <w:lang w:val="it-IT"/>
        </w:rPr>
        <w:t xml:space="preserve"> </w:t>
      </w:r>
      <w:r w:rsidRPr="00D11BA1">
        <w:rPr>
          <w:rFonts w:ascii="Tahoma" w:eastAsia="Tahoma" w:hAnsi="Tahoma" w:cs="Tahoma"/>
          <w:sz w:val="23"/>
          <w:szCs w:val="23"/>
          <w:lang w:val="it-IT"/>
        </w:rPr>
        <w:t>poste</w:t>
      </w:r>
      <w:r w:rsidRPr="00D11BA1">
        <w:rPr>
          <w:rFonts w:ascii="Tahoma" w:eastAsia="Tahoma" w:hAnsi="Tahoma" w:cs="Tahoma"/>
          <w:spacing w:val="-31"/>
          <w:sz w:val="23"/>
          <w:szCs w:val="23"/>
          <w:lang w:val="it-IT"/>
        </w:rPr>
        <w:t xml:space="preserve"> </w:t>
      </w:r>
      <w:r w:rsidRPr="00D11BA1">
        <w:rPr>
          <w:rFonts w:ascii="Tahoma" w:eastAsia="Tahoma" w:hAnsi="Tahoma" w:cs="Tahoma"/>
          <w:sz w:val="23"/>
          <w:szCs w:val="23"/>
          <w:lang w:val="it-IT"/>
        </w:rPr>
        <w:t>di</w:t>
      </w:r>
      <w:r w:rsidRPr="00D11BA1">
        <w:rPr>
          <w:rFonts w:ascii="Tahoma" w:eastAsia="Tahoma" w:hAnsi="Tahoma" w:cs="Tahoma"/>
          <w:spacing w:val="-36"/>
          <w:sz w:val="23"/>
          <w:szCs w:val="23"/>
          <w:lang w:val="it-IT"/>
        </w:rPr>
        <w:t xml:space="preserve"> </w:t>
      </w:r>
      <w:r w:rsidRPr="00D11BA1">
        <w:rPr>
          <w:rFonts w:ascii="Tahoma" w:eastAsia="Tahoma" w:hAnsi="Tahoma" w:cs="Tahoma"/>
          <w:sz w:val="23"/>
          <w:szCs w:val="23"/>
          <w:lang w:val="it-IT"/>
        </w:rPr>
        <w:t>destinazione</w:t>
      </w:r>
      <w:r w:rsidRPr="00D11BA1">
        <w:rPr>
          <w:rFonts w:ascii="Tahoma" w:eastAsia="Tahoma" w:hAnsi="Tahoma" w:cs="Tahoma"/>
          <w:spacing w:val="-31"/>
          <w:sz w:val="23"/>
          <w:szCs w:val="23"/>
          <w:lang w:val="it-IT"/>
        </w:rPr>
        <w:t xml:space="preserve"> </w:t>
      </w:r>
      <w:r w:rsidRPr="00D11BA1">
        <w:rPr>
          <w:rFonts w:ascii="Tahoma" w:eastAsia="Tahoma" w:hAnsi="Tahoma" w:cs="Tahoma"/>
          <w:sz w:val="23"/>
          <w:szCs w:val="23"/>
          <w:lang w:val="it-IT"/>
        </w:rPr>
        <w:t>del</w:t>
      </w:r>
      <w:r w:rsidRPr="00D11BA1">
        <w:rPr>
          <w:rFonts w:ascii="Tahoma" w:eastAsia="Tahoma" w:hAnsi="Tahoma" w:cs="Tahoma"/>
          <w:spacing w:val="-33"/>
          <w:sz w:val="23"/>
          <w:szCs w:val="23"/>
          <w:lang w:val="it-IT"/>
        </w:rPr>
        <w:t xml:space="preserve"> </w:t>
      </w:r>
      <w:r w:rsidRPr="00D11BA1">
        <w:rPr>
          <w:rFonts w:ascii="Tahoma" w:eastAsia="Tahoma" w:hAnsi="Tahoma" w:cs="Tahoma"/>
          <w:sz w:val="23"/>
          <w:szCs w:val="23"/>
          <w:lang w:val="it-IT"/>
        </w:rPr>
        <w:t>Fondo</w:t>
      </w:r>
      <w:r w:rsidRPr="00D11BA1">
        <w:rPr>
          <w:rFonts w:ascii="Tahoma" w:eastAsia="Tahoma" w:hAnsi="Tahoma" w:cs="Tahoma"/>
          <w:spacing w:val="-31"/>
          <w:sz w:val="23"/>
          <w:szCs w:val="23"/>
          <w:lang w:val="it-IT"/>
        </w:rPr>
        <w:t xml:space="preserve"> </w:t>
      </w:r>
      <w:r w:rsidRPr="00D11BA1">
        <w:rPr>
          <w:rFonts w:ascii="Tahoma" w:eastAsia="Tahoma" w:hAnsi="Tahoma" w:cs="Tahoma"/>
          <w:sz w:val="23"/>
          <w:szCs w:val="23"/>
          <w:lang w:val="it-IT"/>
        </w:rPr>
        <w:t>Totale</w:t>
      </w:r>
      <w:r w:rsidRPr="00D11BA1">
        <w:rPr>
          <w:rFonts w:ascii="Tahoma" w:eastAsia="Tahoma" w:hAnsi="Tahoma" w:cs="Tahoma"/>
          <w:spacing w:val="-31"/>
          <w:sz w:val="23"/>
          <w:szCs w:val="23"/>
          <w:lang w:val="it-IT"/>
        </w:rPr>
        <w:t xml:space="preserve"> </w:t>
      </w:r>
      <w:r w:rsidRPr="00D11BA1">
        <w:rPr>
          <w:rFonts w:ascii="Tahoma" w:eastAsia="Tahoma" w:hAnsi="Tahoma" w:cs="Tahoma"/>
          <w:sz w:val="23"/>
          <w:szCs w:val="23"/>
          <w:lang w:val="it-IT"/>
        </w:rPr>
        <w:t>destinazioni</w:t>
      </w:r>
      <w:r w:rsidRPr="00D11BA1">
        <w:rPr>
          <w:rFonts w:ascii="Tahoma" w:eastAsia="Tahoma" w:hAnsi="Tahoma" w:cs="Tahoma"/>
          <w:spacing w:val="-68"/>
          <w:sz w:val="23"/>
          <w:szCs w:val="23"/>
          <w:lang w:val="it-IT"/>
        </w:rPr>
        <w:t xml:space="preserve"> </w:t>
      </w:r>
      <w:r w:rsidRPr="00D11BA1">
        <w:rPr>
          <w:rFonts w:ascii="Tahoma" w:eastAsia="Tahoma" w:hAnsi="Tahoma" w:cs="Tahoma"/>
          <w:spacing w:val="-1"/>
          <w:sz w:val="23"/>
          <w:szCs w:val="23"/>
          <w:lang w:val="it-IT"/>
        </w:rPr>
        <w:t>non</w:t>
      </w:r>
      <w:r w:rsidRPr="00D11BA1">
        <w:rPr>
          <w:rFonts w:ascii="Tahoma" w:eastAsia="Tahoma" w:hAnsi="Tahoma" w:cs="Tahoma"/>
          <w:spacing w:val="-28"/>
          <w:sz w:val="23"/>
          <w:szCs w:val="23"/>
          <w:lang w:val="it-IT"/>
        </w:rPr>
        <w:t xml:space="preserve"> </w:t>
      </w:r>
      <w:r w:rsidRPr="00D11BA1">
        <w:rPr>
          <w:rFonts w:ascii="Tahoma" w:eastAsia="Tahoma" w:hAnsi="Tahoma" w:cs="Tahoma"/>
          <w:spacing w:val="-1"/>
          <w:sz w:val="23"/>
          <w:szCs w:val="23"/>
          <w:lang w:val="it-IT"/>
        </w:rPr>
        <w:t>disponibili</w:t>
      </w:r>
      <w:r w:rsidRPr="00D11BA1">
        <w:rPr>
          <w:rFonts w:ascii="Tahoma" w:eastAsia="Tahoma" w:hAnsi="Tahoma" w:cs="Tahoma"/>
          <w:spacing w:val="-28"/>
          <w:sz w:val="23"/>
          <w:szCs w:val="23"/>
          <w:lang w:val="it-IT"/>
        </w:rPr>
        <w:t xml:space="preserve"> </w:t>
      </w:r>
      <w:r w:rsidRPr="00D11BA1">
        <w:rPr>
          <w:rFonts w:ascii="Tahoma" w:eastAsia="Tahoma" w:hAnsi="Tahoma" w:cs="Tahoma"/>
          <w:spacing w:val="-1"/>
          <w:sz w:val="23"/>
          <w:szCs w:val="23"/>
          <w:lang w:val="it-IT"/>
        </w:rPr>
        <w:t>alla</w:t>
      </w:r>
      <w:r w:rsidRPr="00D11BA1">
        <w:rPr>
          <w:rFonts w:ascii="Tahoma" w:eastAsia="Tahoma" w:hAnsi="Tahoma" w:cs="Tahoma"/>
          <w:spacing w:val="-30"/>
          <w:sz w:val="23"/>
          <w:szCs w:val="23"/>
          <w:lang w:val="it-IT"/>
        </w:rPr>
        <w:t xml:space="preserve"> </w:t>
      </w:r>
      <w:r w:rsidRPr="00D11BA1">
        <w:rPr>
          <w:rFonts w:ascii="Tahoma" w:eastAsia="Tahoma" w:hAnsi="Tahoma" w:cs="Tahoma"/>
          <w:spacing w:val="-1"/>
          <w:sz w:val="23"/>
          <w:szCs w:val="23"/>
          <w:lang w:val="it-IT"/>
        </w:rPr>
        <w:t>contrattazione</w:t>
      </w:r>
      <w:r w:rsidRPr="00D11BA1">
        <w:rPr>
          <w:rFonts w:ascii="Tahoma" w:eastAsia="Tahoma" w:hAnsi="Tahoma" w:cs="Tahoma"/>
          <w:spacing w:val="-28"/>
          <w:sz w:val="23"/>
          <w:szCs w:val="23"/>
          <w:lang w:val="it-IT"/>
        </w:rPr>
        <w:t xml:space="preserve"> </w:t>
      </w:r>
      <w:r w:rsidRPr="00D11BA1">
        <w:rPr>
          <w:rFonts w:ascii="Tahoma" w:eastAsia="Tahoma" w:hAnsi="Tahoma" w:cs="Tahoma"/>
          <w:sz w:val="23"/>
          <w:szCs w:val="23"/>
          <w:lang w:val="it-IT"/>
        </w:rPr>
        <w:t>integrativa</w:t>
      </w:r>
      <w:r w:rsidRPr="00D11BA1">
        <w:rPr>
          <w:rFonts w:ascii="Tahoma" w:eastAsia="Tahoma" w:hAnsi="Tahoma" w:cs="Tahoma"/>
          <w:spacing w:val="-30"/>
          <w:sz w:val="23"/>
          <w:szCs w:val="23"/>
          <w:lang w:val="it-IT"/>
        </w:rPr>
        <w:t xml:space="preserve"> </w:t>
      </w:r>
      <w:r w:rsidRPr="00D11BA1">
        <w:rPr>
          <w:rFonts w:ascii="Tahoma" w:eastAsia="Tahoma" w:hAnsi="Tahoma" w:cs="Tahoma"/>
          <w:sz w:val="23"/>
          <w:szCs w:val="23"/>
          <w:lang w:val="it-IT"/>
        </w:rPr>
        <w:t>o</w:t>
      </w:r>
      <w:r w:rsidRPr="00D11BA1">
        <w:rPr>
          <w:rFonts w:ascii="Tahoma" w:eastAsia="Tahoma" w:hAnsi="Tahoma" w:cs="Tahoma"/>
          <w:spacing w:val="-29"/>
          <w:sz w:val="23"/>
          <w:szCs w:val="23"/>
          <w:lang w:val="it-IT"/>
        </w:rPr>
        <w:t xml:space="preserve"> </w:t>
      </w:r>
      <w:r w:rsidRPr="00D11BA1">
        <w:rPr>
          <w:rFonts w:ascii="Tahoma" w:eastAsia="Tahoma" w:hAnsi="Tahoma" w:cs="Tahoma"/>
          <w:sz w:val="23"/>
          <w:szCs w:val="23"/>
          <w:lang w:val="it-IT"/>
        </w:rPr>
        <w:t>comunque</w:t>
      </w:r>
      <w:r w:rsidRPr="00D11BA1">
        <w:rPr>
          <w:rFonts w:ascii="Tahoma" w:eastAsia="Tahoma" w:hAnsi="Tahoma" w:cs="Tahoma"/>
          <w:spacing w:val="-28"/>
          <w:sz w:val="23"/>
          <w:szCs w:val="23"/>
          <w:lang w:val="it-IT"/>
        </w:rPr>
        <w:t xml:space="preserve"> </w:t>
      </w:r>
      <w:r w:rsidRPr="00D11BA1">
        <w:rPr>
          <w:rFonts w:ascii="Tahoma" w:eastAsia="Tahoma" w:hAnsi="Tahoma" w:cs="Tahoma"/>
          <w:sz w:val="23"/>
          <w:szCs w:val="23"/>
          <w:lang w:val="it-IT"/>
        </w:rPr>
        <w:t>non</w:t>
      </w:r>
      <w:r w:rsidRPr="00D11BA1">
        <w:rPr>
          <w:rFonts w:ascii="Tahoma" w:eastAsia="Tahoma" w:hAnsi="Tahoma" w:cs="Tahoma"/>
          <w:spacing w:val="-27"/>
          <w:sz w:val="23"/>
          <w:szCs w:val="23"/>
          <w:lang w:val="it-IT"/>
        </w:rPr>
        <w:t xml:space="preserve"> </w:t>
      </w:r>
      <w:r w:rsidRPr="00D11BA1">
        <w:rPr>
          <w:rFonts w:ascii="Tahoma" w:eastAsia="Tahoma" w:hAnsi="Tahoma" w:cs="Tahoma"/>
          <w:sz w:val="23"/>
          <w:szCs w:val="23"/>
          <w:lang w:val="it-IT"/>
        </w:rPr>
        <w:t>regolate</w:t>
      </w:r>
      <w:r w:rsidRPr="00D11BA1">
        <w:rPr>
          <w:rFonts w:ascii="Tahoma" w:eastAsia="Tahoma" w:hAnsi="Tahoma" w:cs="Tahoma"/>
          <w:spacing w:val="-27"/>
          <w:sz w:val="23"/>
          <w:szCs w:val="23"/>
          <w:lang w:val="it-IT"/>
        </w:rPr>
        <w:t xml:space="preserve"> </w:t>
      </w:r>
      <w:r w:rsidRPr="00D11BA1">
        <w:rPr>
          <w:rFonts w:ascii="Tahoma" w:eastAsia="Tahoma" w:hAnsi="Tahoma" w:cs="Tahoma"/>
          <w:sz w:val="23"/>
          <w:szCs w:val="23"/>
          <w:lang w:val="it-IT"/>
        </w:rPr>
        <w:t>esplicitamente</w:t>
      </w:r>
      <w:r w:rsidRPr="00D11BA1">
        <w:rPr>
          <w:rFonts w:ascii="Tahoma" w:eastAsia="Tahoma" w:hAnsi="Tahoma" w:cs="Tahoma"/>
          <w:spacing w:val="-28"/>
          <w:sz w:val="23"/>
          <w:szCs w:val="23"/>
          <w:lang w:val="it-IT"/>
        </w:rPr>
        <w:t xml:space="preserve"> </w:t>
      </w:r>
      <w:r w:rsidRPr="00D11BA1">
        <w:rPr>
          <w:rFonts w:ascii="Tahoma" w:eastAsia="Tahoma" w:hAnsi="Tahoma" w:cs="Tahoma"/>
          <w:sz w:val="23"/>
          <w:szCs w:val="23"/>
          <w:lang w:val="it-IT"/>
        </w:rPr>
        <w:t>dal</w:t>
      </w:r>
      <w:r w:rsidRPr="00D11BA1">
        <w:rPr>
          <w:rFonts w:ascii="Tahoma" w:eastAsia="Tahoma" w:hAnsi="Tahoma" w:cs="Tahoma"/>
          <w:spacing w:val="1"/>
          <w:sz w:val="23"/>
          <w:szCs w:val="23"/>
          <w:lang w:val="it-IT"/>
        </w:rPr>
        <w:t xml:space="preserve"> </w:t>
      </w:r>
      <w:r w:rsidRPr="00D11BA1">
        <w:rPr>
          <w:rFonts w:ascii="Tahoma" w:eastAsia="Tahoma" w:hAnsi="Tahoma" w:cs="Tahoma"/>
          <w:sz w:val="23"/>
          <w:szCs w:val="23"/>
          <w:lang w:val="it-IT"/>
        </w:rPr>
        <w:t>Contratto</w:t>
      </w:r>
      <w:r w:rsidRPr="00D11BA1">
        <w:rPr>
          <w:rFonts w:ascii="Tahoma" w:eastAsia="Tahoma" w:hAnsi="Tahoma" w:cs="Tahoma"/>
          <w:spacing w:val="-11"/>
          <w:sz w:val="23"/>
          <w:szCs w:val="23"/>
          <w:lang w:val="it-IT"/>
        </w:rPr>
        <w:t xml:space="preserve"> </w:t>
      </w:r>
      <w:r w:rsidRPr="00D11BA1">
        <w:rPr>
          <w:rFonts w:ascii="Tahoma" w:eastAsia="Tahoma" w:hAnsi="Tahoma" w:cs="Tahoma"/>
          <w:sz w:val="23"/>
          <w:szCs w:val="23"/>
          <w:lang w:val="it-IT"/>
        </w:rPr>
        <w:t>Integrativo,</w:t>
      </w:r>
      <w:r w:rsidRPr="00D11BA1">
        <w:rPr>
          <w:rFonts w:ascii="Tahoma" w:eastAsia="Tahoma" w:hAnsi="Tahoma" w:cs="Tahoma"/>
          <w:spacing w:val="-11"/>
          <w:sz w:val="23"/>
          <w:szCs w:val="23"/>
          <w:lang w:val="it-IT"/>
        </w:rPr>
        <w:t xml:space="preserve"> </w:t>
      </w:r>
      <w:r w:rsidRPr="00D11BA1">
        <w:rPr>
          <w:rFonts w:ascii="Tahoma" w:eastAsia="Tahoma" w:hAnsi="Tahoma" w:cs="Tahoma"/>
          <w:sz w:val="23"/>
          <w:szCs w:val="23"/>
          <w:lang w:val="it-IT"/>
        </w:rPr>
        <w:t>determinato</w:t>
      </w:r>
      <w:r w:rsidRPr="00D11BA1">
        <w:rPr>
          <w:rFonts w:ascii="Tahoma" w:eastAsia="Tahoma" w:hAnsi="Tahoma" w:cs="Tahoma"/>
          <w:spacing w:val="-11"/>
          <w:sz w:val="23"/>
          <w:szCs w:val="23"/>
          <w:lang w:val="it-IT"/>
        </w:rPr>
        <w:t xml:space="preserve"> </w:t>
      </w:r>
      <w:r w:rsidRPr="00D11BA1">
        <w:rPr>
          <w:rFonts w:ascii="Tahoma" w:eastAsia="Tahoma" w:hAnsi="Tahoma" w:cs="Tahoma"/>
          <w:sz w:val="23"/>
          <w:szCs w:val="23"/>
          <w:lang w:val="it-IT"/>
        </w:rPr>
        <w:t>dal</w:t>
      </w:r>
      <w:r w:rsidRPr="00D11BA1">
        <w:rPr>
          <w:rFonts w:ascii="Tahoma" w:eastAsia="Tahoma" w:hAnsi="Tahoma" w:cs="Tahoma"/>
          <w:spacing w:val="-8"/>
          <w:sz w:val="23"/>
          <w:szCs w:val="23"/>
          <w:lang w:val="it-IT"/>
        </w:rPr>
        <w:t xml:space="preserve"> </w:t>
      </w:r>
      <w:r w:rsidRPr="00D11BA1">
        <w:rPr>
          <w:rFonts w:ascii="Tahoma" w:eastAsia="Tahoma" w:hAnsi="Tahoma" w:cs="Tahoma"/>
          <w:sz w:val="23"/>
          <w:szCs w:val="23"/>
          <w:lang w:val="it-IT"/>
        </w:rPr>
        <w:t>totale</w:t>
      </w:r>
      <w:r w:rsidRPr="00D11BA1">
        <w:rPr>
          <w:rFonts w:ascii="Tahoma" w:eastAsia="Tahoma" w:hAnsi="Tahoma" w:cs="Tahoma"/>
          <w:spacing w:val="-8"/>
          <w:sz w:val="23"/>
          <w:szCs w:val="23"/>
          <w:lang w:val="it-IT"/>
        </w:rPr>
        <w:t xml:space="preserve"> </w:t>
      </w:r>
      <w:r w:rsidRPr="00D11BA1">
        <w:rPr>
          <w:rFonts w:ascii="Tahoma" w:eastAsia="Tahoma" w:hAnsi="Tahoma" w:cs="Tahoma"/>
          <w:sz w:val="23"/>
          <w:szCs w:val="23"/>
          <w:lang w:val="it-IT"/>
        </w:rPr>
        <w:t>della</w:t>
      </w:r>
      <w:r w:rsidRPr="00D11BA1">
        <w:rPr>
          <w:rFonts w:ascii="Tahoma" w:eastAsia="Tahoma" w:hAnsi="Tahoma" w:cs="Tahoma"/>
          <w:spacing w:val="-12"/>
          <w:sz w:val="23"/>
          <w:szCs w:val="23"/>
          <w:lang w:val="it-IT"/>
        </w:rPr>
        <w:t xml:space="preserve"> </w:t>
      </w:r>
      <w:r w:rsidRPr="00D11BA1">
        <w:rPr>
          <w:rFonts w:ascii="Tahoma" w:eastAsia="Tahoma" w:hAnsi="Tahoma" w:cs="Tahoma"/>
          <w:sz w:val="23"/>
          <w:szCs w:val="23"/>
          <w:lang w:val="it-IT"/>
        </w:rPr>
        <w:t>sezione</w:t>
      </w:r>
      <w:r w:rsidRPr="00D11BA1">
        <w:rPr>
          <w:rFonts w:ascii="Tahoma" w:eastAsia="Tahoma" w:hAnsi="Tahoma" w:cs="Tahoma"/>
          <w:spacing w:val="-12"/>
          <w:sz w:val="23"/>
          <w:szCs w:val="23"/>
          <w:lang w:val="it-IT"/>
        </w:rPr>
        <w:t xml:space="preserve"> </w:t>
      </w:r>
      <w:r w:rsidRPr="00D11BA1">
        <w:rPr>
          <w:rFonts w:ascii="Tahoma" w:eastAsia="Tahoma" w:hAnsi="Tahoma" w:cs="Tahoma"/>
          <w:sz w:val="23"/>
          <w:szCs w:val="23"/>
          <w:lang w:val="it-IT"/>
        </w:rPr>
        <w:t>III.2.1</w:t>
      </w:r>
    </w:p>
    <w:p w14:paraId="60BBBED5" w14:textId="77777777" w:rsidR="00FB3DFC" w:rsidRPr="00D11BA1" w:rsidRDefault="00FB3DFC" w:rsidP="00FB3DFC">
      <w:pPr>
        <w:spacing w:before="10"/>
        <w:rPr>
          <w:rFonts w:ascii="Tahoma" w:eastAsia="Tahoma" w:hAnsi="Tahoma" w:cs="Tahoma"/>
          <w:lang w:val="it-IT"/>
        </w:rPr>
      </w:pPr>
    </w:p>
    <w:p w14:paraId="1D94CD51" w14:textId="77777777" w:rsidR="00FB3DFC" w:rsidRPr="00D11BA1" w:rsidRDefault="00FB3DFC" w:rsidP="00FB3DFC">
      <w:pPr>
        <w:ind w:left="338"/>
        <w:rPr>
          <w:rFonts w:ascii="Tahoma" w:eastAsia="Tahoma" w:hAnsi="Tahoma" w:cs="Tahoma"/>
          <w:sz w:val="23"/>
          <w:lang w:val="it-IT"/>
        </w:rPr>
      </w:pPr>
      <w:r w:rsidRPr="00D11BA1">
        <w:rPr>
          <w:rFonts w:ascii="Tahoma" w:eastAsia="Tahoma" w:hAnsi="Tahoma" w:cs="Tahoma"/>
          <w:sz w:val="23"/>
          <w:lang w:val="it-IT"/>
        </w:rPr>
        <w:t>Sezione</w:t>
      </w:r>
      <w:r w:rsidRPr="00D11BA1">
        <w:rPr>
          <w:rFonts w:ascii="Tahoma" w:eastAsia="Tahoma" w:hAnsi="Tahoma" w:cs="Tahoma"/>
          <w:spacing w:val="-2"/>
          <w:sz w:val="23"/>
          <w:lang w:val="it-IT"/>
        </w:rPr>
        <w:t xml:space="preserve"> </w:t>
      </w:r>
      <w:r w:rsidRPr="00D11BA1">
        <w:rPr>
          <w:rFonts w:ascii="Tahoma" w:eastAsia="Tahoma" w:hAnsi="Tahoma" w:cs="Tahoma"/>
          <w:sz w:val="23"/>
          <w:lang w:val="it-IT"/>
        </w:rPr>
        <w:t>V</w:t>
      </w:r>
      <w:r w:rsidRPr="00D11BA1">
        <w:rPr>
          <w:rFonts w:ascii="Tahoma" w:eastAsia="Tahoma" w:hAnsi="Tahoma" w:cs="Tahoma"/>
          <w:spacing w:val="-3"/>
          <w:sz w:val="23"/>
          <w:lang w:val="it-IT"/>
        </w:rPr>
        <w:t xml:space="preserve"> </w:t>
      </w:r>
      <w:r w:rsidRPr="00D11BA1">
        <w:rPr>
          <w:rFonts w:ascii="Tahoma" w:eastAsia="Tahoma" w:hAnsi="Tahoma" w:cs="Tahoma"/>
          <w:sz w:val="23"/>
          <w:lang w:val="it-IT"/>
        </w:rPr>
        <w:t>-</w:t>
      </w:r>
      <w:r w:rsidRPr="00D11BA1">
        <w:rPr>
          <w:rFonts w:ascii="Tahoma" w:eastAsia="Tahoma" w:hAnsi="Tahoma" w:cs="Tahoma"/>
          <w:spacing w:val="-2"/>
          <w:sz w:val="23"/>
          <w:lang w:val="it-IT"/>
        </w:rPr>
        <w:t xml:space="preserve"> </w:t>
      </w:r>
      <w:r w:rsidRPr="00D11BA1">
        <w:rPr>
          <w:rFonts w:ascii="Tahoma" w:eastAsia="Tahoma" w:hAnsi="Tahoma" w:cs="Tahoma"/>
          <w:sz w:val="23"/>
          <w:lang w:val="it-IT"/>
        </w:rPr>
        <w:t>Destinazioni</w:t>
      </w:r>
      <w:r w:rsidRPr="00D11BA1">
        <w:rPr>
          <w:rFonts w:ascii="Tahoma" w:eastAsia="Tahoma" w:hAnsi="Tahoma" w:cs="Tahoma"/>
          <w:spacing w:val="-5"/>
          <w:sz w:val="23"/>
          <w:lang w:val="it-IT"/>
        </w:rPr>
        <w:t xml:space="preserve"> </w:t>
      </w:r>
      <w:r w:rsidRPr="00D11BA1">
        <w:rPr>
          <w:rFonts w:ascii="Tahoma" w:eastAsia="Tahoma" w:hAnsi="Tahoma" w:cs="Tahoma"/>
          <w:sz w:val="23"/>
          <w:lang w:val="it-IT"/>
        </w:rPr>
        <w:t>temporaneamente</w:t>
      </w:r>
      <w:r w:rsidRPr="00D11BA1">
        <w:rPr>
          <w:rFonts w:ascii="Tahoma" w:eastAsia="Tahoma" w:hAnsi="Tahoma" w:cs="Tahoma"/>
          <w:spacing w:val="-1"/>
          <w:sz w:val="23"/>
          <w:lang w:val="it-IT"/>
        </w:rPr>
        <w:t xml:space="preserve"> </w:t>
      </w:r>
      <w:r w:rsidRPr="00D11BA1">
        <w:rPr>
          <w:rFonts w:ascii="Tahoma" w:eastAsia="Tahoma" w:hAnsi="Tahoma" w:cs="Tahoma"/>
          <w:sz w:val="23"/>
          <w:lang w:val="it-IT"/>
        </w:rPr>
        <w:t>allocate</w:t>
      </w:r>
      <w:r w:rsidRPr="00D11BA1">
        <w:rPr>
          <w:rFonts w:ascii="Tahoma" w:eastAsia="Tahoma" w:hAnsi="Tahoma" w:cs="Tahoma"/>
          <w:spacing w:val="-2"/>
          <w:sz w:val="23"/>
          <w:lang w:val="it-IT"/>
        </w:rPr>
        <w:t xml:space="preserve"> </w:t>
      </w:r>
      <w:r w:rsidRPr="00D11BA1">
        <w:rPr>
          <w:rFonts w:ascii="Tahoma" w:eastAsia="Tahoma" w:hAnsi="Tahoma" w:cs="Tahoma"/>
          <w:sz w:val="23"/>
          <w:lang w:val="it-IT"/>
        </w:rPr>
        <w:t>all’esterno</w:t>
      </w:r>
      <w:r w:rsidRPr="00D11BA1">
        <w:rPr>
          <w:rFonts w:ascii="Tahoma" w:eastAsia="Tahoma" w:hAnsi="Tahoma" w:cs="Tahoma"/>
          <w:spacing w:val="-2"/>
          <w:sz w:val="23"/>
          <w:lang w:val="it-IT"/>
        </w:rPr>
        <w:t xml:space="preserve"> </w:t>
      </w:r>
      <w:r w:rsidRPr="00D11BA1">
        <w:rPr>
          <w:rFonts w:ascii="Tahoma" w:eastAsia="Tahoma" w:hAnsi="Tahoma" w:cs="Tahoma"/>
          <w:sz w:val="23"/>
          <w:lang w:val="it-IT"/>
        </w:rPr>
        <w:t>del</w:t>
      </w:r>
      <w:r w:rsidRPr="00D11BA1">
        <w:rPr>
          <w:rFonts w:ascii="Tahoma" w:eastAsia="Tahoma" w:hAnsi="Tahoma" w:cs="Tahoma"/>
          <w:spacing w:val="-3"/>
          <w:sz w:val="23"/>
          <w:lang w:val="it-IT"/>
        </w:rPr>
        <w:t xml:space="preserve"> </w:t>
      </w:r>
      <w:r w:rsidRPr="00D11BA1">
        <w:rPr>
          <w:rFonts w:ascii="Tahoma" w:eastAsia="Tahoma" w:hAnsi="Tahoma" w:cs="Tahoma"/>
          <w:sz w:val="23"/>
          <w:lang w:val="it-IT"/>
        </w:rPr>
        <w:t>Fondo</w:t>
      </w:r>
    </w:p>
    <w:p w14:paraId="70957164" w14:textId="77777777" w:rsidR="00FB3DFC" w:rsidRPr="00D11BA1" w:rsidRDefault="00FB3DFC" w:rsidP="00FB3DFC">
      <w:pPr>
        <w:spacing w:before="9"/>
        <w:rPr>
          <w:rFonts w:ascii="Tahoma" w:eastAsia="Tahoma" w:hAnsi="Tahoma" w:cs="Tahoma"/>
          <w:sz w:val="23"/>
          <w:lang w:val="it-IT"/>
        </w:rPr>
      </w:pPr>
    </w:p>
    <w:p w14:paraId="302C08C8" w14:textId="77777777" w:rsidR="00FB3DFC" w:rsidRPr="00D11BA1" w:rsidRDefault="00FB3DFC" w:rsidP="00FB3DFC">
      <w:pPr>
        <w:ind w:left="338"/>
        <w:rPr>
          <w:rFonts w:ascii="Tahoma" w:eastAsia="Tahoma" w:hAnsi="Tahoma" w:cs="Tahoma"/>
          <w:lang w:val="it-IT"/>
        </w:rPr>
      </w:pPr>
      <w:r w:rsidRPr="00D11BA1">
        <w:rPr>
          <w:rFonts w:ascii="Tahoma" w:eastAsia="Tahoma" w:hAnsi="Tahoma" w:cs="Tahoma"/>
          <w:lang w:val="it-IT"/>
        </w:rPr>
        <w:t>non</w:t>
      </w:r>
      <w:r w:rsidRPr="00D11BA1">
        <w:rPr>
          <w:rFonts w:ascii="Tahoma" w:eastAsia="Tahoma" w:hAnsi="Tahoma" w:cs="Tahoma"/>
          <w:spacing w:val="-5"/>
          <w:lang w:val="it-IT"/>
        </w:rPr>
        <w:t xml:space="preserve"> </w:t>
      </w:r>
      <w:r w:rsidRPr="00D11BA1">
        <w:rPr>
          <w:rFonts w:ascii="Tahoma" w:eastAsia="Tahoma" w:hAnsi="Tahoma" w:cs="Tahoma"/>
          <w:lang w:val="it-IT"/>
        </w:rPr>
        <w:t>sono</w:t>
      </w:r>
      <w:r w:rsidRPr="00D11BA1">
        <w:rPr>
          <w:rFonts w:ascii="Tahoma" w:eastAsia="Tahoma" w:hAnsi="Tahoma" w:cs="Tahoma"/>
          <w:spacing w:val="-4"/>
          <w:lang w:val="it-IT"/>
        </w:rPr>
        <w:t xml:space="preserve"> </w:t>
      </w:r>
      <w:r w:rsidRPr="00D11BA1">
        <w:rPr>
          <w:rFonts w:ascii="Tahoma" w:eastAsia="Tahoma" w:hAnsi="Tahoma" w:cs="Tahoma"/>
          <w:lang w:val="it-IT"/>
        </w:rPr>
        <w:t>pertinenti</w:t>
      </w:r>
      <w:r w:rsidRPr="00D11BA1">
        <w:rPr>
          <w:rFonts w:ascii="Tahoma" w:eastAsia="Tahoma" w:hAnsi="Tahoma" w:cs="Tahoma"/>
          <w:spacing w:val="-4"/>
          <w:lang w:val="it-IT"/>
        </w:rPr>
        <w:t xml:space="preserve"> </w:t>
      </w:r>
      <w:r w:rsidRPr="00D11BA1">
        <w:rPr>
          <w:rFonts w:ascii="Tahoma" w:eastAsia="Tahoma" w:hAnsi="Tahoma" w:cs="Tahoma"/>
          <w:lang w:val="it-IT"/>
        </w:rPr>
        <w:t>alla</w:t>
      </w:r>
      <w:r w:rsidRPr="00D11BA1">
        <w:rPr>
          <w:rFonts w:ascii="Tahoma" w:eastAsia="Tahoma" w:hAnsi="Tahoma" w:cs="Tahoma"/>
          <w:spacing w:val="-5"/>
          <w:lang w:val="it-IT"/>
        </w:rPr>
        <w:t xml:space="preserve"> </w:t>
      </w:r>
      <w:r w:rsidRPr="00D11BA1">
        <w:rPr>
          <w:rFonts w:ascii="Tahoma" w:eastAsia="Tahoma" w:hAnsi="Tahoma" w:cs="Tahoma"/>
          <w:lang w:val="it-IT"/>
        </w:rPr>
        <w:t>specifica</w:t>
      </w:r>
      <w:r w:rsidRPr="00D11BA1">
        <w:rPr>
          <w:rFonts w:ascii="Tahoma" w:eastAsia="Tahoma" w:hAnsi="Tahoma" w:cs="Tahoma"/>
          <w:spacing w:val="-5"/>
          <w:lang w:val="it-IT"/>
        </w:rPr>
        <w:t xml:space="preserve"> </w:t>
      </w:r>
      <w:r w:rsidRPr="00D11BA1">
        <w:rPr>
          <w:rFonts w:ascii="Tahoma" w:eastAsia="Tahoma" w:hAnsi="Tahoma" w:cs="Tahoma"/>
          <w:lang w:val="it-IT"/>
        </w:rPr>
        <w:t>ipotesi</w:t>
      </w:r>
      <w:r w:rsidRPr="00D11BA1">
        <w:rPr>
          <w:rFonts w:ascii="Tahoma" w:eastAsia="Tahoma" w:hAnsi="Tahoma" w:cs="Tahoma"/>
          <w:spacing w:val="-4"/>
          <w:lang w:val="it-IT"/>
        </w:rPr>
        <w:t xml:space="preserve"> </w:t>
      </w:r>
      <w:r w:rsidRPr="00D11BA1">
        <w:rPr>
          <w:rFonts w:ascii="Tahoma" w:eastAsia="Tahoma" w:hAnsi="Tahoma" w:cs="Tahoma"/>
          <w:lang w:val="it-IT"/>
        </w:rPr>
        <w:t>di</w:t>
      </w:r>
      <w:r w:rsidRPr="00D11BA1">
        <w:rPr>
          <w:rFonts w:ascii="Tahoma" w:eastAsia="Tahoma" w:hAnsi="Tahoma" w:cs="Tahoma"/>
          <w:spacing w:val="-4"/>
          <w:lang w:val="it-IT"/>
        </w:rPr>
        <w:t xml:space="preserve"> </w:t>
      </w:r>
      <w:r w:rsidRPr="00D11BA1">
        <w:rPr>
          <w:rFonts w:ascii="Tahoma" w:eastAsia="Tahoma" w:hAnsi="Tahoma" w:cs="Tahoma"/>
          <w:lang w:val="it-IT"/>
        </w:rPr>
        <w:t>contratto</w:t>
      </w:r>
      <w:r w:rsidRPr="00D11BA1">
        <w:rPr>
          <w:rFonts w:ascii="Tahoma" w:eastAsia="Tahoma" w:hAnsi="Tahoma" w:cs="Tahoma"/>
          <w:spacing w:val="-4"/>
          <w:lang w:val="it-IT"/>
        </w:rPr>
        <w:t xml:space="preserve"> </w:t>
      </w:r>
      <w:r w:rsidRPr="00D11BA1">
        <w:rPr>
          <w:rFonts w:ascii="Tahoma" w:eastAsia="Tahoma" w:hAnsi="Tahoma" w:cs="Tahoma"/>
          <w:lang w:val="it-IT"/>
        </w:rPr>
        <w:t>integrativo</w:t>
      </w:r>
      <w:r w:rsidRPr="00D11BA1">
        <w:rPr>
          <w:rFonts w:ascii="Tahoma" w:eastAsia="Tahoma" w:hAnsi="Tahoma" w:cs="Tahoma"/>
          <w:spacing w:val="-4"/>
          <w:lang w:val="it-IT"/>
        </w:rPr>
        <w:t xml:space="preserve"> </w:t>
      </w:r>
      <w:r w:rsidRPr="00D11BA1">
        <w:rPr>
          <w:rFonts w:ascii="Tahoma" w:eastAsia="Tahoma" w:hAnsi="Tahoma" w:cs="Tahoma"/>
          <w:lang w:val="it-IT"/>
        </w:rPr>
        <w:t>sottoscritto</w:t>
      </w:r>
      <w:r w:rsidRPr="00D11BA1">
        <w:rPr>
          <w:rFonts w:ascii="Tahoma" w:eastAsia="Tahoma" w:hAnsi="Tahoma" w:cs="Tahoma"/>
          <w:spacing w:val="-6"/>
          <w:lang w:val="it-IT"/>
        </w:rPr>
        <w:t xml:space="preserve"> </w:t>
      </w:r>
      <w:r w:rsidRPr="00D11BA1">
        <w:rPr>
          <w:rFonts w:ascii="Tahoma" w:eastAsia="Tahoma" w:hAnsi="Tahoma" w:cs="Tahoma"/>
          <w:lang w:val="it-IT"/>
        </w:rPr>
        <w:t>(vedi</w:t>
      </w:r>
      <w:r w:rsidRPr="00D11BA1">
        <w:rPr>
          <w:rFonts w:ascii="Tahoma" w:eastAsia="Tahoma" w:hAnsi="Tahoma" w:cs="Tahoma"/>
          <w:spacing w:val="-4"/>
          <w:lang w:val="it-IT"/>
        </w:rPr>
        <w:t xml:space="preserve"> </w:t>
      </w:r>
      <w:r w:rsidRPr="00D11BA1">
        <w:rPr>
          <w:rFonts w:ascii="Tahoma" w:eastAsia="Tahoma" w:hAnsi="Tahoma" w:cs="Tahoma"/>
          <w:lang w:val="it-IT"/>
        </w:rPr>
        <w:t>da</w:t>
      </w:r>
      <w:r w:rsidRPr="00D11BA1">
        <w:rPr>
          <w:rFonts w:ascii="Tahoma" w:eastAsia="Tahoma" w:hAnsi="Tahoma" w:cs="Tahoma"/>
          <w:spacing w:val="-5"/>
          <w:lang w:val="it-IT"/>
        </w:rPr>
        <w:t xml:space="preserve"> </w:t>
      </w:r>
      <w:r w:rsidRPr="00D11BA1">
        <w:rPr>
          <w:rFonts w:ascii="Tahoma" w:eastAsia="Tahoma" w:hAnsi="Tahoma" w:cs="Tahoma"/>
          <w:lang w:val="it-IT"/>
        </w:rPr>
        <w:t>pag.</w:t>
      </w:r>
      <w:r w:rsidRPr="00D11BA1">
        <w:rPr>
          <w:rFonts w:ascii="Tahoma" w:eastAsia="Tahoma" w:hAnsi="Tahoma" w:cs="Tahoma"/>
          <w:spacing w:val="-4"/>
          <w:lang w:val="it-IT"/>
        </w:rPr>
        <w:t xml:space="preserve"> </w:t>
      </w:r>
      <w:r w:rsidRPr="00D11BA1">
        <w:rPr>
          <w:rFonts w:ascii="Tahoma" w:eastAsia="Tahoma" w:hAnsi="Tahoma" w:cs="Tahoma"/>
          <w:lang w:val="it-IT"/>
        </w:rPr>
        <w:t>6</w:t>
      </w:r>
      <w:r w:rsidRPr="00D11BA1">
        <w:rPr>
          <w:rFonts w:ascii="Tahoma" w:eastAsia="Tahoma" w:hAnsi="Tahoma" w:cs="Tahoma"/>
          <w:spacing w:val="-7"/>
          <w:lang w:val="it-IT"/>
        </w:rPr>
        <w:t xml:space="preserve"> </w:t>
      </w:r>
      <w:r w:rsidRPr="00D11BA1">
        <w:rPr>
          <w:rFonts w:ascii="Tahoma" w:eastAsia="Tahoma" w:hAnsi="Tahoma" w:cs="Tahoma"/>
          <w:lang w:val="it-IT"/>
        </w:rPr>
        <w:t>della</w:t>
      </w:r>
      <w:r w:rsidRPr="00D11BA1">
        <w:rPr>
          <w:rFonts w:ascii="Tahoma" w:eastAsia="Tahoma" w:hAnsi="Tahoma" w:cs="Tahoma"/>
          <w:spacing w:val="-66"/>
          <w:lang w:val="it-IT"/>
        </w:rPr>
        <w:t xml:space="preserve"> </w:t>
      </w:r>
      <w:r w:rsidRPr="00D11BA1">
        <w:rPr>
          <w:rFonts w:ascii="Tahoma" w:eastAsia="Tahoma" w:hAnsi="Tahoma" w:cs="Tahoma"/>
          <w:lang w:val="it-IT"/>
        </w:rPr>
        <w:t>Circolare</w:t>
      </w:r>
      <w:r w:rsidRPr="00D11BA1">
        <w:rPr>
          <w:rFonts w:ascii="Tahoma" w:eastAsia="Tahoma" w:hAnsi="Tahoma" w:cs="Tahoma"/>
          <w:spacing w:val="-3"/>
          <w:lang w:val="it-IT"/>
        </w:rPr>
        <w:t xml:space="preserve"> </w:t>
      </w:r>
      <w:r w:rsidRPr="00D11BA1">
        <w:rPr>
          <w:rFonts w:ascii="Tahoma" w:eastAsia="Tahoma" w:hAnsi="Tahoma" w:cs="Tahoma"/>
          <w:lang w:val="it-IT"/>
        </w:rPr>
        <w:t>MEF</w:t>
      </w:r>
      <w:r w:rsidRPr="00D11BA1">
        <w:rPr>
          <w:rFonts w:ascii="Tahoma" w:eastAsia="Tahoma" w:hAnsi="Tahoma" w:cs="Tahoma"/>
          <w:spacing w:val="-1"/>
          <w:lang w:val="it-IT"/>
        </w:rPr>
        <w:t xml:space="preserve"> </w:t>
      </w:r>
      <w:r w:rsidRPr="00D11BA1">
        <w:rPr>
          <w:rFonts w:ascii="Tahoma" w:eastAsia="Tahoma" w:hAnsi="Tahoma" w:cs="Tahoma"/>
          <w:lang w:val="it-IT"/>
        </w:rPr>
        <w:t>n.25</w:t>
      </w:r>
      <w:r w:rsidRPr="00D11BA1">
        <w:rPr>
          <w:rFonts w:ascii="Tahoma" w:eastAsia="Tahoma" w:hAnsi="Tahoma" w:cs="Tahoma"/>
          <w:spacing w:val="-4"/>
          <w:lang w:val="it-IT"/>
        </w:rPr>
        <w:t xml:space="preserve"> </w:t>
      </w:r>
      <w:r w:rsidRPr="00D11BA1">
        <w:rPr>
          <w:rFonts w:ascii="Tahoma" w:eastAsia="Tahoma" w:hAnsi="Tahoma" w:cs="Tahoma"/>
          <w:lang w:val="it-IT"/>
        </w:rPr>
        <w:t>del</w:t>
      </w:r>
      <w:r w:rsidRPr="00D11BA1">
        <w:rPr>
          <w:rFonts w:ascii="Tahoma" w:eastAsia="Tahoma" w:hAnsi="Tahoma" w:cs="Tahoma"/>
          <w:spacing w:val="-1"/>
          <w:lang w:val="it-IT"/>
        </w:rPr>
        <w:t xml:space="preserve"> </w:t>
      </w:r>
      <w:r w:rsidRPr="00D11BA1">
        <w:rPr>
          <w:rFonts w:ascii="Tahoma" w:eastAsia="Tahoma" w:hAnsi="Tahoma" w:cs="Tahoma"/>
          <w:lang w:val="it-IT"/>
        </w:rPr>
        <w:t>19.07.2012</w:t>
      </w:r>
      <w:r w:rsidRPr="00D11BA1">
        <w:rPr>
          <w:rFonts w:ascii="Tahoma" w:eastAsia="Tahoma" w:hAnsi="Tahoma" w:cs="Tahoma"/>
          <w:spacing w:val="-2"/>
          <w:lang w:val="it-IT"/>
        </w:rPr>
        <w:t xml:space="preserve"> </w:t>
      </w:r>
      <w:r w:rsidRPr="00D11BA1">
        <w:rPr>
          <w:rFonts w:ascii="Tahoma" w:eastAsia="Tahoma" w:hAnsi="Tahoma" w:cs="Tahoma"/>
          <w:lang w:val="it-IT"/>
        </w:rPr>
        <w:t>“parte</w:t>
      </w:r>
      <w:r w:rsidRPr="00D11BA1">
        <w:rPr>
          <w:rFonts w:ascii="Tahoma" w:eastAsia="Tahoma" w:hAnsi="Tahoma" w:cs="Tahoma"/>
          <w:spacing w:val="-2"/>
          <w:lang w:val="it-IT"/>
        </w:rPr>
        <w:t xml:space="preserve"> </w:t>
      </w:r>
      <w:r w:rsidRPr="00D11BA1">
        <w:rPr>
          <w:rFonts w:ascii="Tahoma" w:eastAsia="Tahoma" w:hAnsi="Tahoma" w:cs="Tahoma"/>
          <w:lang w:val="it-IT"/>
        </w:rPr>
        <w:t>III</w:t>
      </w:r>
      <w:r w:rsidRPr="00D11BA1">
        <w:rPr>
          <w:rFonts w:ascii="Tahoma" w:eastAsia="Tahoma" w:hAnsi="Tahoma" w:cs="Tahoma"/>
          <w:spacing w:val="-2"/>
          <w:lang w:val="it-IT"/>
        </w:rPr>
        <w:t xml:space="preserve"> </w:t>
      </w:r>
      <w:r w:rsidRPr="00D11BA1">
        <w:rPr>
          <w:rFonts w:ascii="Tahoma" w:eastAsia="Tahoma" w:hAnsi="Tahoma" w:cs="Tahoma"/>
          <w:lang w:val="it-IT"/>
        </w:rPr>
        <w:t>–</w:t>
      </w:r>
      <w:r w:rsidRPr="00D11BA1">
        <w:rPr>
          <w:rFonts w:ascii="Tahoma" w:eastAsia="Tahoma" w:hAnsi="Tahoma" w:cs="Tahoma"/>
          <w:spacing w:val="-4"/>
          <w:lang w:val="it-IT"/>
        </w:rPr>
        <w:t xml:space="preserve"> </w:t>
      </w:r>
      <w:r w:rsidRPr="00D11BA1">
        <w:rPr>
          <w:rFonts w:ascii="Tahoma" w:eastAsia="Tahoma" w:hAnsi="Tahoma" w:cs="Tahoma"/>
          <w:lang w:val="it-IT"/>
        </w:rPr>
        <w:t>Lo</w:t>
      </w:r>
      <w:r w:rsidRPr="00D11BA1">
        <w:rPr>
          <w:rFonts w:ascii="Tahoma" w:eastAsia="Tahoma" w:hAnsi="Tahoma" w:cs="Tahoma"/>
          <w:spacing w:val="-3"/>
          <w:lang w:val="it-IT"/>
        </w:rPr>
        <w:t xml:space="preserve"> </w:t>
      </w:r>
      <w:r w:rsidRPr="00D11BA1">
        <w:rPr>
          <w:rFonts w:ascii="Tahoma" w:eastAsia="Tahoma" w:hAnsi="Tahoma" w:cs="Tahoma"/>
          <w:lang w:val="it-IT"/>
        </w:rPr>
        <w:t>schema</w:t>
      </w:r>
      <w:r w:rsidRPr="00D11BA1">
        <w:rPr>
          <w:rFonts w:ascii="Tahoma" w:eastAsia="Tahoma" w:hAnsi="Tahoma" w:cs="Tahoma"/>
          <w:spacing w:val="-2"/>
          <w:lang w:val="it-IT"/>
        </w:rPr>
        <w:t xml:space="preserve"> </w:t>
      </w:r>
      <w:r w:rsidRPr="00D11BA1">
        <w:rPr>
          <w:rFonts w:ascii="Tahoma" w:eastAsia="Tahoma" w:hAnsi="Tahoma" w:cs="Tahoma"/>
          <w:lang w:val="it-IT"/>
        </w:rPr>
        <w:t>di</w:t>
      </w:r>
      <w:r w:rsidRPr="00D11BA1">
        <w:rPr>
          <w:rFonts w:ascii="Tahoma" w:eastAsia="Tahoma" w:hAnsi="Tahoma" w:cs="Tahoma"/>
          <w:spacing w:val="-2"/>
          <w:lang w:val="it-IT"/>
        </w:rPr>
        <w:t xml:space="preserve"> </w:t>
      </w:r>
      <w:r w:rsidRPr="00D11BA1">
        <w:rPr>
          <w:rFonts w:ascii="Tahoma" w:eastAsia="Tahoma" w:hAnsi="Tahoma" w:cs="Tahoma"/>
          <w:lang w:val="it-IT"/>
        </w:rPr>
        <w:t>relazione</w:t>
      </w:r>
      <w:r w:rsidRPr="00D11BA1">
        <w:rPr>
          <w:rFonts w:ascii="Tahoma" w:eastAsia="Tahoma" w:hAnsi="Tahoma" w:cs="Tahoma"/>
          <w:spacing w:val="-2"/>
          <w:lang w:val="it-IT"/>
        </w:rPr>
        <w:t xml:space="preserve"> </w:t>
      </w:r>
      <w:r w:rsidRPr="00D11BA1">
        <w:rPr>
          <w:rFonts w:ascii="Tahoma" w:eastAsia="Tahoma" w:hAnsi="Tahoma" w:cs="Tahoma"/>
          <w:lang w:val="it-IT"/>
        </w:rPr>
        <w:t>tecnico</w:t>
      </w:r>
      <w:r w:rsidRPr="00D11BA1">
        <w:rPr>
          <w:rFonts w:ascii="Tahoma" w:eastAsia="Tahoma" w:hAnsi="Tahoma" w:cs="Tahoma"/>
          <w:spacing w:val="-1"/>
          <w:lang w:val="it-IT"/>
        </w:rPr>
        <w:t xml:space="preserve"> </w:t>
      </w:r>
      <w:r w:rsidRPr="00D11BA1">
        <w:rPr>
          <w:rFonts w:ascii="Tahoma" w:eastAsia="Tahoma" w:hAnsi="Tahoma" w:cs="Tahoma"/>
          <w:lang w:val="it-IT"/>
        </w:rPr>
        <w:t>finanziaria”).</w:t>
      </w:r>
    </w:p>
    <w:p w14:paraId="2459B973" w14:textId="77777777" w:rsidR="00FB3DFC" w:rsidRPr="00D11BA1" w:rsidRDefault="00FB3DFC" w:rsidP="00FB3DFC">
      <w:pPr>
        <w:rPr>
          <w:rFonts w:ascii="Tahoma" w:eastAsia="Tahoma" w:hAnsi="Tahoma" w:cs="Tahoma"/>
          <w:sz w:val="26"/>
          <w:lang w:val="it-IT"/>
        </w:rPr>
      </w:pPr>
    </w:p>
    <w:p w14:paraId="5C8D5DC1" w14:textId="77777777" w:rsidR="00FB3DFC" w:rsidRPr="00D11BA1" w:rsidRDefault="00FB3DFC" w:rsidP="00FB3DFC">
      <w:pPr>
        <w:spacing w:before="194" w:line="230" w:lineRule="auto"/>
        <w:ind w:left="338" w:right="341"/>
        <w:jc w:val="both"/>
        <w:outlineLvl w:val="0"/>
        <w:rPr>
          <w:rFonts w:ascii="Tahoma" w:eastAsia="Tahoma" w:hAnsi="Tahoma" w:cs="Tahoma"/>
          <w:sz w:val="23"/>
          <w:szCs w:val="23"/>
          <w:lang w:val="it-IT"/>
        </w:rPr>
      </w:pPr>
      <w:r w:rsidRPr="00D11BA1">
        <w:rPr>
          <w:rFonts w:ascii="Tahoma" w:eastAsia="Tahoma" w:hAnsi="Tahoma" w:cs="Tahoma"/>
          <w:sz w:val="23"/>
          <w:szCs w:val="23"/>
          <w:lang w:val="it-IT"/>
        </w:rPr>
        <w:t>In</w:t>
      </w:r>
      <w:r w:rsidRPr="00D11BA1">
        <w:rPr>
          <w:rFonts w:ascii="Tahoma" w:eastAsia="Tahoma" w:hAnsi="Tahoma" w:cs="Tahoma"/>
          <w:spacing w:val="-6"/>
          <w:sz w:val="23"/>
          <w:szCs w:val="23"/>
          <w:lang w:val="it-IT"/>
        </w:rPr>
        <w:t xml:space="preserve"> </w:t>
      </w:r>
      <w:r w:rsidRPr="00D11BA1">
        <w:rPr>
          <w:rFonts w:ascii="Tahoma" w:eastAsia="Tahoma" w:hAnsi="Tahoma" w:cs="Tahoma"/>
          <w:sz w:val="23"/>
          <w:szCs w:val="23"/>
          <w:lang w:val="it-IT"/>
        </w:rPr>
        <w:t>relazione</w:t>
      </w:r>
      <w:r w:rsidRPr="00D11BA1">
        <w:rPr>
          <w:rFonts w:ascii="Tahoma" w:eastAsia="Tahoma" w:hAnsi="Tahoma" w:cs="Tahoma"/>
          <w:spacing w:val="-6"/>
          <w:sz w:val="23"/>
          <w:szCs w:val="23"/>
          <w:lang w:val="it-IT"/>
        </w:rPr>
        <w:t xml:space="preserve"> </w:t>
      </w:r>
      <w:r w:rsidRPr="00D11BA1">
        <w:rPr>
          <w:rFonts w:ascii="Tahoma" w:eastAsia="Tahoma" w:hAnsi="Tahoma" w:cs="Tahoma"/>
          <w:sz w:val="23"/>
          <w:szCs w:val="23"/>
          <w:lang w:val="it-IT"/>
        </w:rPr>
        <w:t>alla</w:t>
      </w:r>
      <w:r w:rsidRPr="00D11BA1">
        <w:rPr>
          <w:rFonts w:ascii="Tahoma" w:eastAsia="Tahoma" w:hAnsi="Tahoma" w:cs="Tahoma"/>
          <w:spacing w:val="-8"/>
          <w:sz w:val="23"/>
          <w:szCs w:val="23"/>
          <w:lang w:val="it-IT"/>
        </w:rPr>
        <w:t xml:space="preserve"> </w:t>
      </w:r>
      <w:r w:rsidRPr="00D11BA1">
        <w:rPr>
          <w:rFonts w:ascii="Tahoma" w:eastAsia="Tahoma" w:hAnsi="Tahoma" w:cs="Tahoma"/>
          <w:sz w:val="23"/>
          <w:szCs w:val="23"/>
          <w:lang w:val="it-IT"/>
        </w:rPr>
        <w:t>Sezione</w:t>
      </w:r>
      <w:r w:rsidRPr="00D11BA1">
        <w:rPr>
          <w:rFonts w:ascii="Tahoma" w:eastAsia="Tahoma" w:hAnsi="Tahoma" w:cs="Tahoma"/>
          <w:spacing w:val="-8"/>
          <w:sz w:val="23"/>
          <w:szCs w:val="23"/>
          <w:lang w:val="it-IT"/>
        </w:rPr>
        <w:t xml:space="preserve"> </w:t>
      </w:r>
      <w:r w:rsidRPr="00D11BA1">
        <w:rPr>
          <w:rFonts w:ascii="Tahoma" w:eastAsia="Tahoma" w:hAnsi="Tahoma" w:cs="Tahoma"/>
          <w:sz w:val="23"/>
          <w:szCs w:val="23"/>
          <w:lang w:val="it-IT"/>
        </w:rPr>
        <w:t>VI</w:t>
      </w:r>
      <w:r w:rsidRPr="00D11BA1">
        <w:rPr>
          <w:rFonts w:ascii="Tahoma" w:eastAsia="Tahoma" w:hAnsi="Tahoma" w:cs="Tahoma"/>
          <w:spacing w:val="-7"/>
          <w:sz w:val="23"/>
          <w:szCs w:val="23"/>
          <w:lang w:val="it-IT"/>
        </w:rPr>
        <w:t xml:space="preserve"> </w:t>
      </w:r>
      <w:r w:rsidRPr="00D11BA1">
        <w:rPr>
          <w:rFonts w:ascii="Tahoma" w:eastAsia="Tahoma" w:hAnsi="Tahoma" w:cs="Tahoma"/>
          <w:sz w:val="23"/>
          <w:szCs w:val="23"/>
          <w:lang w:val="it-IT"/>
        </w:rPr>
        <w:t>-</w:t>
      </w:r>
      <w:r w:rsidRPr="00D11BA1">
        <w:rPr>
          <w:rFonts w:ascii="Tahoma" w:eastAsia="Tahoma" w:hAnsi="Tahoma" w:cs="Tahoma"/>
          <w:spacing w:val="-9"/>
          <w:sz w:val="23"/>
          <w:szCs w:val="23"/>
          <w:lang w:val="it-IT"/>
        </w:rPr>
        <w:t xml:space="preserve"> </w:t>
      </w:r>
      <w:r w:rsidRPr="00D11BA1">
        <w:rPr>
          <w:rFonts w:ascii="Tahoma" w:eastAsia="Tahoma" w:hAnsi="Tahoma" w:cs="Tahoma"/>
          <w:sz w:val="23"/>
          <w:szCs w:val="23"/>
          <w:lang w:val="it-IT"/>
        </w:rPr>
        <w:t>Attestazione</w:t>
      </w:r>
      <w:r w:rsidRPr="00D11BA1">
        <w:rPr>
          <w:rFonts w:ascii="Tahoma" w:eastAsia="Tahoma" w:hAnsi="Tahoma" w:cs="Tahoma"/>
          <w:spacing w:val="-9"/>
          <w:sz w:val="23"/>
          <w:szCs w:val="23"/>
          <w:lang w:val="it-IT"/>
        </w:rPr>
        <w:t xml:space="preserve"> </w:t>
      </w:r>
      <w:r w:rsidRPr="00D11BA1">
        <w:rPr>
          <w:rFonts w:ascii="Tahoma" w:eastAsia="Tahoma" w:hAnsi="Tahoma" w:cs="Tahoma"/>
          <w:sz w:val="23"/>
          <w:szCs w:val="23"/>
          <w:lang w:val="it-IT"/>
        </w:rPr>
        <w:t>motivata,</w:t>
      </w:r>
      <w:r w:rsidRPr="00D11BA1">
        <w:rPr>
          <w:rFonts w:ascii="Tahoma" w:eastAsia="Tahoma" w:hAnsi="Tahoma" w:cs="Tahoma"/>
          <w:spacing w:val="-7"/>
          <w:sz w:val="23"/>
          <w:szCs w:val="23"/>
          <w:lang w:val="it-IT"/>
        </w:rPr>
        <w:t xml:space="preserve"> </w:t>
      </w:r>
      <w:r w:rsidRPr="00D11BA1">
        <w:rPr>
          <w:rFonts w:ascii="Tahoma" w:eastAsia="Tahoma" w:hAnsi="Tahoma" w:cs="Tahoma"/>
          <w:sz w:val="23"/>
          <w:szCs w:val="23"/>
          <w:lang w:val="it-IT"/>
        </w:rPr>
        <w:t>dal</w:t>
      </w:r>
      <w:r w:rsidRPr="00D11BA1">
        <w:rPr>
          <w:rFonts w:ascii="Tahoma" w:eastAsia="Tahoma" w:hAnsi="Tahoma" w:cs="Tahoma"/>
          <w:spacing w:val="-7"/>
          <w:sz w:val="23"/>
          <w:szCs w:val="23"/>
          <w:lang w:val="it-IT"/>
        </w:rPr>
        <w:t xml:space="preserve"> </w:t>
      </w:r>
      <w:r w:rsidRPr="00D11BA1">
        <w:rPr>
          <w:rFonts w:ascii="Tahoma" w:eastAsia="Tahoma" w:hAnsi="Tahoma" w:cs="Tahoma"/>
          <w:sz w:val="23"/>
          <w:szCs w:val="23"/>
          <w:lang w:val="it-IT"/>
        </w:rPr>
        <w:t>punto</w:t>
      </w:r>
      <w:r w:rsidRPr="00D11BA1">
        <w:rPr>
          <w:rFonts w:ascii="Tahoma" w:eastAsia="Tahoma" w:hAnsi="Tahoma" w:cs="Tahoma"/>
          <w:spacing w:val="-7"/>
          <w:sz w:val="23"/>
          <w:szCs w:val="23"/>
          <w:lang w:val="it-IT"/>
        </w:rPr>
        <w:t xml:space="preserve"> </w:t>
      </w:r>
      <w:r w:rsidRPr="00D11BA1">
        <w:rPr>
          <w:rFonts w:ascii="Tahoma" w:eastAsia="Tahoma" w:hAnsi="Tahoma" w:cs="Tahoma"/>
          <w:sz w:val="23"/>
          <w:szCs w:val="23"/>
          <w:lang w:val="it-IT"/>
        </w:rPr>
        <w:t>di</w:t>
      </w:r>
      <w:r w:rsidRPr="00D11BA1">
        <w:rPr>
          <w:rFonts w:ascii="Tahoma" w:eastAsia="Tahoma" w:hAnsi="Tahoma" w:cs="Tahoma"/>
          <w:spacing w:val="-6"/>
          <w:sz w:val="23"/>
          <w:szCs w:val="23"/>
          <w:lang w:val="it-IT"/>
        </w:rPr>
        <w:t xml:space="preserve"> </w:t>
      </w:r>
      <w:r w:rsidRPr="00D11BA1">
        <w:rPr>
          <w:rFonts w:ascii="Tahoma" w:eastAsia="Tahoma" w:hAnsi="Tahoma" w:cs="Tahoma"/>
          <w:sz w:val="23"/>
          <w:szCs w:val="23"/>
          <w:lang w:val="it-IT"/>
        </w:rPr>
        <w:t>vista</w:t>
      </w:r>
      <w:r w:rsidRPr="00D11BA1">
        <w:rPr>
          <w:rFonts w:ascii="Tahoma" w:eastAsia="Tahoma" w:hAnsi="Tahoma" w:cs="Tahoma"/>
          <w:spacing w:val="-11"/>
          <w:sz w:val="23"/>
          <w:szCs w:val="23"/>
          <w:lang w:val="it-IT"/>
        </w:rPr>
        <w:t xml:space="preserve"> </w:t>
      </w:r>
      <w:r w:rsidRPr="00D11BA1">
        <w:rPr>
          <w:rFonts w:ascii="Tahoma" w:eastAsia="Tahoma" w:hAnsi="Tahoma" w:cs="Tahoma"/>
          <w:sz w:val="23"/>
          <w:szCs w:val="23"/>
          <w:lang w:val="it-IT"/>
        </w:rPr>
        <w:t>tecnico-finanziario,</w:t>
      </w:r>
      <w:r w:rsidRPr="00D11BA1">
        <w:rPr>
          <w:rFonts w:ascii="Tahoma" w:eastAsia="Tahoma" w:hAnsi="Tahoma" w:cs="Tahoma"/>
          <w:spacing w:val="-7"/>
          <w:sz w:val="23"/>
          <w:szCs w:val="23"/>
          <w:lang w:val="it-IT"/>
        </w:rPr>
        <w:t xml:space="preserve"> </w:t>
      </w:r>
      <w:r w:rsidRPr="00D11BA1">
        <w:rPr>
          <w:rFonts w:ascii="Tahoma" w:eastAsia="Tahoma" w:hAnsi="Tahoma" w:cs="Tahoma"/>
          <w:sz w:val="23"/>
          <w:szCs w:val="23"/>
          <w:lang w:val="it-IT"/>
        </w:rPr>
        <w:t>del</w:t>
      </w:r>
      <w:r w:rsidRPr="00D11BA1">
        <w:rPr>
          <w:rFonts w:ascii="Tahoma" w:eastAsia="Tahoma" w:hAnsi="Tahoma" w:cs="Tahoma"/>
          <w:spacing w:val="-70"/>
          <w:sz w:val="23"/>
          <w:szCs w:val="23"/>
          <w:lang w:val="it-IT"/>
        </w:rPr>
        <w:t xml:space="preserve"> </w:t>
      </w:r>
      <w:r w:rsidRPr="00D11BA1">
        <w:rPr>
          <w:rFonts w:ascii="Tahoma" w:eastAsia="Tahoma" w:hAnsi="Tahoma" w:cs="Tahoma"/>
          <w:sz w:val="23"/>
          <w:szCs w:val="23"/>
          <w:lang w:val="it-IT"/>
        </w:rPr>
        <w:t>rispetto</w:t>
      </w:r>
      <w:r w:rsidRPr="00D11BA1">
        <w:rPr>
          <w:rFonts w:ascii="Tahoma" w:eastAsia="Tahoma" w:hAnsi="Tahoma" w:cs="Tahoma"/>
          <w:spacing w:val="-1"/>
          <w:sz w:val="23"/>
          <w:szCs w:val="23"/>
          <w:lang w:val="it-IT"/>
        </w:rPr>
        <w:t xml:space="preserve"> </w:t>
      </w:r>
      <w:r w:rsidRPr="00D11BA1">
        <w:rPr>
          <w:rFonts w:ascii="Tahoma" w:eastAsia="Tahoma" w:hAnsi="Tahoma" w:cs="Tahoma"/>
          <w:sz w:val="23"/>
          <w:szCs w:val="23"/>
          <w:lang w:val="it-IT"/>
        </w:rPr>
        <w:t>di</w:t>
      </w:r>
      <w:r w:rsidRPr="00D11BA1">
        <w:rPr>
          <w:rFonts w:ascii="Tahoma" w:eastAsia="Tahoma" w:hAnsi="Tahoma" w:cs="Tahoma"/>
          <w:spacing w:val="-2"/>
          <w:sz w:val="23"/>
          <w:szCs w:val="23"/>
          <w:lang w:val="it-IT"/>
        </w:rPr>
        <w:t xml:space="preserve"> </w:t>
      </w:r>
      <w:r w:rsidRPr="00D11BA1">
        <w:rPr>
          <w:rFonts w:ascii="Tahoma" w:eastAsia="Tahoma" w:hAnsi="Tahoma" w:cs="Tahoma"/>
          <w:sz w:val="23"/>
          <w:szCs w:val="23"/>
          <w:lang w:val="it-IT"/>
        </w:rPr>
        <w:t>vincoli</w:t>
      </w:r>
      <w:r w:rsidRPr="00D11BA1">
        <w:rPr>
          <w:rFonts w:ascii="Tahoma" w:eastAsia="Tahoma" w:hAnsi="Tahoma" w:cs="Tahoma"/>
          <w:spacing w:val="-1"/>
          <w:sz w:val="23"/>
          <w:szCs w:val="23"/>
          <w:lang w:val="it-IT"/>
        </w:rPr>
        <w:t xml:space="preserve"> </w:t>
      </w:r>
      <w:r w:rsidRPr="00D11BA1">
        <w:rPr>
          <w:rFonts w:ascii="Tahoma" w:eastAsia="Tahoma" w:hAnsi="Tahoma" w:cs="Tahoma"/>
          <w:sz w:val="23"/>
          <w:szCs w:val="23"/>
          <w:lang w:val="it-IT"/>
        </w:rPr>
        <w:t>di</w:t>
      </w:r>
      <w:r w:rsidRPr="00D11BA1">
        <w:rPr>
          <w:rFonts w:ascii="Tahoma" w:eastAsia="Tahoma" w:hAnsi="Tahoma" w:cs="Tahoma"/>
          <w:spacing w:val="-2"/>
          <w:sz w:val="23"/>
          <w:szCs w:val="23"/>
          <w:lang w:val="it-IT"/>
        </w:rPr>
        <w:t xml:space="preserve"> </w:t>
      </w:r>
      <w:r w:rsidRPr="00D11BA1">
        <w:rPr>
          <w:rFonts w:ascii="Tahoma" w:eastAsia="Tahoma" w:hAnsi="Tahoma" w:cs="Tahoma"/>
          <w:sz w:val="23"/>
          <w:szCs w:val="23"/>
          <w:lang w:val="it-IT"/>
        </w:rPr>
        <w:t>carattere</w:t>
      </w:r>
      <w:r w:rsidRPr="00D11BA1">
        <w:rPr>
          <w:rFonts w:ascii="Tahoma" w:eastAsia="Tahoma" w:hAnsi="Tahoma" w:cs="Tahoma"/>
          <w:spacing w:val="-24"/>
          <w:sz w:val="23"/>
          <w:szCs w:val="23"/>
          <w:lang w:val="it-IT"/>
        </w:rPr>
        <w:t xml:space="preserve"> </w:t>
      </w:r>
      <w:r w:rsidRPr="00D11BA1">
        <w:rPr>
          <w:rFonts w:ascii="Tahoma" w:eastAsia="Tahoma" w:hAnsi="Tahoma" w:cs="Tahoma"/>
          <w:sz w:val="23"/>
          <w:szCs w:val="23"/>
          <w:lang w:val="it-IT"/>
        </w:rPr>
        <w:t>generale</w:t>
      </w:r>
    </w:p>
    <w:p w14:paraId="36528A62" w14:textId="77777777" w:rsidR="00FB3DFC" w:rsidRPr="00D11BA1" w:rsidRDefault="00FB3DFC" w:rsidP="00FB3DFC">
      <w:pPr>
        <w:numPr>
          <w:ilvl w:val="0"/>
          <w:numId w:val="28"/>
        </w:numPr>
        <w:tabs>
          <w:tab w:val="left" w:pos="1047"/>
        </w:tabs>
        <w:spacing w:before="121"/>
        <w:ind w:right="339" w:hanging="360"/>
        <w:jc w:val="both"/>
        <w:rPr>
          <w:rFonts w:ascii="Tahoma" w:eastAsia="Tahoma" w:hAnsi="Tahoma" w:cs="Tahoma"/>
          <w:lang w:val="it-IT"/>
        </w:rPr>
      </w:pPr>
      <w:r w:rsidRPr="00D11BA1">
        <w:rPr>
          <w:rFonts w:ascii="Tahoma" w:eastAsia="Tahoma" w:hAnsi="Tahoma" w:cs="Tahoma"/>
          <w:spacing w:val="-1"/>
          <w:lang w:val="it-IT"/>
        </w:rPr>
        <w:t>Attestazione</w:t>
      </w:r>
      <w:r w:rsidRPr="00D11BA1">
        <w:rPr>
          <w:rFonts w:ascii="Tahoma" w:eastAsia="Tahoma" w:hAnsi="Tahoma" w:cs="Tahoma"/>
          <w:spacing w:val="-18"/>
          <w:lang w:val="it-IT"/>
        </w:rPr>
        <w:t xml:space="preserve"> </w:t>
      </w:r>
      <w:r w:rsidRPr="00D11BA1">
        <w:rPr>
          <w:rFonts w:ascii="Tahoma" w:eastAsia="Tahoma" w:hAnsi="Tahoma" w:cs="Tahoma"/>
          <w:spacing w:val="-1"/>
          <w:lang w:val="it-IT"/>
        </w:rPr>
        <w:t>motivata</w:t>
      </w:r>
      <w:r w:rsidRPr="00D11BA1">
        <w:rPr>
          <w:rFonts w:ascii="Tahoma" w:eastAsia="Tahoma" w:hAnsi="Tahoma" w:cs="Tahoma"/>
          <w:spacing w:val="-17"/>
          <w:lang w:val="it-IT"/>
        </w:rPr>
        <w:t xml:space="preserve"> </w:t>
      </w:r>
      <w:r w:rsidRPr="00D11BA1">
        <w:rPr>
          <w:rFonts w:ascii="Tahoma" w:eastAsia="Tahoma" w:hAnsi="Tahoma" w:cs="Tahoma"/>
          <w:spacing w:val="-1"/>
          <w:lang w:val="it-IT"/>
        </w:rPr>
        <w:t>del</w:t>
      </w:r>
      <w:r w:rsidRPr="00D11BA1">
        <w:rPr>
          <w:rFonts w:ascii="Tahoma" w:eastAsia="Tahoma" w:hAnsi="Tahoma" w:cs="Tahoma"/>
          <w:spacing w:val="-13"/>
          <w:lang w:val="it-IT"/>
        </w:rPr>
        <w:t xml:space="preserve"> </w:t>
      </w:r>
      <w:r w:rsidRPr="00D11BA1">
        <w:rPr>
          <w:rFonts w:ascii="Tahoma" w:eastAsia="Tahoma" w:hAnsi="Tahoma" w:cs="Tahoma"/>
          <w:spacing w:val="-1"/>
          <w:lang w:val="it-IT"/>
        </w:rPr>
        <w:t>rispetto</w:t>
      </w:r>
      <w:r w:rsidRPr="00D11BA1">
        <w:rPr>
          <w:rFonts w:ascii="Tahoma" w:eastAsia="Tahoma" w:hAnsi="Tahoma" w:cs="Tahoma"/>
          <w:spacing w:val="-17"/>
          <w:lang w:val="it-IT"/>
        </w:rPr>
        <w:t xml:space="preserve"> </w:t>
      </w:r>
      <w:r w:rsidRPr="00D11BA1">
        <w:rPr>
          <w:rFonts w:ascii="Tahoma" w:eastAsia="Tahoma" w:hAnsi="Tahoma" w:cs="Tahoma"/>
          <w:lang w:val="it-IT"/>
        </w:rPr>
        <w:t>di</w:t>
      </w:r>
      <w:r w:rsidRPr="00D11BA1">
        <w:rPr>
          <w:rFonts w:ascii="Tahoma" w:eastAsia="Tahoma" w:hAnsi="Tahoma" w:cs="Tahoma"/>
          <w:spacing w:val="-14"/>
          <w:lang w:val="it-IT"/>
        </w:rPr>
        <w:t xml:space="preserve"> </w:t>
      </w:r>
      <w:r w:rsidRPr="00D11BA1">
        <w:rPr>
          <w:rFonts w:ascii="Tahoma" w:eastAsia="Tahoma" w:hAnsi="Tahoma" w:cs="Tahoma"/>
          <w:lang w:val="it-IT"/>
        </w:rPr>
        <w:t>copertura</w:t>
      </w:r>
      <w:r w:rsidRPr="00D11BA1">
        <w:rPr>
          <w:rFonts w:ascii="Tahoma" w:eastAsia="Tahoma" w:hAnsi="Tahoma" w:cs="Tahoma"/>
          <w:spacing w:val="-14"/>
          <w:lang w:val="it-IT"/>
        </w:rPr>
        <w:t xml:space="preserve"> </w:t>
      </w:r>
      <w:r w:rsidRPr="00D11BA1">
        <w:rPr>
          <w:rFonts w:ascii="Tahoma" w:eastAsia="Tahoma" w:hAnsi="Tahoma" w:cs="Tahoma"/>
          <w:lang w:val="it-IT"/>
        </w:rPr>
        <w:t>delle</w:t>
      </w:r>
      <w:r w:rsidRPr="00D11BA1">
        <w:rPr>
          <w:rFonts w:ascii="Tahoma" w:eastAsia="Tahoma" w:hAnsi="Tahoma" w:cs="Tahoma"/>
          <w:spacing w:val="-15"/>
          <w:lang w:val="it-IT"/>
        </w:rPr>
        <w:t xml:space="preserve"> </w:t>
      </w:r>
      <w:r w:rsidRPr="00D11BA1">
        <w:rPr>
          <w:rFonts w:ascii="Tahoma" w:eastAsia="Tahoma" w:hAnsi="Tahoma" w:cs="Tahoma"/>
          <w:lang w:val="it-IT"/>
        </w:rPr>
        <w:t>destinazioni</w:t>
      </w:r>
      <w:r w:rsidRPr="00D11BA1">
        <w:rPr>
          <w:rFonts w:ascii="Tahoma" w:eastAsia="Tahoma" w:hAnsi="Tahoma" w:cs="Tahoma"/>
          <w:spacing w:val="-17"/>
          <w:lang w:val="it-IT"/>
        </w:rPr>
        <w:t xml:space="preserve"> </w:t>
      </w:r>
      <w:r w:rsidRPr="00D11BA1">
        <w:rPr>
          <w:rFonts w:ascii="Tahoma" w:eastAsia="Tahoma" w:hAnsi="Tahoma" w:cs="Tahoma"/>
          <w:lang w:val="it-IT"/>
        </w:rPr>
        <w:t>di</w:t>
      </w:r>
      <w:r w:rsidRPr="00D11BA1">
        <w:rPr>
          <w:rFonts w:ascii="Tahoma" w:eastAsia="Tahoma" w:hAnsi="Tahoma" w:cs="Tahoma"/>
          <w:spacing w:val="-16"/>
          <w:lang w:val="it-IT"/>
        </w:rPr>
        <w:t xml:space="preserve"> </w:t>
      </w:r>
      <w:r w:rsidRPr="00D11BA1">
        <w:rPr>
          <w:rFonts w:ascii="Tahoma" w:eastAsia="Tahoma" w:hAnsi="Tahoma" w:cs="Tahoma"/>
          <w:lang w:val="it-IT"/>
        </w:rPr>
        <w:t>utilizzo</w:t>
      </w:r>
      <w:r w:rsidRPr="00D11BA1">
        <w:rPr>
          <w:rFonts w:ascii="Tahoma" w:eastAsia="Tahoma" w:hAnsi="Tahoma" w:cs="Tahoma"/>
          <w:spacing w:val="-17"/>
          <w:lang w:val="it-IT"/>
        </w:rPr>
        <w:t xml:space="preserve"> </w:t>
      </w:r>
      <w:r w:rsidRPr="00D11BA1">
        <w:rPr>
          <w:rFonts w:ascii="Tahoma" w:eastAsia="Tahoma" w:hAnsi="Tahoma" w:cs="Tahoma"/>
          <w:lang w:val="it-IT"/>
        </w:rPr>
        <w:t>del</w:t>
      </w:r>
      <w:r w:rsidRPr="00D11BA1">
        <w:rPr>
          <w:rFonts w:ascii="Tahoma" w:eastAsia="Tahoma" w:hAnsi="Tahoma" w:cs="Tahoma"/>
          <w:spacing w:val="-14"/>
          <w:lang w:val="it-IT"/>
        </w:rPr>
        <w:t xml:space="preserve"> </w:t>
      </w:r>
      <w:r w:rsidRPr="00D11BA1">
        <w:rPr>
          <w:rFonts w:ascii="Tahoma" w:eastAsia="Tahoma" w:hAnsi="Tahoma" w:cs="Tahoma"/>
          <w:lang w:val="it-IT"/>
        </w:rPr>
        <w:t>fondo</w:t>
      </w:r>
      <w:r w:rsidRPr="00D11BA1">
        <w:rPr>
          <w:rFonts w:ascii="Tahoma" w:eastAsia="Tahoma" w:hAnsi="Tahoma" w:cs="Tahoma"/>
          <w:spacing w:val="-16"/>
          <w:lang w:val="it-IT"/>
        </w:rPr>
        <w:t xml:space="preserve"> </w:t>
      </w:r>
      <w:r w:rsidRPr="00D11BA1">
        <w:rPr>
          <w:rFonts w:ascii="Tahoma" w:eastAsia="Tahoma" w:hAnsi="Tahoma" w:cs="Tahoma"/>
          <w:lang w:val="it-IT"/>
        </w:rPr>
        <w:t>aventi</w:t>
      </w:r>
      <w:r w:rsidRPr="00D11BA1">
        <w:rPr>
          <w:rFonts w:ascii="Tahoma" w:eastAsia="Tahoma" w:hAnsi="Tahoma" w:cs="Tahoma"/>
          <w:spacing w:val="-67"/>
          <w:lang w:val="it-IT"/>
        </w:rPr>
        <w:t xml:space="preserve"> </w:t>
      </w:r>
      <w:r w:rsidRPr="00D11BA1">
        <w:rPr>
          <w:rFonts w:ascii="Tahoma" w:eastAsia="Tahoma" w:hAnsi="Tahoma" w:cs="Tahoma"/>
          <w:lang w:val="it-IT"/>
        </w:rPr>
        <w:t>natura certa e continuativa con risorse del fondo fisse aventi carattere di certezza e</w:t>
      </w:r>
      <w:r w:rsidRPr="00D11BA1">
        <w:rPr>
          <w:rFonts w:ascii="Tahoma" w:eastAsia="Tahoma" w:hAnsi="Tahoma" w:cs="Tahoma"/>
          <w:spacing w:val="1"/>
          <w:lang w:val="it-IT"/>
        </w:rPr>
        <w:t xml:space="preserve"> </w:t>
      </w:r>
      <w:r w:rsidRPr="00D11BA1">
        <w:rPr>
          <w:rFonts w:ascii="Tahoma" w:eastAsia="Tahoma" w:hAnsi="Tahoma" w:cs="Tahoma"/>
          <w:lang w:val="it-IT"/>
        </w:rPr>
        <w:t>stabilità:</w:t>
      </w:r>
      <w:r w:rsidRPr="00D11BA1">
        <w:rPr>
          <w:rFonts w:ascii="Tahoma" w:eastAsia="Tahoma" w:hAnsi="Tahoma" w:cs="Tahoma"/>
          <w:spacing w:val="1"/>
          <w:lang w:val="it-IT"/>
        </w:rPr>
        <w:t xml:space="preserve"> </w:t>
      </w:r>
      <w:r w:rsidRPr="00D11BA1">
        <w:rPr>
          <w:rFonts w:ascii="Tahoma" w:eastAsia="Tahoma" w:hAnsi="Tahoma" w:cs="Tahoma"/>
          <w:lang w:val="it-IT"/>
        </w:rPr>
        <w:t>attestazione</w:t>
      </w:r>
      <w:r w:rsidRPr="00D11BA1">
        <w:rPr>
          <w:rFonts w:ascii="Tahoma" w:eastAsia="Tahoma" w:hAnsi="Tahoma" w:cs="Tahoma"/>
          <w:spacing w:val="1"/>
          <w:lang w:val="it-IT"/>
        </w:rPr>
        <w:t xml:space="preserve"> </w:t>
      </w:r>
      <w:r w:rsidRPr="00D11BA1">
        <w:rPr>
          <w:rFonts w:ascii="Tahoma" w:eastAsia="Tahoma" w:hAnsi="Tahoma" w:cs="Tahoma"/>
          <w:lang w:val="it-IT"/>
        </w:rPr>
        <w:t>non</w:t>
      </w:r>
      <w:r w:rsidRPr="00D11BA1">
        <w:rPr>
          <w:rFonts w:ascii="Tahoma" w:eastAsia="Tahoma" w:hAnsi="Tahoma" w:cs="Tahoma"/>
          <w:spacing w:val="1"/>
          <w:lang w:val="it-IT"/>
        </w:rPr>
        <w:t xml:space="preserve"> </w:t>
      </w:r>
      <w:r w:rsidRPr="00D11BA1">
        <w:rPr>
          <w:rFonts w:ascii="Tahoma" w:eastAsia="Tahoma" w:hAnsi="Tahoma" w:cs="Tahoma"/>
          <w:lang w:val="it-IT"/>
        </w:rPr>
        <w:t>pertinente</w:t>
      </w:r>
      <w:r w:rsidRPr="00D11BA1">
        <w:rPr>
          <w:rFonts w:ascii="Tahoma" w:eastAsia="Tahoma" w:hAnsi="Tahoma" w:cs="Tahoma"/>
          <w:spacing w:val="1"/>
          <w:lang w:val="it-IT"/>
        </w:rPr>
        <w:t xml:space="preserve"> </w:t>
      </w:r>
      <w:r w:rsidRPr="00D11BA1">
        <w:rPr>
          <w:rFonts w:ascii="Tahoma" w:eastAsia="Tahoma" w:hAnsi="Tahoma" w:cs="Tahoma"/>
          <w:lang w:val="it-IT"/>
        </w:rPr>
        <w:t>alla</w:t>
      </w:r>
      <w:r w:rsidRPr="00D11BA1">
        <w:rPr>
          <w:rFonts w:ascii="Tahoma" w:eastAsia="Tahoma" w:hAnsi="Tahoma" w:cs="Tahoma"/>
          <w:spacing w:val="1"/>
          <w:lang w:val="it-IT"/>
        </w:rPr>
        <w:t xml:space="preserve"> </w:t>
      </w:r>
      <w:r w:rsidRPr="00D11BA1">
        <w:rPr>
          <w:rFonts w:ascii="Tahoma" w:eastAsia="Tahoma" w:hAnsi="Tahoma" w:cs="Tahoma"/>
          <w:lang w:val="it-IT"/>
        </w:rPr>
        <w:t>specifica</w:t>
      </w:r>
      <w:r w:rsidRPr="00D11BA1">
        <w:rPr>
          <w:rFonts w:ascii="Tahoma" w:eastAsia="Tahoma" w:hAnsi="Tahoma" w:cs="Tahoma"/>
          <w:spacing w:val="1"/>
          <w:lang w:val="it-IT"/>
        </w:rPr>
        <w:t xml:space="preserve"> </w:t>
      </w:r>
      <w:r w:rsidRPr="00D11BA1">
        <w:rPr>
          <w:rFonts w:ascii="Tahoma" w:eastAsia="Tahoma" w:hAnsi="Tahoma" w:cs="Tahoma"/>
          <w:lang w:val="it-IT"/>
        </w:rPr>
        <w:t>ipotesi</w:t>
      </w:r>
      <w:r w:rsidRPr="00D11BA1">
        <w:rPr>
          <w:rFonts w:ascii="Tahoma" w:eastAsia="Tahoma" w:hAnsi="Tahoma" w:cs="Tahoma"/>
          <w:spacing w:val="1"/>
          <w:lang w:val="it-IT"/>
        </w:rPr>
        <w:t xml:space="preserve"> </w:t>
      </w:r>
      <w:r w:rsidRPr="00D11BA1">
        <w:rPr>
          <w:rFonts w:ascii="Tahoma" w:eastAsia="Tahoma" w:hAnsi="Tahoma" w:cs="Tahoma"/>
          <w:lang w:val="it-IT"/>
        </w:rPr>
        <w:t>di</w:t>
      </w:r>
      <w:r w:rsidRPr="00D11BA1">
        <w:rPr>
          <w:rFonts w:ascii="Tahoma" w:eastAsia="Tahoma" w:hAnsi="Tahoma" w:cs="Tahoma"/>
          <w:spacing w:val="1"/>
          <w:lang w:val="it-IT"/>
        </w:rPr>
        <w:t xml:space="preserve"> </w:t>
      </w:r>
      <w:r w:rsidRPr="00D11BA1">
        <w:rPr>
          <w:rFonts w:ascii="Tahoma" w:eastAsia="Tahoma" w:hAnsi="Tahoma" w:cs="Tahoma"/>
          <w:lang w:val="it-IT"/>
        </w:rPr>
        <w:t>contratto</w:t>
      </w:r>
      <w:r w:rsidRPr="00D11BA1">
        <w:rPr>
          <w:rFonts w:ascii="Tahoma" w:eastAsia="Tahoma" w:hAnsi="Tahoma" w:cs="Tahoma"/>
          <w:spacing w:val="1"/>
          <w:lang w:val="it-IT"/>
        </w:rPr>
        <w:t xml:space="preserve"> </w:t>
      </w:r>
      <w:r w:rsidRPr="00D11BA1">
        <w:rPr>
          <w:rFonts w:ascii="Tahoma" w:eastAsia="Tahoma" w:hAnsi="Tahoma" w:cs="Tahoma"/>
          <w:lang w:val="it-IT"/>
        </w:rPr>
        <w:t>integrativo</w:t>
      </w:r>
      <w:r w:rsidRPr="00D11BA1">
        <w:rPr>
          <w:rFonts w:ascii="Tahoma" w:eastAsia="Tahoma" w:hAnsi="Tahoma" w:cs="Tahoma"/>
          <w:spacing w:val="1"/>
          <w:lang w:val="it-IT"/>
        </w:rPr>
        <w:t xml:space="preserve"> </w:t>
      </w:r>
      <w:r w:rsidRPr="00D11BA1">
        <w:rPr>
          <w:rFonts w:ascii="Tahoma" w:eastAsia="Tahoma" w:hAnsi="Tahoma" w:cs="Tahoma"/>
          <w:lang w:val="it-IT"/>
        </w:rPr>
        <w:t>sottoscritto</w:t>
      </w:r>
    </w:p>
    <w:p w14:paraId="1793A034" w14:textId="77777777" w:rsidR="00FB3DFC" w:rsidRPr="00D11BA1" w:rsidRDefault="00FB3DFC" w:rsidP="00FB3DFC">
      <w:pPr>
        <w:numPr>
          <w:ilvl w:val="0"/>
          <w:numId w:val="28"/>
        </w:numPr>
        <w:tabs>
          <w:tab w:val="left" w:pos="1047"/>
        </w:tabs>
        <w:spacing w:before="121"/>
        <w:ind w:right="920"/>
        <w:rPr>
          <w:rFonts w:ascii="Tahoma" w:eastAsia="Tahoma" w:hAnsi="Tahoma" w:cs="Tahoma"/>
          <w:lang w:val="it-IT"/>
        </w:rPr>
      </w:pPr>
      <w:r w:rsidRPr="00D11BA1">
        <w:rPr>
          <w:rFonts w:ascii="Tahoma" w:eastAsia="Tahoma" w:hAnsi="Tahoma" w:cs="Tahoma"/>
          <w:lang w:val="it-IT"/>
        </w:rPr>
        <w:t>Attestazione motivata del rispetto del principio di attribuzione selettiva di incentivi</w:t>
      </w:r>
      <w:r w:rsidRPr="00D11BA1">
        <w:rPr>
          <w:rFonts w:ascii="Tahoma" w:eastAsia="Tahoma" w:hAnsi="Tahoma" w:cs="Tahoma"/>
          <w:spacing w:val="1"/>
          <w:lang w:val="it-IT"/>
        </w:rPr>
        <w:t xml:space="preserve"> </w:t>
      </w:r>
      <w:r w:rsidRPr="00D11BA1">
        <w:rPr>
          <w:rFonts w:ascii="Tahoma" w:eastAsia="Tahoma" w:hAnsi="Tahoma" w:cs="Tahoma"/>
          <w:lang w:val="it-IT"/>
        </w:rPr>
        <w:t>economici: attestazione non pertinente alla specifica ipotesi di contratto integrativo</w:t>
      </w:r>
      <w:r w:rsidRPr="00D11BA1">
        <w:rPr>
          <w:rFonts w:ascii="Tahoma" w:eastAsia="Tahoma" w:hAnsi="Tahoma" w:cs="Tahoma"/>
          <w:spacing w:val="-66"/>
          <w:lang w:val="it-IT"/>
        </w:rPr>
        <w:t xml:space="preserve"> </w:t>
      </w:r>
      <w:r w:rsidRPr="00D11BA1">
        <w:rPr>
          <w:rFonts w:ascii="Tahoma" w:eastAsia="Tahoma" w:hAnsi="Tahoma" w:cs="Tahoma"/>
          <w:lang w:val="it-IT"/>
        </w:rPr>
        <w:t>sottoscritto</w:t>
      </w:r>
    </w:p>
    <w:p w14:paraId="1575B320" w14:textId="7B14AF67" w:rsidR="00FB3DFC" w:rsidRPr="00D11BA1" w:rsidRDefault="00FB3DFC" w:rsidP="00FB3DFC">
      <w:pPr>
        <w:numPr>
          <w:ilvl w:val="0"/>
          <w:numId w:val="28"/>
        </w:numPr>
        <w:tabs>
          <w:tab w:val="left" w:pos="1059"/>
        </w:tabs>
        <w:spacing w:before="122"/>
        <w:ind w:right="418"/>
        <w:jc w:val="both"/>
        <w:rPr>
          <w:rFonts w:ascii="Tahoma" w:eastAsia="Tahoma" w:hAnsi="Tahoma" w:cs="Tahoma"/>
          <w:lang w:val="it-IT"/>
        </w:rPr>
      </w:pPr>
      <w:r w:rsidRPr="00D11BA1">
        <w:rPr>
          <w:rFonts w:ascii="Tahoma" w:eastAsia="Tahoma" w:hAnsi="Tahoma" w:cs="Tahoma"/>
          <w:lang w:val="it-IT"/>
        </w:rPr>
        <w:lastRenderedPageBreak/>
        <w:t>Attestazione motivata del rispetto del principio di selettività delle progressioni di carriera</w:t>
      </w:r>
      <w:r w:rsidRPr="00D11BA1">
        <w:rPr>
          <w:rFonts w:ascii="Tahoma" w:eastAsia="Tahoma" w:hAnsi="Tahoma" w:cs="Tahoma"/>
          <w:spacing w:val="-66"/>
          <w:lang w:val="it-IT"/>
        </w:rPr>
        <w:t xml:space="preserve"> </w:t>
      </w:r>
      <w:r w:rsidRPr="00D11BA1">
        <w:rPr>
          <w:rFonts w:ascii="Tahoma" w:eastAsia="Tahoma" w:hAnsi="Tahoma" w:cs="Tahoma"/>
          <w:lang w:val="it-IT"/>
        </w:rPr>
        <w:t>finanziate con il Fondo per la contrattazione integrativa: attestazione non pertinente alla</w:t>
      </w:r>
      <w:r w:rsidRPr="00D11BA1">
        <w:rPr>
          <w:rFonts w:ascii="Tahoma" w:eastAsia="Tahoma" w:hAnsi="Tahoma" w:cs="Tahoma"/>
          <w:spacing w:val="-66"/>
          <w:lang w:val="it-IT"/>
        </w:rPr>
        <w:t xml:space="preserve"> </w:t>
      </w:r>
      <w:r w:rsidRPr="00D11BA1">
        <w:rPr>
          <w:rFonts w:ascii="Tahoma" w:eastAsia="Tahoma" w:hAnsi="Tahoma" w:cs="Tahoma"/>
          <w:lang w:val="it-IT"/>
        </w:rPr>
        <w:t>specifica</w:t>
      </w:r>
      <w:r w:rsidRPr="00D11BA1">
        <w:rPr>
          <w:rFonts w:ascii="Tahoma" w:eastAsia="Tahoma" w:hAnsi="Tahoma" w:cs="Tahoma"/>
          <w:spacing w:val="-2"/>
          <w:lang w:val="it-IT"/>
        </w:rPr>
        <w:t xml:space="preserve"> </w:t>
      </w:r>
      <w:r w:rsidRPr="00D11BA1">
        <w:rPr>
          <w:rFonts w:ascii="Tahoma" w:eastAsia="Tahoma" w:hAnsi="Tahoma" w:cs="Tahoma"/>
          <w:lang w:val="it-IT"/>
        </w:rPr>
        <w:t>ipotesi di</w:t>
      </w:r>
      <w:r w:rsidRPr="00D11BA1">
        <w:rPr>
          <w:rFonts w:ascii="Tahoma" w:eastAsia="Tahoma" w:hAnsi="Tahoma" w:cs="Tahoma"/>
          <w:spacing w:val="-2"/>
          <w:lang w:val="it-IT"/>
        </w:rPr>
        <w:t xml:space="preserve"> </w:t>
      </w:r>
      <w:r w:rsidRPr="00D11BA1">
        <w:rPr>
          <w:rFonts w:ascii="Tahoma" w:eastAsia="Tahoma" w:hAnsi="Tahoma" w:cs="Tahoma"/>
          <w:lang w:val="it-IT"/>
        </w:rPr>
        <w:t>contratto integrativo</w:t>
      </w:r>
      <w:r w:rsidRPr="00D11BA1">
        <w:rPr>
          <w:rFonts w:ascii="Tahoma" w:eastAsia="Tahoma" w:hAnsi="Tahoma" w:cs="Tahoma"/>
          <w:spacing w:val="-2"/>
          <w:lang w:val="it-IT"/>
        </w:rPr>
        <w:t xml:space="preserve"> </w:t>
      </w:r>
      <w:r w:rsidRPr="00D11BA1">
        <w:rPr>
          <w:rFonts w:ascii="Tahoma" w:eastAsia="Tahoma" w:hAnsi="Tahoma" w:cs="Tahoma"/>
          <w:lang w:val="it-IT"/>
        </w:rPr>
        <w:t>sottoscritto</w:t>
      </w:r>
    </w:p>
    <w:p w14:paraId="639A0504" w14:textId="77777777" w:rsidR="00FB3DFC" w:rsidRPr="00D11BA1" w:rsidRDefault="00FB3DFC" w:rsidP="00FB3DFC">
      <w:pPr>
        <w:tabs>
          <w:tab w:val="left" w:pos="1059"/>
        </w:tabs>
        <w:spacing w:before="122"/>
        <w:ind w:left="1058" w:right="418"/>
        <w:jc w:val="both"/>
        <w:rPr>
          <w:rFonts w:ascii="Tahoma" w:eastAsia="Tahoma" w:hAnsi="Tahoma" w:cs="Tahoma"/>
          <w:lang w:val="it-IT"/>
        </w:rPr>
      </w:pPr>
    </w:p>
    <w:p w14:paraId="01F43AC5" w14:textId="77777777" w:rsidR="00FB3DFC" w:rsidRPr="00D11BA1" w:rsidRDefault="00FB3DFC" w:rsidP="00FB3DFC">
      <w:pPr>
        <w:rPr>
          <w:rFonts w:ascii="Tahoma" w:eastAsia="Tahoma" w:hAnsi="Tahoma" w:cs="Tahoma"/>
          <w:b/>
          <w:bCs/>
          <w:lang w:val="it-IT"/>
        </w:rPr>
      </w:pPr>
      <w:r w:rsidRPr="00D11BA1">
        <w:rPr>
          <w:rFonts w:ascii="Tahoma" w:eastAsia="Tahoma" w:hAnsi="Tahoma" w:cs="Tahoma"/>
          <w:b/>
          <w:bCs/>
          <w:lang w:val="it-IT"/>
        </w:rPr>
        <w:t>MODULO III - SCHEMA GENERALE RIASSUNTIVO DEL FONDO PER LA CONTRATTAZIONE INTEGRATIVA E CONFRONTO CON IL CORRISPONDENTE FONDO CERTIFICATO DELL’ANNO PRECEDENTE</w:t>
      </w:r>
    </w:p>
    <w:p w14:paraId="6C04CE30" w14:textId="2FEBD325" w:rsidR="00FB3DFC" w:rsidRPr="00D11BA1" w:rsidRDefault="00FB3DFC" w:rsidP="00FB3DFC">
      <w:pPr>
        <w:rPr>
          <w:rFonts w:ascii="Tahoma" w:eastAsia="Tahoma" w:hAnsi="Tahoma" w:cs="Tahoma"/>
          <w:sz w:val="26"/>
          <w:lang w:val="it-IT"/>
        </w:rPr>
      </w:pPr>
      <w:r w:rsidRPr="00D11BA1">
        <w:rPr>
          <w:rFonts w:ascii="Tahoma" w:eastAsia="Tahoma" w:hAnsi="Tahoma" w:cs="Tahoma"/>
          <w:sz w:val="26"/>
          <w:lang w:val="it-IT"/>
        </w:rPr>
        <w:t>Modulo non pertinente alla specifica ipotesi di contratto integrativo sottoscritto (vedi da pag. 6 della Circolare MEF n.25 del 19.07.2012 “parte III – Lo schema di relazione tecnico finanziaria”)</w:t>
      </w:r>
    </w:p>
    <w:p w14:paraId="050FF8E1" w14:textId="50CB7953" w:rsidR="00FB3DFC" w:rsidRPr="00D11BA1" w:rsidRDefault="00FB3DFC" w:rsidP="00FB3DFC">
      <w:pPr>
        <w:rPr>
          <w:rFonts w:ascii="Tahoma" w:eastAsia="Tahoma" w:hAnsi="Tahoma" w:cs="Tahoma"/>
          <w:sz w:val="26"/>
          <w:lang w:val="it-IT"/>
        </w:rPr>
      </w:pPr>
    </w:p>
    <w:p w14:paraId="10D432AC" w14:textId="77777777" w:rsidR="00FB3DFC" w:rsidRPr="00D11BA1" w:rsidRDefault="00FB3DFC" w:rsidP="00FB3DFC">
      <w:pPr>
        <w:spacing w:before="194"/>
        <w:ind w:right="338"/>
        <w:jc w:val="both"/>
        <w:rPr>
          <w:rFonts w:ascii="Tahoma" w:eastAsia="Tahoma" w:hAnsi="Tahoma" w:cs="Tahoma"/>
          <w:b/>
          <w:lang w:val="it-IT"/>
        </w:rPr>
      </w:pPr>
      <w:r w:rsidRPr="00D11BA1">
        <w:rPr>
          <w:rFonts w:ascii="Tahoma" w:eastAsia="Tahoma" w:hAnsi="Tahoma" w:cs="Tahoma"/>
          <w:b/>
          <w:lang w:val="it-IT"/>
        </w:rPr>
        <w:t>MODULO</w:t>
      </w:r>
      <w:r w:rsidRPr="00D11BA1">
        <w:rPr>
          <w:rFonts w:ascii="Tahoma" w:eastAsia="Tahoma" w:hAnsi="Tahoma" w:cs="Tahoma"/>
          <w:b/>
          <w:spacing w:val="1"/>
          <w:lang w:val="it-IT"/>
        </w:rPr>
        <w:t xml:space="preserve"> </w:t>
      </w:r>
      <w:r w:rsidRPr="00D11BA1">
        <w:rPr>
          <w:rFonts w:ascii="Tahoma" w:eastAsia="Tahoma" w:hAnsi="Tahoma" w:cs="Tahoma"/>
          <w:b/>
          <w:lang w:val="it-IT"/>
        </w:rPr>
        <w:t>IV</w:t>
      </w:r>
      <w:r w:rsidRPr="00D11BA1">
        <w:rPr>
          <w:rFonts w:ascii="Tahoma" w:eastAsia="Tahoma" w:hAnsi="Tahoma" w:cs="Tahoma"/>
          <w:b/>
          <w:spacing w:val="1"/>
          <w:lang w:val="it-IT"/>
        </w:rPr>
        <w:t xml:space="preserve"> </w:t>
      </w:r>
      <w:r w:rsidRPr="00D11BA1">
        <w:rPr>
          <w:rFonts w:ascii="Tahoma" w:eastAsia="Tahoma" w:hAnsi="Tahoma" w:cs="Tahoma"/>
          <w:b/>
          <w:lang w:val="it-IT"/>
        </w:rPr>
        <w:t>-</w:t>
      </w:r>
      <w:r w:rsidRPr="00D11BA1">
        <w:rPr>
          <w:rFonts w:ascii="Tahoma" w:eastAsia="Tahoma" w:hAnsi="Tahoma" w:cs="Tahoma"/>
          <w:b/>
          <w:spacing w:val="1"/>
          <w:lang w:val="it-IT"/>
        </w:rPr>
        <w:t xml:space="preserve"> </w:t>
      </w:r>
      <w:r w:rsidRPr="00D11BA1">
        <w:rPr>
          <w:rFonts w:ascii="Tahoma" w:eastAsia="Tahoma" w:hAnsi="Tahoma" w:cs="Tahoma"/>
          <w:b/>
          <w:lang w:val="it-IT"/>
        </w:rPr>
        <w:t>COMPATIBILITÀ</w:t>
      </w:r>
      <w:r w:rsidRPr="00D11BA1">
        <w:rPr>
          <w:rFonts w:ascii="Tahoma" w:eastAsia="Tahoma" w:hAnsi="Tahoma" w:cs="Tahoma"/>
          <w:b/>
          <w:spacing w:val="1"/>
          <w:lang w:val="it-IT"/>
        </w:rPr>
        <w:t xml:space="preserve"> </w:t>
      </w:r>
      <w:r w:rsidRPr="00D11BA1">
        <w:rPr>
          <w:rFonts w:ascii="Tahoma" w:eastAsia="Tahoma" w:hAnsi="Tahoma" w:cs="Tahoma"/>
          <w:b/>
          <w:lang w:val="it-IT"/>
        </w:rPr>
        <w:t>ECONOMICO-FINANZIARIA</w:t>
      </w:r>
      <w:r w:rsidRPr="00D11BA1">
        <w:rPr>
          <w:rFonts w:ascii="Tahoma" w:eastAsia="Tahoma" w:hAnsi="Tahoma" w:cs="Tahoma"/>
          <w:b/>
          <w:spacing w:val="1"/>
          <w:lang w:val="it-IT"/>
        </w:rPr>
        <w:t xml:space="preserve"> </w:t>
      </w:r>
      <w:r w:rsidRPr="00D11BA1">
        <w:rPr>
          <w:rFonts w:ascii="Tahoma" w:eastAsia="Tahoma" w:hAnsi="Tahoma" w:cs="Tahoma"/>
          <w:b/>
          <w:lang w:val="it-IT"/>
        </w:rPr>
        <w:t>E</w:t>
      </w:r>
      <w:r w:rsidRPr="00D11BA1">
        <w:rPr>
          <w:rFonts w:ascii="Tahoma" w:eastAsia="Tahoma" w:hAnsi="Tahoma" w:cs="Tahoma"/>
          <w:b/>
          <w:spacing w:val="1"/>
          <w:lang w:val="it-IT"/>
        </w:rPr>
        <w:t xml:space="preserve"> </w:t>
      </w:r>
      <w:r w:rsidRPr="00D11BA1">
        <w:rPr>
          <w:rFonts w:ascii="Tahoma" w:eastAsia="Tahoma" w:hAnsi="Tahoma" w:cs="Tahoma"/>
          <w:b/>
          <w:lang w:val="it-IT"/>
        </w:rPr>
        <w:t>MODALITÀ</w:t>
      </w:r>
      <w:r w:rsidRPr="00D11BA1">
        <w:rPr>
          <w:rFonts w:ascii="Tahoma" w:eastAsia="Tahoma" w:hAnsi="Tahoma" w:cs="Tahoma"/>
          <w:b/>
          <w:spacing w:val="1"/>
          <w:lang w:val="it-IT"/>
        </w:rPr>
        <w:t xml:space="preserve"> </w:t>
      </w:r>
      <w:r w:rsidRPr="00D11BA1">
        <w:rPr>
          <w:rFonts w:ascii="Tahoma" w:eastAsia="Tahoma" w:hAnsi="Tahoma" w:cs="Tahoma"/>
          <w:b/>
          <w:lang w:val="it-IT"/>
        </w:rPr>
        <w:t>DI</w:t>
      </w:r>
      <w:r w:rsidRPr="00D11BA1">
        <w:rPr>
          <w:rFonts w:ascii="Tahoma" w:eastAsia="Tahoma" w:hAnsi="Tahoma" w:cs="Tahoma"/>
          <w:b/>
          <w:spacing w:val="1"/>
          <w:lang w:val="it-IT"/>
        </w:rPr>
        <w:t xml:space="preserve"> </w:t>
      </w:r>
      <w:r w:rsidRPr="00D11BA1">
        <w:rPr>
          <w:rFonts w:ascii="Tahoma" w:eastAsia="Tahoma" w:hAnsi="Tahoma" w:cs="Tahoma"/>
          <w:b/>
          <w:lang w:val="it-IT"/>
        </w:rPr>
        <w:t>COPERTURA</w:t>
      </w:r>
      <w:r w:rsidRPr="00D11BA1">
        <w:rPr>
          <w:rFonts w:ascii="Tahoma" w:eastAsia="Tahoma" w:hAnsi="Tahoma" w:cs="Tahoma"/>
          <w:b/>
          <w:spacing w:val="1"/>
          <w:lang w:val="it-IT"/>
        </w:rPr>
        <w:t xml:space="preserve"> </w:t>
      </w:r>
      <w:r w:rsidRPr="00D11BA1">
        <w:rPr>
          <w:rFonts w:ascii="Tahoma" w:eastAsia="Tahoma" w:hAnsi="Tahoma" w:cs="Tahoma"/>
          <w:b/>
          <w:lang w:val="it-IT"/>
        </w:rPr>
        <w:t>DEGLI</w:t>
      </w:r>
      <w:r w:rsidRPr="00D11BA1">
        <w:rPr>
          <w:rFonts w:ascii="Tahoma" w:eastAsia="Tahoma" w:hAnsi="Tahoma" w:cs="Tahoma"/>
          <w:b/>
          <w:spacing w:val="1"/>
          <w:lang w:val="it-IT"/>
        </w:rPr>
        <w:t xml:space="preserve"> </w:t>
      </w:r>
      <w:r w:rsidRPr="00D11BA1">
        <w:rPr>
          <w:rFonts w:ascii="Tahoma" w:eastAsia="Tahoma" w:hAnsi="Tahoma" w:cs="Tahoma"/>
          <w:b/>
          <w:lang w:val="it-IT"/>
        </w:rPr>
        <w:t>ONERI</w:t>
      </w:r>
      <w:r w:rsidRPr="00D11BA1">
        <w:rPr>
          <w:rFonts w:ascii="Tahoma" w:eastAsia="Tahoma" w:hAnsi="Tahoma" w:cs="Tahoma"/>
          <w:b/>
          <w:spacing w:val="1"/>
          <w:lang w:val="it-IT"/>
        </w:rPr>
        <w:t xml:space="preserve"> </w:t>
      </w:r>
      <w:r w:rsidRPr="00D11BA1">
        <w:rPr>
          <w:rFonts w:ascii="Tahoma" w:eastAsia="Tahoma" w:hAnsi="Tahoma" w:cs="Tahoma"/>
          <w:b/>
          <w:lang w:val="it-IT"/>
        </w:rPr>
        <w:t>DEL</w:t>
      </w:r>
      <w:r w:rsidRPr="00D11BA1">
        <w:rPr>
          <w:rFonts w:ascii="Tahoma" w:eastAsia="Tahoma" w:hAnsi="Tahoma" w:cs="Tahoma"/>
          <w:b/>
          <w:spacing w:val="1"/>
          <w:lang w:val="it-IT"/>
        </w:rPr>
        <w:t xml:space="preserve"> </w:t>
      </w:r>
      <w:r w:rsidRPr="00D11BA1">
        <w:rPr>
          <w:rFonts w:ascii="Tahoma" w:eastAsia="Tahoma" w:hAnsi="Tahoma" w:cs="Tahoma"/>
          <w:b/>
          <w:lang w:val="it-IT"/>
        </w:rPr>
        <w:t>FONDO</w:t>
      </w:r>
      <w:r w:rsidRPr="00D11BA1">
        <w:rPr>
          <w:rFonts w:ascii="Tahoma" w:eastAsia="Tahoma" w:hAnsi="Tahoma" w:cs="Tahoma"/>
          <w:b/>
          <w:spacing w:val="1"/>
          <w:lang w:val="it-IT"/>
        </w:rPr>
        <w:t xml:space="preserve"> </w:t>
      </w:r>
      <w:r w:rsidRPr="00D11BA1">
        <w:rPr>
          <w:rFonts w:ascii="Tahoma" w:eastAsia="Tahoma" w:hAnsi="Tahoma" w:cs="Tahoma"/>
          <w:b/>
          <w:lang w:val="it-IT"/>
        </w:rPr>
        <w:t>CON</w:t>
      </w:r>
      <w:r w:rsidRPr="00D11BA1">
        <w:rPr>
          <w:rFonts w:ascii="Tahoma" w:eastAsia="Tahoma" w:hAnsi="Tahoma" w:cs="Tahoma"/>
          <w:b/>
          <w:spacing w:val="1"/>
          <w:lang w:val="it-IT"/>
        </w:rPr>
        <w:t xml:space="preserve"> </w:t>
      </w:r>
      <w:r w:rsidRPr="00D11BA1">
        <w:rPr>
          <w:rFonts w:ascii="Tahoma" w:eastAsia="Tahoma" w:hAnsi="Tahoma" w:cs="Tahoma"/>
          <w:b/>
          <w:lang w:val="it-IT"/>
        </w:rPr>
        <w:t>RIFERIMENTO</w:t>
      </w:r>
      <w:r w:rsidRPr="00D11BA1">
        <w:rPr>
          <w:rFonts w:ascii="Tahoma" w:eastAsia="Tahoma" w:hAnsi="Tahoma" w:cs="Tahoma"/>
          <w:b/>
          <w:spacing w:val="1"/>
          <w:lang w:val="it-IT"/>
        </w:rPr>
        <w:t xml:space="preserve"> </w:t>
      </w:r>
      <w:r w:rsidRPr="00D11BA1">
        <w:rPr>
          <w:rFonts w:ascii="Tahoma" w:eastAsia="Tahoma" w:hAnsi="Tahoma" w:cs="Tahoma"/>
          <w:b/>
          <w:lang w:val="it-IT"/>
        </w:rPr>
        <w:t>AGLI</w:t>
      </w:r>
      <w:r w:rsidRPr="00D11BA1">
        <w:rPr>
          <w:rFonts w:ascii="Tahoma" w:eastAsia="Tahoma" w:hAnsi="Tahoma" w:cs="Tahoma"/>
          <w:b/>
          <w:spacing w:val="1"/>
          <w:lang w:val="it-IT"/>
        </w:rPr>
        <w:t xml:space="preserve"> </w:t>
      </w:r>
      <w:r w:rsidRPr="00D11BA1">
        <w:rPr>
          <w:rFonts w:ascii="Tahoma" w:eastAsia="Tahoma" w:hAnsi="Tahoma" w:cs="Tahoma"/>
          <w:b/>
          <w:lang w:val="it-IT"/>
        </w:rPr>
        <w:t>STRUMENTI</w:t>
      </w:r>
      <w:r w:rsidRPr="00D11BA1">
        <w:rPr>
          <w:rFonts w:ascii="Tahoma" w:eastAsia="Tahoma" w:hAnsi="Tahoma" w:cs="Tahoma"/>
          <w:b/>
          <w:spacing w:val="1"/>
          <w:lang w:val="it-IT"/>
        </w:rPr>
        <w:t xml:space="preserve"> </w:t>
      </w:r>
      <w:r w:rsidRPr="00D11BA1">
        <w:rPr>
          <w:rFonts w:ascii="Tahoma" w:eastAsia="Tahoma" w:hAnsi="Tahoma" w:cs="Tahoma"/>
          <w:b/>
          <w:lang w:val="it-IT"/>
        </w:rPr>
        <w:t>ANNUALI</w:t>
      </w:r>
      <w:r w:rsidRPr="00D11BA1">
        <w:rPr>
          <w:rFonts w:ascii="Tahoma" w:eastAsia="Tahoma" w:hAnsi="Tahoma" w:cs="Tahoma"/>
          <w:b/>
          <w:spacing w:val="-2"/>
          <w:lang w:val="it-IT"/>
        </w:rPr>
        <w:t xml:space="preserve"> </w:t>
      </w:r>
      <w:r w:rsidRPr="00D11BA1">
        <w:rPr>
          <w:rFonts w:ascii="Tahoma" w:eastAsia="Tahoma" w:hAnsi="Tahoma" w:cs="Tahoma"/>
          <w:b/>
          <w:lang w:val="it-IT"/>
        </w:rPr>
        <w:t>E</w:t>
      </w:r>
      <w:r w:rsidRPr="00D11BA1">
        <w:rPr>
          <w:rFonts w:ascii="Tahoma" w:eastAsia="Tahoma" w:hAnsi="Tahoma" w:cs="Tahoma"/>
          <w:b/>
          <w:spacing w:val="-2"/>
          <w:lang w:val="it-IT"/>
        </w:rPr>
        <w:t xml:space="preserve"> </w:t>
      </w:r>
      <w:r w:rsidRPr="00D11BA1">
        <w:rPr>
          <w:rFonts w:ascii="Tahoma" w:eastAsia="Tahoma" w:hAnsi="Tahoma" w:cs="Tahoma"/>
          <w:b/>
          <w:lang w:val="it-IT"/>
        </w:rPr>
        <w:t>PLURIENNALI</w:t>
      </w:r>
      <w:r w:rsidRPr="00D11BA1">
        <w:rPr>
          <w:rFonts w:ascii="Tahoma" w:eastAsia="Tahoma" w:hAnsi="Tahoma" w:cs="Tahoma"/>
          <w:b/>
          <w:spacing w:val="-3"/>
          <w:lang w:val="it-IT"/>
        </w:rPr>
        <w:t xml:space="preserve"> </w:t>
      </w:r>
      <w:r w:rsidRPr="00D11BA1">
        <w:rPr>
          <w:rFonts w:ascii="Tahoma" w:eastAsia="Tahoma" w:hAnsi="Tahoma" w:cs="Tahoma"/>
          <w:b/>
          <w:lang w:val="it-IT"/>
        </w:rPr>
        <w:t>DI</w:t>
      </w:r>
      <w:r w:rsidRPr="00D11BA1">
        <w:rPr>
          <w:rFonts w:ascii="Tahoma" w:eastAsia="Tahoma" w:hAnsi="Tahoma" w:cs="Tahoma"/>
          <w:b/>
          <w:spacing w:val="-2"/>
          <w:lang w:val="it-IT"/>
        </w:rPr>
        <w:t xml:space="preserve"> </w:t>
      </w:r>
      <w:r w:rsidRPr="00D11BA1">
        <w:rPr>
          <w:rFonts w:ascii="Tahoma" w:eastAsia="Tahoma" w:hAnsi="Tahoma" w:cs="Tahoma"/>
          <w:b/>
          <w:lang w:val="it-IT"/>
        </w:rPr>
        <w:t>BILANCIO</w:t>
      </w:r>
    </w:p>
    <w:p w14:paraId="37A8B0A0" w14:textId="77777777" w:rsidR="00FB3DFC" w:rsidRPr="00D11BA1" w:rsidRDefault="00FB3DFC" w:rsidP="00FB3DFC">
      <w:pPr>
        <w:spacing w:before="122" w:line="230" w:lineRule="auto"/>
        <w:ind w:right="340"/>
        <w:jc w:val="both"/>
        <w:outlineLvl w:val="0"/>
        <w:rPr>
          <w:rFonts w:ascii="Tahoma" w:eastAsia="Tahoma" w:hAnsi="Tahoma" w:cs="Tahoma"/>
          <w:sz w:val="23"/>
          <w:szCs w:val="23"/>
          <w:lang w:val="it-IT"/>
        </w:rPr>
      </w:pPr>
      <w:r w:rsidRPr="00D11BA1">
        <w:rPr>
          <w:rFonts w:ascii="Tahoma" w:eastAsia="Tahoma" w:hAnsi="Tahoma" w:cs="Tahoma"/>
          <w:sz w:val="23"/>
          <w:szCs w:val="23"/>
          <w:lang w:val="it-IT"/>
        </w:rPr>
        <w:t>Sezione I - Esposizione finalizzata alla verifica che gli strumenti della contabilità</w:t>
      </w:r>
      <w:r w:rsidRPr="00D11BA1">
        <w:rPr>
          <w:rFonts w:ascii="Tahoma" w:eastAsia="Tahoma" w:hAnsi="Tahoma" w:cs="Tahoma"/>
          <w:spacing w:val="1"/>
          <w:sz w:val="23"/>
          <w:szCs w:val="23"/>
          <w:lang w:val="it-IT"/>
        </w:rPr>
        <w:t xml:space="preserve"> </w:t>
      </w:r>
      <w:r w:rsidRPr="00D11BA1">
        <w:rPr>
          <w:rFonts w:ascii="Tahoma" w:eastAsia="Tahoma" w:hAnsi="Tahoma" w:cs="Tahoma"/>
          <w:spacing w:val="-1"/>
          <w:sz w:val="23"/>
          <w:szCs w:val="23"/>
          <w:lang w:val="it-IT"/>
        </w:rPr>
        <w:t>economico-finanziaria</w:t>
      </w:r>
      <w:r w:rsidRPr="00D11BA1">
        <w:rPr>
          <w:rFonts w:ascii="Tahoma" w:eastAsia="Tahoma" w:hAnsi="Tahoma" w:cs="Tahoma"/>
          <w:spacing w:val="-29"/>
          <w:sz w:val="23"/>
          <w:szCs w:val="23"/>
          <w:lang w:val="it-IT"/>
        </w:rPr>
        <w:t xml:space="preserve"> </w:t>
      </w:r>
      <w:r w:rsidRPr="00D11BA1">
        <w:rPr>
          <w:rFonts w:ascii="Tahoma" w:eastAsia="Tahoma" w:hAnsi="Tahoma" w:cs="Tahoma"/>
          <w:spacing w:val="-1"/>
          <w:sz w:val="23"/>
          <w:szCs w:val="23"/>
          <w:lang w:val="it-IT"/>
        </w:rPr>
        <w:t>dell’Amministrazione</w:t>
      </w:r>
      <w:r w:rsidRPr="00D11BA1">
        <w:rPr>
          <w:rFonts w:ascii="Tahoma" w:eastAsia="Tahoma" w:hAnsi="Tahoma" w:cs="Tahoma"/>
          <w:spacing w:val="-26"/>
          <w:sz w:val="23"/>
          <w:szCs w:val="23"/>
          <w:lang w:val="it-IT"/>
        </w:rPr>
        <w:t xml:space="preserve"> </w:t>
      </w:r>
      <w:r w:rsidRPr="00D11BA1">
        <w:rPr>
          <w:rFonts w:ascii="Tahoma" w:eastAsia="Tahoma" w:hAnsi="Tahoma" w:cs="Tahoma"/>
          <w:sz w:val="23"/>
          <w:szCs w:val="23"/>
          <w:lang w:val="it-IT"/>
        </w:rPr>
        <w:t>presidiano</w:t>
      </w:r>
      <w:r w:rsidRPr="00D11BA1">
        <w:rPr>
          <w:rFonts w:ascii="Tahoma" w:eastAsia="Tahoma" w:hAnsi="Tahoma" w:cs="Tahoma"/>
          <w:spacing w:val="-27"/>
          <w:sz w:val="23"/>
          <w:szCs w:val="23"/>
          <w:lang w:val="it-IT"/>
        </w:rPr>
        <w:t xml:space="preserve"> </w:t>
      </w:r>
      <w:r w:rsidRPr="00D11BA1">
        <w:rPr>
          <w:rFonts w:ascii="Tahoma" w:eastAsia="Tahoma" w:hAnsi="Tahoma" w:cs="Tahoma"/>
          <w:sz w:val="23"/>
          <w:szCs w:val="23"/>
          <w:lang w:val="it-IT"/>
        </w:rPr>
        <w:t>correttamente</w:t>
      </w:r>
      <w:r w:rsidRPr="00D11BA1">
        <w:rPr>
          <w:rFonts w:ascii="Tahoma" w:eastAsia="Tahoma" w:hAnsi="Tahoma" w:cs="Tahoma"/>
          <w:spacing w:val="-26"/>
          <w:sz w:val="23"/>
          <w:szCs w:val="23"/>
          <w:lang w:val="it-IT"/>
        </w:rPr>
        <w:t xml:space="preserve"> </w:t>
      </w:r>
      <w:r w:rsidRPr="00D11BA1">
        <w:rPr>
          <w:rFonts w:ascii="Tahoma" w:eastAsia="Tahoma" w:hAnsi="Tahoma" w:cs="Tahoma"/>
          <w:sz w:val="23"/>
          <w:szCs w:val="23"/>
          <w:lang w:val="it-IT"/>
        </w:rPr>
        <w:t>i</w:t>
      </w:r>
      <w:r w:rsidRPr="00D11BA1">
        <w:rPr>
          <w:rFonts w:ascii="Tahoma" w:eastAsia="Tahoma" w:hAnsi="Tahoma" w:cs="Tahoma"/>
          <w:spacing w:val="-26"/>
          <w:sz w:val="23"/>
          <w:szCs w:val="23"/>
          <w:lang w:val="it-IT"/>
        </w:rPr>
        <w:t xml:space="preserve"> </w:t>
      </w:r>
      <w:r w:rsidRPr="00D11BA1">
        <w:rPr>
          <w:rFonts w:ascii="Tahoma" w:eastAsia="Tahoma" w:hAnsi="Tahoma" w:cs="Tahoma"/>
          <w:sz w:val="23"/>
          <w:szCs w:val="23"/>
          <w:lang w:val="it-IT"/>
        </w:rPr>
        <w:t>limiti</w:t>
      </w:r>
      <w:r w:rsidRPr="00D11BA1">
        <w:rPr>
          <w:rFonts w:ascii="Tahoma" w:eastAsia="Tahoma" w:hAnsi="Tahoma" w:cs="Tahoma"/>
          <w:spacing w:val="-27"/>
          <w:sz w:val="23"/>
          <w:szCs w:val="23"/>
          <w:lang w:val="it-IT"/>
        </w:rPr>
        <w:t xml:space="preserve"> </w:t>
      </w:r>
      <w:r w:rsidRPr="00D11BA1">
        <w:rPr>
          <w:rFonts w:ascii="Tahoma" w:eastAsia="Tahoma" w:hAnsi="Tahoma" w:cs="Tahoma"/>
          <w:sz w:val="23"/>
          <w:szCs w:val="23"/>
          <w:lang w:val="it-IT"/>
        </w:rPr>
        <w:t>di</w:t>
      </w:r>
      <w:r w:rsidRPr="00D11BA1">
        <w:rPr>
          <w:rFonts w:ascii="Tahoma" w:eastAsia="Tahoma" w:hAnsi="Tahoma" w:cs="Tahoma"/>
          <w:spacing w:val="-26"/>
          <w:sz w:val="23"/>
          <w:szCs w:val="23"/>
          <w:lang w:val="it-IT"/>
        </w:rPr>
        <w:t xml:space="preserve"> </w:t>
      </w:r>
      <w:r w:rsidRPr="00D11BA1">
        <w:rPr>
          <w:rFonts w:ascii="Tahoma" w:eastAsia="Tahoma" w:hAnsi="Tahoma" w:cs="Tahoma"/>
          <w:sz w:val="23"/>
          <w:szCs w:val="23"/>
          <w:lang w:val="it-IT"/>
        </w:rPr>
        <w:t>spesa</w:t>
      </w:r>
      <w:r w:rsidRPr="00D11BA1">
        <w:rPr>
          <w:rFonts w:ascii="Tahoma" w:eastAsia="Tahoma" w:hAnsi="Tahoma" w:cs="Tahoma"/>
          <w:spacing w:val="-29"/>
          <w:sz w:val="23"/>
          <w:szCs w:val="23"/>
          <w:lang w:val="it-IT"/>
        </w:rPr>
        <w:t xml:space="preserve"> </w:t>
      </w:r>
      <w:r w:rsidRPr="00D11BA1">
        <w:rPr>
          <w:rFonts w:ascii="Tahoma" w:eastAsia="Tahoma" w:hAnsi="Tahoma" w:cs="Tahoma"/>
          <w:sz w:val="23"/>
          <w:szCs w:val="23"/>
          <w:lang w:val="it-IT"/>
        </w:rPr>
        <w:t>del</w:t>
      </w:r>
      <w:r w:rsidRPr="00D11BA1">
        <w:rPr>
          <w:rFonts w:ascii="Tahoma" w:eastAsia="Tahoma" w:hAnsi="Tahoma" w:cs="Tahoma"/>
          <w:spacing w:val="-26"/>
          <w:sz w:val="23"/>
          <w:szCs w:val="23"/>
          <w:lang w:val="it-IT"/>
        </w:rPr>
        <w:t xml:space="preserve"> </w:t>
      </w:r>
      <w:r w:rsidRPr="00D11BA1">
        <w:rPr>
          <w:rFonts w:ascii="Tahoma" w:eastAsia="Tahoma" w:hAnsi="Tahoma" w:cs="Tahoma"/>
          <w:sz w:val="23"/>
          <w:szCs w:val="23"/>
          <w:lang w:val="it-IT"/>
        </w:rPr>
        <w:t>Fondo</w:t>
      </w:r>
      <w:r w:rsidRPr="00D11BA1">
        <w:rPr>
          <w:rFonts w:ascii="Tahoma" w:eastAsia="Tahoma" w:hAnsi="Tahoma" w:cs="Tahoma"/>
          <w:spacing w:val="-70"/>
          <w:sz w:val="23"/>
          <w:szCs w:val="23"/>
          <w:lang w:val="it-IT"/>
        </w:rPr>
        <w:t xml:space="preserve"> </w:t>
      </w:r>
      <w:r w:rsidRPr="00D11BA1">
        <w:rPr>
          <w:rFonts w:ascii="Tahoma" w:eastAsia="Tahoma" w:hAnsi="Tahoma" w:cs="Tahoma"/>
          <w:sz w:val="23"/>
          <w:szCs w:val="23"/>
          <w:lang w:val="it-IT"/>
        </w:rPr>
        <w:t>nella</w:t>
      </w:r>
      <w:r w:rsidRPr="00D11BA1">
        <w:rPr>
          <w:rFonts w:ascii="Tahoma" w:eastAsia="Tahoma" w:hAnsi="Tahoma" w:cs="Tahoma"/>
          <w:spacing w:val="-4"/>
          <w:sz w:val="23"/>
          <w:szCs w:val="23"/>
          <w:lang w:val="it-IT"/>
        </w:rPr>
        <w:t xml:space="preserve"> </w:t>
      </w:r>
      <w:r w:rsidRPr="00D11BA1">
        <w:rPr>
          <w:rFonts w:ascii="Tahoma" w:eastAsia="Tahoma" w:hAnsi="Tahoma" w:cs="Tahoma"/>
          <w:sz w:val="23"/>
          <w:szCs w:val="23"/>
          <w:lang w:val="it-IT"/>
        </w:rPr>
        <w:t>fase</w:t>
      </w:r>
      <w:r w:rsidRPr="00D11BA1">
        <w:rPr>
          <w:rFonts w:ascii="Tahoma" w:eastAsia="Tahoma" w:hAnsi="Tahoma" w:cs="Tahoma"/>
          <w:spacing w:val="1"/>
          <w:sz w:val="23"/>
          <w:szCs w:val="23"/>
          <w:lang w:val="it-IT"/>
        </w:rPr>
        <w:t xml:space="preserve"> </w:t>
      </w:r>
      <w:r w:rsidRPr="00D11BA1">
        <w:rPr>
          <w:rFonts w:ascii="Tahoma" w:eastAsia="Tahoma" w:hAnsi="Tahoma" w:cs="Tahoma"/>
          <w:sz w:val="23"/>
          <w:szCs w:val="23"/>
          <w:lang w:val="it-IT"/>
        </w:rPr>
        <w:t>programmatoria</w:t>
      </w:r>
      <w:r w:rsidRPr="00D11BA1">
        <w:rPr>
          <w:rFonts w:ascii="Tahoma" w:eastAsia="Tahoma" w:hAnsi="Tahoma" w:cs="Tahoma"/>
          <w:spacing w:val="-2"/>
          <w:sz w:val="23"/>
          <w:szCs w:val="23"/>
          <w:lang w:val="it-IT"/>
        </w:rPr>
        <w:t xml:space="preserve"> </w:t>
      </w:r>
      <w:r w:rsidRPr="00D11BA1">
        <w:rPr>
          <w:rFonts w:ascii="Tahoma" w:eastAsia="Tahoma" w:hAnsi="Tahoma" w:cs="Tahoma"/>
          <w:sz w:val="23"/>
          <w:szCs w:val="23"/>
          <w:lang w:val="it-IT"/>
        </w:rPr>
        <w:t>della</w:t>
      </w:r>
      <w:r w:rsidRPr="00D11BA1">
        <w:rPr>
          <w:rFonts w:ascii="Tahoma" w:eastAsia="Tahoma" w:hAnsi="Tahoma" w:cs="Tahoma"/>
          <w:spacing w:val="-25"/>
          <w:sz w:val="23"/>
          <w:szCs w:val="23"/>
          <w:lang w:val="it-IT"/>
        </w:rPr>
        <w:t xml:space="preserve"> </w:t>
      </w:r>
      <w:r w:rsidRPr="00D11BA1">
        <w:rPr>
          <w:rFonts w:ascii="Tahoma" w:eastAsia="Tahoma" w:hAnsi="Tahoma" w:cs="Tahoma"/>
          <w:sz w:val="23"/>
          <w:szCs w:val="23"/>
          <w:lang w:val="it-IT"/>
        </w:rPr>
        <w:t>gestione</w:t>
      </w:r>
    </w:p>
    <w:p w14:paraId="5D8CB02E" w14:textId="77777777" w:rsidR="00FB3DFC" w:rsidRPr="00D11BA1" w:rsidRDefault="00FB3DFC" w:rsidP="00FB3DFC">
      <w:pPr>
        <w:spacing w:before="2"/>
        <w:rPr>
          <w:rFonts w:ascii="Tahoma" w:eastAsia="Tahoma" w:hAnsi="Tahoma" w:cs="Tahoma"/>
          <w:sz w:val="32"/>
          <w:lang w:val="it-IT"/>
        </w:rPr>
      </w:pPr>
    </w:p>
    <w:p w14:paraId="794FCE8B" w14:textId="77777777" w:rsidR="00FB3DFC" w:rsidRPr="00D11BA1" w:rsidRDefault="00FB3DFC" w:rsidP="00FB3DFC">
      <w:pPr>
        <w:spacing w:line="230" w:lineRule="auto"/>
        <w:ind w:left="119"/>
        <w:rPr>
          <w:rFonts w:ascii="Tahoma" w:eastAsia="Tahoma" w:hAnsi="Tahoma" w:cs="Tahoma"/>
          <w:lang w:val="it-IT"/>
        </w:rPr>
      </w:pPr>
      <w:r w:rsidRPr="00D11BA1">
        <w:rPr>
          <w:rFonts w:ascii="Tahoma" w:eastAsia="Tahoma" w:hAnsi="Tahoma" w:cs="Tahoma"/>
          <w:lang w:val="it-IT"/>
        </w:rPr>
        <w:t>Parte</w:t>
      </w:r>
      <w:r w:rsidRPr="00D11BA1">
        <w:rPr>
          <w:rFonts w:ascii="Tahoma" w:eastAsia="Tahoma" w:hAnsi="Tahoma" w:cs="Tahoma"/>
          <w:spacing w:val="18"/>
          <w:lang w:val="it-IT"/>
        </w:rPr>
        <w:t xml:space="preserve"> </w:t>
      </w:r>
      <w:r w:rsidRPr="00D11BA1">
        <w:rPr>
          <w:rFonts w:ascii="Tahoma" w:eastAsia="Tahoma" w:hAnsi="Tahoma" w:cs="Tahoma"/>
          <w:lang w:val="it-IT"/>
        </w:rPr>
        <w:t>non</w:t>
      </w:r>
      <w:r w:rsidRPr="00D11BA1">
        <w:rPr>
          <w:rFonts w:ascii="Tahoma" w:eastAsia="Tahoma" w:hAnsi="Tahoma" w:cs="Tahoma"/>
          <w:spacing w:val="19"/>
          <w:lang w:val="it-IT"/>
        </w:rPr>
        <w:t xml:space="preserve"> </w:t>
      </w:r>
      <w:r w:rsidRPr="00D11BA1">
        <w:rPr>
          <w:rFonts w:ascii="Tahoma" w:eastAsia="Tahoma" w:hAnsi="Tahoma" w:cs="Tahoma"/>
          <w:lang w:val="it-IT"/>
        </w:rPr>
        <w:t>pertinente</w:t>
      </w:r>
      <w:r w:rsidRPr="00D11BA1">
        <w:rPr>
          <w:rFonts w:ascii="Tahoma" w:eastAsia="Tahoma" w:hAnsi="Tahoma" w:cs="Tahoma"/>
          <w:spacing w:val="19"/>
          <w:lang w:val="it-IT"/>
        </w:rPr>
        <w:t xml:space="preserve"> </w:t>
      </w:r>
      <w:r w:rsidRPr="00D11BA1">
        <w:rPr>
          <w:rFonts w:ascii="Tahoma" w:eastAsia="Tahoma" w:hAnsi="Tahoma" w:cs="Tahoma"/>
          <w:lang w:val="it-IT"/>
        </w:rPr>
        <w:t>alla</w:t>
      </w:r>
      <w:r w:rsidRPr="00D11BA1">
        <w:rPr>
          <w:rFonts w:ascii="Tahoma" w:eastAsia="Tahoma" w:hAnsi="Tahoma" w:cs="Tahoma"/>
          <w:spacing w:val="18"/>
          <w:lang w:val="it-IT"/>
        </w:rPr>
        <w:t xml:space="preserve"> </w:t>
      </w:r>
      <w:r w:rsidRPr="00D11BA1">
        <w:rPr>
          <w:rFonts w:ascii="Tahoma" w:eastAsia="Tahoma" w:hAnsi="Tahoma" w:cs="Tahoma"/>
          <w:lang w:val="it-IT"/>
        </w:rPr>
        <w:t>specifica</w:t>
      </w:r>
      <w:r w:rsidRPr="00D11BA1">
        <w:rPr>
          <w:rFonts w:ascii="Tahoma" w:eastAsia="Tahoma" w:hAnsi="Tahoma" w:cs="Tahoma"/>
          <w:spacing w:val="19"/>
          <w:lang w:val="it-IT"/>
        </w:rPr>
        <w:t xml:space="preserve"> </w:t>
      </w:r>
      <w:r w:rsidRPr="00D11BA1">
        <w:rPr>
          <w:rFonts w:ascii="Tahoma" w:eastAsia="Tahoma" w:hAnsi="Tahoma" w:cs="Tahoma"/>
          <w:lang w:val="it-IT"/>
        </w:rPr>
        <w:t>ipotesi</w:t>
      </w:r>
      <w:r w:rsidRPr="00D11BA1">
        <w:rPr>
          <w:rFonts w:ascii="Tahoma" w:eastAsia="Tahoma" w:hAnsi="Tahoma" w:cs="Tahoma"/>
          <w:spacing w:val="20"/>
          <w:lang w:val="it-IT"/>
        </w:rPr>
        <w:t xml:space="preserve"> </w:t>
      </w:r>
      <w:r w:rsidRPr="00D11BA1">
        <w:rPr>
          <w:rFonts w:ascii="Tahoma" w:eastAsia="Tahoma" w:hAnsi="Tahoma" w:cs="Tahoma"/>
          <w:lang w:val="it-IT"/>
        </w:rPr>
        <w:t>di</w:t>
      </w:r>
      <w:r w:rsidRPr="00D11BA1">
        <w:rPr>
          <w:rFonts w:ascii="Tahoma" w:eastAsia="Tahoma" w:hAnsi="Tahoma" w:cs="Tahoma"/>
          <w:spacing w:val="19"/>
          <w:lang w:val="it-IT"/>
        </w:rPr>
        <w:t xml:space="preserve"> </w:t>
      </w:r>
      <w:r w:rsidRPr="00D11BA1">
        <w:rPr>
          <w:rFonts w:ascii="Tahoma" w:eastAsia="Tahoma" w:hAnsi="Tahoma" w:cs="Tahoma"/>
          <w:lang w:val="it-IT"/>
        </w:rPr>
        <w:t>contratto</w:t>
      </w:r>
      <w:r w:rsidRPr="00D11BA1">
        <w:rPr>
          <w:rFonts w:ascii="Tahoma" w:eastAsia="Tahoma" w:hAnsi="Tahoma" w:cs="Tahoma"/>
          <w:spacing w:val="20"/>
          <w:lang w:val="it-IT"/>
        </w:rPr>
        <w:t xml:space="preserve"> </w:t>
      </w:r>
      <w:r w:rsidRPr="00D11BA1">
        <w:rPr>
          <w:rFonts w:ascii="Tahoma" w:eastAsia="Tahoma" w:hAnsi="Tahoma" w:cs="Tahoma"/>
          <w:lang w:val="it-IT"/>
        </w:rPr>
        <w:t>integrativo</w:t>
      </w:r>
      <w:r w:rsidRPr="00D11BA1">
        <w:rPr>
          <w:rFonts w:ascii="Tahoma" w:eastAsia="Tahoma" w:hAnsi="Tahoma" w:cs="Tahoma"/>
          <w:spacing w:val="20"/>
          <w:lang w:val="it-IT"/>
        </w:rPr>
        <w:t xml:space="preserve"> </w:t>
      </w:r>
      <w:r w:rsidRPr="00D11BA1">
        <w:rPr>
          <w:rFonts w:ascii="Tahoma" w:eastAsia="Tahoma" w:hAnsi="Tahoma" w:cs="Tahoma"/>
          <w:lang w:val="it-IT"/>
        </w:rPr>
        <w:t>sottoscritto</w:t>
      </w:r>
      <w:r w:rsidRPr="00D11BA1">
        <w:rPr>
          <w:rFonts w:ascii="Tahoma" w:eastAsia="Tahoma" w:hAnsi="Tahoma" w:cs="Tahoma"/>
          <w:spacing w:val="19"/>
          <w:lang w:val="it-IT"/>
        </w:rPr>
        <w:t xml:space="preserve"> </w:t>
      </w:r>
      <w:r w:rsidRPr="00D11BA1">
        <w:rPr>
          <w:rFonts w:ascii="Tahoma" w:eastAsia="Tahoma" w:hAnsi="Tahoma" w:cs="Tahoma"/>
          <w:lang w:val="it-IT"/>
        </w:rPr>
        <w:t>(vedi</w:t>
      </w:r>
      <w:r w:rsidRPr="00D11BA1">
        <w:rPr>
          <w:rFonts w:ascii="Tahoma" w:eastAsia="Tahoma" w:hAnsi="Tahoma" w:cs="Tahoma"/>
          <w:spacing w:val="17"/>
          <w:lang w:val="it-IT"/>
        </w:rPr>
        <w:t xml:space="preserve"> </w:t>
      </w:r>
      <w:r w:rsidRPr="00D11BA1">
        <w:rPr>
          <w:rFonts w:ascii="Tahoma" w:eastAsia="Tahoma" w:hAnsi="Tahoma" w:cs="Tahoma"/>
          <w:lang w:val="it-IT"/>
        </w:rPr>
        <w:t>da</w:t>
      </w:r>
      <w:r w:rsidRPr="00D11BA1">
        <w:rPr>
          <w:rFonts w:ascii="Tahoma" w:eastAsia="Tahoma" w:hAnsi="Tahoma" w:cs="Tahoma"/>
          <w:spacing w:val="19"/>
          <w:lang w:val="it-IT"/>
        </w:rPr>
        <w:t xml:space="preserve"> </w:t>
      </w:r>
      <w:r w:rsidRPr="00D11BA1">
        <w:rPr>
          <w:rFonts w:ascii="Tahoma" w:eastAsia="Tahoma" w:hAnsi="Tahoma" w:cs="Tahoma"/>
          <w:lang w:val="it-IT"/>
        </w:rPr>
        <w:t>pag.</w:t>
      </w:r>
      <w:r w:rsidRPr="00D11BA1">
        <w:rPr>
          <w:rFonts w:ascii="Tahoma" w:eastAsia="Tahoma" w:hAnsi="Tahoma" w:cs="Tahoma"/>
          <w:spacing w:val="20"/>
          <w:lang w:val="it-IT"/>
        </w:rPr>
        <w:t xml:space="preserve"> </w:t>
      </w:r>
      <w:r w:rsidRPr="00D11BA1">
        <w:rPr>
          <w:rFonts w:ascii="Tahoma" w:eastAsia="Tahoma" w:hAnsi="Tahoma" w:cs="Tahoma"/>
          <w:lang w:val="it-IT"/>
        </w:rPr>
        <w:t>6</w:t>
      </w:r>
      <w:r w:rsidRPr="00D11BA1">
        <w:rPr>
          <w:rFonts w:ascii="Tahoma" w:eastAsia="Tahoma" w:hAnsi="Tahoma" w:cs="Tahoma"/>
          <w:spacing w:val="18"/>
          <w:lang w:val="it-IT"/>
        </w:rPr>
        <w:t xml:space="preserve"> </w:t>
      </w:r>
      <w:r w:rsidRPr="00D11BA1">
        <w:rPr>
          <w:rFonts w:ascii="Tahoma" w:eastAsia="Tahoma" w:hAnsi="Tahoma" w:cs="Tahoma"/>
          <w:lang w:val="it-IT"/>
        </w:rPr>
        <w:t>della</w:t>
      </w:r>
      <w:r w:rsidRPr="00D11BA1">
        <w:rPr>
          <w:rFonts w:ascii="Tahoma" w:eastAsia="Tahoma" w:hAnsi="Tahoma" w:cs="Tahoma"/>
          <w:spacing w:val="-65"/>
          <w:lang w:val="it-IT"/>
        </w:rPr>
        <w:t xml:space="preserve"> </w:t>
      </w:r>
      <w:r w:rsidRPr="00D11BA1">
        <w:rPr>
          <w:rFonts w:ascii="Tahoma" w:eastAsia="Tahoma" w:hAnsi="Tahoma" w:cs="Tahoma"/>
          <w:lang w:val="it-IT"/>
        </w:rPr>
        <w:t>Circolare</w:t>
      </w:r>
      <w:r w:rsidRPr="00D11BA1">
        <w:rPr>
          <w:rFonts w:ascii="Tahoma" w:eastAsia="Tahoma" w:hAnsi="Tahoma" w:cs="Tahoma"/>
          <w:spacing w:val="-2"/>
          <w:lang w:val="it-IT"/>
        </w:rPr>
        <w:t xml:space="preserve"> </w:t>
      </w:r>
      <w:r w:rsidRPr="00D11BA1">
        <w:rPr>
          <w:rFonts w:ascii="Tahoma" w:eastAsia="Tahoma" w:hAnsi="Tahoma" w:cs="Tahoma"/>
          <w:lang w:val="it-IT"/>
        </w:rPr>
        <w:t>MEF</w:t>
      </w:r>
      <w:r w:rsidRPr="00D11BA1">
        <w:rPr>
          <w:rFonts w:ascii="Tahoma" w:eastAsia="Tahoma" w:hAnsi="Tahoma" w:cs="Tahoma"/>
          <w:spacing w:val="-1"/>
          <w:lang w:val="it-IT"/>
        </w:rPr>
        <w:t xml:space="preserve"> </w:t>
      </w:r>
      <w:r w:rsidRPr="00D11BA1">
        <w:rPr>
          <w:rFonts w:ascii="Tahoma" w:eastAsia="Tahoma" w:hAnsi="Tahoma" w:cs="Tahoma"/>
          <w:lang w:val="it-IT"/>
        </w:rPr>
        <w:t>n.25</w:t>
      </w:r>
      <w:r w:rsidRPr="00D11BA1">
        <w:rPr>
          <w:rFonts w:ascii="Tahoma" w:eastAsia="Tahoma" w:hAnsi="Tahoma" w:cs="Tahoma"/>
          <w:spacing w:val="-4"/>
          <w:lang w:val="it-IT"/>
        </w:rPr>
        <w:t xml:space="preserve"> </w:t>
      </w:r>
      <w:r w:rsidRPr="00D11BA1">
        <w:rPr>
          <w:rFonts w:ascii="Tahoma" w:eastAsia="Tahoma" w:hAnsi="Tahoma" w:cs="Tahoma"/>
          <w:lang w:val="it-IT"/>
        </w:rPr>
        <w:t>del</w:t>
      </w:r>
      <w:r w:rsidRPr="00D11BA1">
        <w:rPr>
          <w:rFonts w:ascii="Tahoma" w:eastAsia="Tahoma" w:hAnsi="Tahoma" w:cs="Tahoma"/>
          <w:spacing w:val="-1"/>
          <w:lang w:val="it-IT"/>
        </w:rPr>
        <w:t xml:space="preserve"> </w:t>
      </w:r>
      <w:r w:rsidRPr="00D11BA1">
        <w:rPr>
          <w:rFonts w:ascii="Tahoma" w:eastAsia="Tahoma" w:hAnsi="Tahoma" w:cs="Tahoma"/>
          <w:lang w:val="it-IT"/>
        </w:rPr>
        <w:t>19.07.2012</w:t>
      </w:r>
      <w:r w:rsidRPr="00D11BA1">
        <w:rPr>
          <w:rFonts w:ascii="Tahoma" w:eastAsia="Tahoma" w:hAnsi="Tahoma" w:cs="Tahoma"/>
          <w:spacing w:val="-1"/>
          <w:lang w:val="it-IT"/>
        </w:rPr>
        <w:t xml:space="preserve"> </w:t>
      </w:r>
      <w:r w:rsidRPr="00D11BA1">
        <w:rPr>
          <w:rFonts w:ascii="Tahoma" w:eastAsia="Tahoma" w:hAnsi="Tahoma" w:cs="Tahoma"/>
          <w:lang w:val="it-IT"/>
        </w:rPr>
        <w:t>“parte</w:t>
      </w:r>
      <w:r w:rsidRPr="00D11BA1">
        <w:rPr>
          <w:rFonts w:ascii="Tahoma" w:eastAsia="Tahoma" w:hAnsi="Tahoma" w:cs="Tahoma"/>
          <w:spacing w:val="-2"/>
          <w:lang w:val="it-IT"/>
        </w:rPr>
        <w:t xml:space="preserve"> </w:t>
      </w:r>
      <w:r w:rsidRPr="00D11BA1">
        <w:rPr>
          <w:rFonts w:ascii="Tahoma" w:eastAsia="Tahoma" w:hAnsi="Tahoma" w:cs="Tahoma"/>
          <w:lang w:val="it-IT"/>
        </w:rPr>
        <w:t>III</w:t>
      </w:r>
      <w:r w:rsidRPr="00D11BA1">
        <w:rPr>
          <w:rFonts w:ascii="Tahoma" w:eastAsia="Tahoma" w:hAnsi="Tahoma" w:cs="Tahoma"/>
          <w:spacing w:val="-2"/>
          <w:lang w:val="it-IT"/>
        </w:rPr>
        <w:t xml:space="preserve"> </w:t>
      </w:r>
      <w:r w:rsidRPr="00D11BA1">
        <w:rPr>
          <w:rFonts w:ascii="Tahoma" w:eastAsia="Tahoma" w:hAnsi="Tahoma" w:cs="Tahoma"/>
          <w:lang w:val="it-IT"/>
        </w:rPr>
        <w:t>–</w:t>
      </w:r>
      <w:r w:rsidRPr="00D11BA1">
        <w:rPr>
          <w:rFonts w:ascii="Tahoma" w:eastAsia="Tahoma" w:hAnsi="Tahoma" w:cs="Tahoma"/>
          <w:spacing w:val="-3"/>
          <w:lang w:val="it-IT"/>
        </w:rPr>
        <w:t xml:space="preserve"> </w:t>
      </w:r>
      <w:r w:rsidRPr="00D11BA1">
        <w:rPr>
          <w:rFonts w:ascii="Tahoma" w:eastAsia="Tahoma" w:hAnsi="Tahoma" w:cs="Tahoma"/>
          <w:lang w:val="it-IT"/>
        </w:rPr>
        <w:t>Lo</w:t>
      </w:r>
      <w:r w:rsidRPr="00D11BA1">
        <w:rPr>
          <w:rFonts w:ascii="Tahoma" w:eastAsia="Tahoma" w:hAnsi="Tahoma" w:cs="Tahoma"/>
          <w:spacing w:val="-3"/>
          <w:lang w:val="it-IT"/>
        </w:rPr>
        <w:t xml:space="preserve"> </w:t>
      </w:r>
      <w:r w:rsidRPr="00D11BA1">
        <w:rPr>
          <w:rFonts w:ascii="Tahoma" w:eastAsia="Tahoma" w:hAnsi="Tahoma" w:cs="Tahoma"/>
          <w:lang w:val="it-IT"/>
        </w:rPr>
        <w:t>schema</w:t>
      </w:r>
      <w:r w:rsidRPr="00D11BA1">
        <w:rPr>
          <w:rFonts w:ascii="Tahoma" w:eastAsia="Tahoma" w:hAnsi="Tahoma" w:cs="Tahoma"/>
          <w:spacing w:val="-2"/>
          <w:lang w:val="it-IT"/>
        </w:rPr>
        <w:t xml:space="preserve"> </w:t>
      </w:r>
      <w:r w:rsidRPr="00D11BA1">
        <w:rPr>
          <w:rFonts w:ascii="Tahoma" w:eastAsia="Tahoma" w:hAnsi="Tahoma" w:cs="Tahoma"/>
          <w:lang w:val="it-IT"/>
        </w:rPr>
        <w:t>di</w:t>
      </w:r>
      <w:r w:rsidRPr="00D11BA1">
        <w:rPr>
          <w:rFonts w:ascii="Tahoma" w:eastAsia="Tahoma" w:hAnsi="Tahoma" w:cs="Tahoma"/>
          <w:spacing w:val="-1"/>
          <w:lang w:val="it-IT"/>
        </w:rPr>
        <w:t xml:space="preserve"> </w:t>
      </w:r>
      <w:r w:rsidRPr="00D11BA1">
        <w:rPr>
          <w:rFonts w:ascii="Tahoma" w:eastAsia="Tahoma" w:hAnsi="Tahoma" w:cs="Tahoma"/>
          <w:lang w:val="it-IT"/>
        </w:rPr>
        <w:t>relazione</w:t>
      </w:r>
      <w:r w:rsidRPr="00D11BA1">
        <w:rPr>
          <w:rFonts w:ascii="Tahoma" w:eastAsia="Tahoma" w:hAnsi="Tahoma" w:cs="Tahoma"/>
          <w:spacing w:val="-2"/>
          <w:lang w:val="it-IT"/>
        </w:rPr>
        <w:t xml:space="preserve"> </w:t>
      </w:r>
      <w:r w:rsidRPr="00D11BA1">
        <w:rPr>
          <w:rFonts w:ascii="Tahoma" w:eastAsia="Tahoma" w:hAnsi="Tahoma" w:cs="Tahoma"/>
          <w:lang w:val="it-IT"/>
        </w:rPr>
        <w:t>tecnico</w:t>
      </w:r>
      <w:r w:rsidRPr="00D11BA1">
        <w:rPr>
          <w:rFonts w:ascii="Tahoma" w:eastAsia="Tahoma" w:hAnsi="Tahoma" w:cs="Tahoma"/>
          <w:spacing w:val="-1"/>
          <w:lang w:val="it-IT"/>
        </w:rPr>
        <w:t xml:space="preserve"> </w:t>
      </w:r>
      <w:r w:rsidRPr="00D11BA1">
        <w:rPr>
          <w:rFonts w:ascii="Tahoma" w:eastAsia="Tahoma" w:hAnsi="Tahoma" w:cs="Tahoma"/>
          <w:lang w:val="it-IT"/>
        </w:rPr>
        <w:t>finanziaria”).</w:t>
      </w:r>
    </w:p>
    <w:p w14:paraId="28FA37BA" w14:textId="4295E06E" w:rsidR="00FB3DFC" w:rsidRPr="00D11BA1" w:rsidRDefault="00FB3DFC" w:rsidP="00FB3DFC">
      <w:pPr>
        <w:rPr>
          <w:rFonts w:ascii="Tahoma" w:eastAsia="Tahoma" w:hAnsi="Tahoma" w:cs="Tahoma"/>
          <w:sz w:val="26"/>
          <w:lang w:val="it-IT"/>
        </w:rPr>
      </w:pPr>
    </w:p>
    <w:p w14:paraId="0ACFB44E" w14:textId="5D44CDBB" w:rsidR="00FB3DFC" w:rsidRPr="00D11BA1" w:rsidRDefault="00FB3DFC" w:rsidP="00FB3DFC">
      <w:pPr>
        <w:rPr>
          <w:rFonts w:ascii="Tahoma" w:eastAsia="Tahoma" w:hAnsi="Tahoma" w:cs="Tahoma"/>
          <w:sz w:val="26"/>
          <w:lang w:val="it-IT"/>
        </w:rPr>
      </w:pPr>
    </w:p>
    <w:p w14:paraId="33955E05" w14:textId="0C950B29" w:rsidR="00FB3DFC" w:rsidRPr="00D11BA1" w:rsidRDefault="00FB3DFC" w:rsidP="00FB3DFC">
      <w:pPr>
        <w:rPr>
          <w:rFonts w:ascii="Tahoma" w:eastAsia="Tahoma" w:hAnsi="Tahoma" w:cs="Tahoma"/>
          <w:sz w:val="26"/>
          <w:lang w:val="it-IT"/>
        </w:rPr>
      </w:pPr>
      <w:r w:rsidRPr="00D11BA1">
        <w:rPr>
          <w:rFonts w:ascii="Tahoma" w:eastAsia="Tahoma" w:hAnsi="Tahoma" w:cs="Tahoma"/>
          <w:sz w:val="26"/>
          <w:lang w:val="it-IT"/>
        </w:rPr>
        <w:t>Foggia, ______________</w:t>
      </w:r>
    </w:p>
    <w:p w14:paraId="297235A7" w14:textId="4CD9CE9A" w:rsidR="00FB3DFC" w:rsidRPr="00D11BA1" w:rsidRDefault="00FB3DFC" w:rsidP="00FB3DFC">
      <w:pPr>
        <w:pStyle w:val="Corpotesto"/>
        <w:jc w:val="center"/>
        <w:rPr>
          <w:rFonts w:ascii="Times New Roman" w:hAnsi="Times New Roman" w:cs="Times New Roman"/>
          <w:i/>
          <w:iCs/>
          <w:sz w:val="22"/>
          <w:szCs w:val="12"/>
          <w:lang w:val="it-IT"/>
        </w:rPr>
      </w:pPr>
    </w:p>
    <w:p w14:paraId="5AD7D850" w14:textId="25926442" w:rsidR="00FB3DFC" w:rsidRPr="00D11BA1" w:rsidRDefault="00FB3DFC" w:rsidP="00FB3DFC">
      <w:pPr>
        <w:pStyle w:val="Corpotesto"/>
        <w:jc w:val="center"/>
        <w:rPr>
          <w:rFonts w:ascii="Times New Roman" w:hAnsi="Times New Roman" w:cs="Times New Roman"/>
          <w:i/>
          <w:iCs/>
          <w:sz w:val="22"/>
          <w:szCs w:val="12"/>
          <w:lang w:val="it-IT"/>
        </w:rPr>
      </w:pPr>
    </w:p>
    <w:p w14:paraId="7C1D00BB" w14:textId="4B778854" w:rsidR="00FB3DFC" w:rsidRPr="00D11BA1" w:rsidRDefault="00FB3DFC" w:rsidP="00FB3DFC">
      <w:pPr>
        <w:pStyle w:val="Corpotesto"/>
        <w:jc w:val="right"/>
        <w:rPr>
          <w:rFonts w:ascii="Times New Roman" w:hAnsi="Times New Roman" w:cs="Times New Roman"/>
          <w:i/>
          <w:iCs/>
          <w:sz w:val="22"/>
          <w:szCs w:val="12"/>
          <w:lang w:val="it-IT"/>
        </w:rPr>
      </w:pPr>
      <w:r w:rsidRPr="00D11BA1">
        <w:rPr>
          <w:rFonts w:ascii="Times New Roman" w:hAnsi="Times New Roman" w:cs="Times New Roman"/>
          <w:i/>
          <w:iCs/>
          <w:sz w:val="22"/>
          <w:szCs w:val="12"/>
          <w:lang w:val="it-IT"/>
        </w:rPr>
        <w:t>Il Direttore Generale</w:t>
      </w:r>
    </w:p>
    <w:p w14:paraId="43B5D1D6" w14:textId="0AB2D1A1" w:rsidR="00FB3DFC" w:rsidRPr="00D11BA1" w:rsidRDefault="00FB3DFC" w:rsidP="00FB3DFC">
      <w:pPr>
        <w:pStyle w:val="Corpotesto"/>
        <w:jc w:val="right"/>
        <w:rPr>
          <w:rFonts w:ascii="Times New Roman" w:hAnsi="Times New Roman" w:cs="Times New Roman"/>
          <w:i/>
          <w:iCs/>
          <w:sz w:val="22"/>
          <w:szCs w:val="12"/>
          <w:lang w:val="it-IT"/>
        </w:rPr>
      </w:pPr>
      <w:r w:rsidRPr="00D11BA1">
        <w:rPr>
          <w:rFonts w:ascii="Times New Roman" w:hAnsi="Times New Roman" w:cs="Times New Roman"/>
          <w:i/>
          <w:iCs/>
          <w:sz w:val="22"/>
          <w:szCs w:val="12"/>
          <w:lang w:val="it-IT"/>
        </w:rPr>
        <w:t>Dott.ssa Teresa ROMEI</w:t>
      </w:r>
    </w:p>
    <w:sectPr w:rsidR="00FB3DFC" w:rsidRPr="00D11BA1">
      <w:pgSz w:w="11900" w:h="16840"/>
      <w:pgMar w:top="1660" w:right="560" w:bottom="1100" w:left="920" w:header="707" w:footer="85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8BAAE" w14:textId="77777777" w:rsidR="00E27316" w:rsidRDefault="00E27316">
      <w:r>
        <w:separator/>
      </w:r>
    </w:p>
  </w:endnote>
  <w:endnote w:type="continuationSeparator" w:id="0">
    <w:p w14:paraId="2BFE0143" w14:textId="77777777" w:rsidR="00E27316" w:rsidRDefault="00E27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35596" w14:textId="77777777" w:rsidR="00131441" w:rsidRDefault="00E27316">
    <w:pPr>
      <w:pStyle w:val="Corpotesto"/>
      <w:spacing w:line="14" w:lineRule="auto"/>
    </w:pPr>
    <w:r>
      <w:pict w14:anchorId="72DAEA2A">
        <v:shapetype id="_x0000_t202" coordsize="21600,21600" o:spt="202" path="m,l,21600r21600,l21600,xe">
          <v:stroke joinstyle="miter"/>
          <v:path gradientshapeok="t" o:connecttype="rect"/>
        </v:shapetype>
        <v:shape id="_x0000_s2049" type="#_x0000_t202" style="position:absolute;margin-left:523.55pt;margin-top:785.7pt;width:18pt;height:15.3pt;z-index:-255859712;mso-position-horizontal-relative:page;mso-position-vertical-relative:page" filled="f" stroked="f">
          <v:textbox inset="0,0,0,0">
            <w:txbxContent>
              <w:p w14:paraId="16E90704" w14:textId="77777777" w:rsidR="00131441" w:rsidRDefault="00A85ECB">
                <w:pPr>
                  <w:spacing w:before="10"/>
                  <w:ind w:left="60"/>
                  <w:rPr>
                    <w:rFonts w:ascii="Times New Roman"/>
                    <w:sz w:val="24"/>
                  </w:rPr>
                </w:pPr>
                <w:r>
                  <w:fldChar w:fldCharType="begin"/>
                </w:r>
                <w:r>
                  <w:rPr>
                    <w:rFonts w:ascii="Times New Roman"/>
                    <w:sz w:val="24"/>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C7D2A" w14:textId="77777777" w:rsidR="00E27316" w:rsidRDefault="00E27316">
      <w:r>
        <w:separator/>
      </w:r>
    </w:p>
  </w:footnote>
  <w:footnote w:type="continuationSeparator" w:id="0">
    <w:p w14:paraId="0DFFB096" w14:textId="77777777" w:rsidR="00E27316" w:rsidRDefault="00E27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B62F0" w14:textId="77777777" w:rsidR="00131441" w:rsidRDefault="00E27316">
    <w:pPr>
      <w:pStyle w:val="Corpotesto"/>
      <w:spacing w:line="14" w:lineRule="auto"/>
    </w:pPr>
    <w:r>
      <w:pict w14:anchorId="0EB28D14">
        <v:shapetype id="_x0000_t202" coordsize="21600,21600" o:spt="202" path="m,l,21600r21600,l21600,xe">
          <v:stroke joinstyle="miter"/>
          <v:path gradientshapeok="t" o:connecttype="rect"/>
        </v:shapetype>
        <v:shape id="_x0000_s2050" type="#_x0000_t202" style="position:absolute;margin-left:193.75pt;margin-top:21.45pt;width:235.85pt;height:55.65pt;z-index:-255860736;mso-position-horizontal-relative:page;mso-position-vertical-relative:page" filled="f" stroked="f">
          <v:textbox inset="0,0,0,0">
            <w:txbxContent>
              <w:p w14:paraId="5E9A9224" w14:textId="77777777" w:rsidR="00131441" w:rsidRPr="00C60F0D" w:rsidRDefault="00A85ECB">
                <w:pPr>
                  <w:spacing w:before="20"/>
                  <w:ind w:left="2" w:right="5"/>
                  <w:jc w:val="center"/>
                  <w:rPr>
                    <w:rFonts w:ascii="Times New Roman" w:hAnsi="Times New Roman" w:cs="Times New Roman"/>
                    <w:sz w:val="24"/>
                    <w:lang w:val="it-IT"/>
                  </w:rPr>
                </w:pPr>
                <w:r w:rsidRPr="00C60F0D">
                  <w:rPr>
                    <w:rFonts w:ascii="Times New Roman" w:hAnsi="Times New Roman" w:cs="Times New Roman"/>
                    <w:sz w:val="24"/>
                    <w:lang w:val="it-IT"/>
                  </w:rPr>
                  <w:t>Università di Foggia</w:t>
                </w:r>
              </w:p>
              <w:p w14:paraId="6AE5458B" w14:textId="77777777" w:rsidR="00131441" w:rsidRPr="00C60F0D" w:rsidRDefault="00A85ECB">
                <w:pPr>
                  <w:spacing w:before="4"/>
                  <w:ind w:left="2" w:right="3"/>
                  <w:jc w:val="center"/>
                  <w:rPr>
                    <w:rFonts w:ascii="Times New Roman" w:hAnsi="Times New Roman" w:cs="Times New Roman"/>
                    <w:sz w:val="16"/>
                    <w:lang w:val="it-IT"/>
                  </w:rPr>
                </w:pPr>
                <w:r w:rsidRPr="00C60F0D">
                  <w:rPr>
                    <w:rFonts w:ascii="Times New Roman" w:hAnsi="Times New Roman" w:cs="Times New Roman"/>
                    <w:sz w:val="16"/>
                    <w:lang w:val="it-IT"/>
                  </w:rPr>
                  <w:t>Area Risorse Umane</w:t>
                </w:r>
              </w:p>
              <w:p w14:paraId="78A9D6DC" w14:textId="553672B5" w:rsidR="00131441" w:rsidRPr="00C60F0D" w:rsidRDefault="00C60F0D">
                <w:pPr>
                  <w:ind w:left="2" w:right="2"/>
                  <w:jc w:val="center"/>
                  <w:rPr>
                    <w:rFonts w:ascii="Times New Roman" w:hAnsi="Times New Roman" w:cs="Times New Roman"/>
                    <w:sz w:val="16"/>
                    <w:lang w:val="it-IT"/>
                  </w:rPr>
                </w:pPr>
                <w:r w:rsidRPr="00C60F0D">
                  <w:rPr>
                    <w:rFonts w:ascii="Times New Roman" w:hAnsi="Times New Roman" w:cs="Times New Roman"/>
                    <w:sz w:val="16"/>
                    <w:lang w:val="it-IT"/>
                  </w:rPr>
                  <w:t>Servizio gestione presenze, welfare aziendale e rapporti con le OO.SS.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98D"/>
    <w:multiLevelType w:val="multilevel"/>
    <w:tmpl w:val="DBDE7CC6"/>
    <w:lvl w:ilvl="0">
      <w:start w:val="1"/>
      <w:numFmt w:val="decimal"/>
      <w:lvlText w:val="%1."/>
      <w:lvlJc w:val="left"/>
      <w:pPr>
        <w:ind w:left="6805" w:firstLine="0"/>
      </w:pPr>
      <w:rPr>
        <w:color w:val="auto"/>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01E2728E"/>
    <w:multiLevelType w:val="hybridMultilevel"/>
    <w:tmpl w:val="FE885A04"/>
    <w:lvl w:ilvl="0" w:tplc="0410000F">
      <w:start w:val="1"/>
      <w:numFmt w:val="decimal"/>
      <w:lvlText w:val="%1."/>
      <w:lvlJc w:val="left"/>
      <w:pPr>
        <w:ind w:left="1101" w:hanging="360"/>
      </w:pPr>
    </w:lvl>
    <w:lvl w:ilvl="1" w:tplc="04100019" w:tentative="1">
      <w:start w:val="1"/>
      <w:numFmt w:val="lowerLetter"/>
      <w:lvlText w:val="%2."/>
      <w:lvlJc w:val="left"/>
      <w:pPr>
        <w:ind w:left="1821" w:hanging="360"/>
      </w:pPr>
    </w:lvl>
    <w:lvl w:ilvl="2" w:tplc="0410001B" w:tentative="1">
      <w:start w:val="1"/>
      <w:numFmt w:val="lowerRoman"/>
      <w:lvlText w:val="%3."/>
      <w:lvlJc w:val="right"/>
      <w:pPr>
        <w:ind w:left="2541" w:hanging="180"/>
      </w:pPr>
    </w:lvl>
    <w:lvl w:ilvl="3" w:tplc="0410000F" w:tentative="1">
      <w:start w:val="1"/>
      <w:numFmt w:val="decimal"/>
      <w:lvlText w:val="%4."/>
      <w:lvlJc w:val="left"/>
      <w:pPr>
        <w:ind w:left="3261" w:hanging="360"/>
      </w:pPr>
    </w:lvl>
    <w:lvl w:ilvl="4" w:tplc="04100019" w:tentative="1">
      <w:start w:val="1"/>
      <w:numFmt w:val="lowerLetter"/>
      <w:lvlText w:val="%5."/>
      <w:lvlJc w:val="left"/>
      <w:pPr>
        <w:ind w:left="3981" w:hanging="360"/>
      </w:pPr>
    </w:lvl>
    <w:lvl w:ilvl="5" w:tplc="0410001B" w:tentative="1">
      <w:start w:val="1"/>
      <w:numFmt w:val="lowerRoman"/>
      <w:lvlText w:val="%6."/>
      <w:lvlJc w:val="right"/>
      <w:pPr>
        <w:ind w:left="4701" w:hanging="180"/>
      </w:pPr>
    </w:lvl>
    <w:lvl w:ilvl="6" w:tplc="0410000F" w:tentative="1">
      <w:start w:val="1"/>
      <w:numFmt w:val="decimal"/>
      <w:lvlText w:val="%7."/>
      <w:lvlJc w:val="left"/>
      <w:pPr>
        <w:ind w:left="5421" w:hanging="360"/>
      </w:pPr>
    </w:lvl>
    <w:lvl w:ilvl="7" w:tplc="04100019" w:tentative="1">
      <w:start w:val="1"/>
      <w:numFmt w:val="lowerLetter"/>
      <w:lvlText w:val="%8."/>
      <w:lvlJc w:val="left"/>
      <w:pPr>
        <w:ind w:left="6141" w:hanging="360"/>
      </w:pPr>
    </w:lvl>
    <w:lvl w:ilvl="8" w:tplc="0410001B" w:tentative="1">
      <w:start w:val="1"/>
      <w:numFmt w:val="lowerRoman"/>
      <w:lvlText w:val="%9."/>
      <w:lvlJc w:val="right"/>
      <w:pPr>
        <w:ind w:left="6861" w:hanging="180"/>
      </w:pPr>
    </w:lvl>
  </w:abstractNum>
  <w:abstractNum w:abstractNumId="2" w15:restartNumberingAfterBreak="0">
    <w:nsid w:val="05E4228F"/>
    <w:multiLevelType w:val="multilevel"/>
    <w:tmpl w:val="F5369E86"/>
    <w:lvl w:ilvl="0">
      <w:start w:val="3"/>
      <w:numFmt w:val="upperRoman"/>
      <w:lvlText w:val="%1"/>
      <w:lvlJc w:val="left"/>
      <w:pPr>
        <w:ind w:left="284" w:hanging="406"/>
      </w:pPr>
      <w:rPr>
        <w:rFonts w:hint="default"/>
      </w:rPr>
    </w:lvl>
    <w:lvl w:ilvl="1">
      <w:start w:val="3"/>
      <w:numFmt w:val="decimal"/>
      <w:lvlText w:val="%1.%2"/>
      <w:lvlJc w:val="left"/>
      <w:pPr>
        <w:ind w:left="284" w:hanging="406"/>
      </w:pPr>
      <w:rPr>
        <w:rFonts w:ascii="Calibri" w:eastAsia="Calibri" w:hAnsi="Calibri" w:cs="Calibri" w:hint="default"/>
        <w:b/>
        <w:bCs/>
        <w:spacing w:val="-2"/>
        <w:w w:val="100"/>
        <w:sz w:val="22"/>
        <w:szCs w:val="22"/>
      </w:rPr>
    </w:lvl>
    <w:lvl w:ilvl="2">
      <w:start w:val="1"/>
      <w:numFmt w:val="decimal"/>
      <w:lvlText w:val="%1.%2.%3"/>
      <w:lvlJc w:val="left"/>
      <w:pPr>
        <w:ind w:left="284" w:hanging="629"/>
      </w:pPr>
      <w:rPr>
        <w:rFonts w:ascii="Calibri" w:eastAsia="Calibri" w:hAnsi="Calibri" w:cs="Calibri" w:hint="default"/>
        <w:b/>
        <w:bCs/>
        <w:spacing w:val="-2"/>
        <w:w w:val="100"/>
        <w:sz w:val="22"/>
        <w:szCs w:val="22"/>
      </w:rPr>
    </w:lvl>
    <w:lvl w:ilvl="3">
      <w:numFmt w:val="bullet"/>
      <w:lvlText w:val="•"/>
      <w:lvlJc w:val="left"/>
      <w:pPr>
        <w:ind w:left="3322" w:hanging="629"/>
      </w:pPr>
      <w:rPr>
        <w:rFonts w:hint="default"/>
      </w:rPr>
    </w:lvl>
    <w:lvl w:ilvl="4">
      <w:numFmt w:val="bullet"/>
      <w:lvlText w:val="•"/>
      <w:lvlJc w:val="left"/>
      <w:pPr>
        <w:ind w:left="4336" w:hanging="629"/>
      </w:pPr>
      <w:rPr>
        <w:rFonts w:hint="default"/>
      </w:rPr>
    </w:lvl>
    <w:lvl w:ilvl="5">
      <w:numFmt w:val="bullet"/>
      <w:lvlText w:val="•"/>
      <w:lvlJc w:val="left"/>
      <w:pPr>
        <w:ind w:left="5350" w:hanging="629"/>
      </w:pPr>
      <w:rPr>
        <w:rFonts w:hint="default"/>
      </w:rPr>
    </w:lvl>
    <w:lvl w:ilvl="6">
      <w:numFmt w:val="bullet"/>
      <w:lvlText w:val="•"/>
      <w:lvlJc w:val="left"/>
      <w:pPr>
        <w:ind w:left="6364" w:hanging="629"/>
      </w:pPr>
      <w:rPr>
        <w:rFonts w:hint="default"/>
      </w:rPr>
    </w:lvl>
    <w:lvl w:ilvl="7">
      <w:numFmt w:val="bullet"/>
      <w:lvlText w:val="•"/>
      <w:lvlJc w:val="left"/>
      <w:pPr>
        <w:ind w:left="7378" w:hanging="629"/>
      </w:pPr>
      <w:rPr>
        <w:rFonts w:hint="default"/>
      </w:rPr>
    </w:lvl>
    <w:lvl w:ilvl="8">
      <w:numFmt w:val="bullet"/>
      <w:lvlText w:val="•"/>
      <w:lvlJc w:val="left"/>
      <w:pPr>
        <w:ind w:left="8392" w:hanging="629"/>
      </w:pPr>
      <w:rPr>
        <w:rFonts w:hint="default"/>
      </w:rPr>
    </w:lvl>
  </w:abstractNum>
  <w:abstractNum w:abstractNumId="3" w15:restartNumberingAfterBreak="0">
    <w:nsid w:val="07EF7EED"/>
    <w:multiLevelType w:val="multilevel"/>
    <w:tmpl w:val="E906408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8FC51B8"/>
    <w:multiLevelType w:val="multilevel"/>
    <w:tmpl w:val="9B52157C"/>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15:restartNumberingAfterBreak="0">
    <w:nsid w:val="0E6326B7"/>
    <w:multiLevelType w:val="hybridMultilevel"/>
    <w:tmpl w:val="D32E2258"/>
    <w:lvl w:ilvl="0" w:tplc="12F4586E">
      <w:start w:val="1"/>
      <w:numFmt w:val="decimal"/>
      <w:lvlText w:val="%1."/>
      <w:lvlJc w:val="left"/>
      <w:pPr>
        <w:ind w:left="738" w:hanging="360"/>
      </w:pPr>
      <w:rPr>
        <w:rFonts w:ascii="Trebuchet MS" w:eastAsia="Trebuchet MS" w:hAnsi="Trebuchet MS" w:cs="Trebuchet MS" w:hint="default"/>
        <w:w w:val="72"/>
        <w:sz w:val="18"/>
        <w:szCs w:val="18"/>
      </w:rPr>
    </w:lvl>
    <w:lvl w:ilvl="1" w:tplc="E21AA686">
      <w:numFmt w:val="bullet"/>
      <w:lvlText w:val="•"/>
      <w:lvlJc w:val="left"/>
      <w:pPr>
        <w:ind w:left="1708" w:hanging="360"/>
      </w:pPr>
      <w:rPr>
        <w:rFonts w:hint="default"/>
      </w:rPr>
    </w:lvl>
    <w:lvl w:ilvl="2" w:tplc="15FA6ECC">
      <w:numFmt w:val="bullet"/>
      <w:lvlText w:val="•"/>
      <w:lvlJc w:val="left"/>
      <w:pPr>
        <w:ind w:left="2676" w:hanging="360"/>
      </w:pPr>
      <w:rPr>
        <w:rFonts w:hint="default"/>
      </w:rPr>
    </w:lvl>
    <w:lvl w:ilvl="3" w:tplc="E8464C56">
      <w:numFmt w:val="bullet"/>
      <w:lvlText w:val="•"/>
      <w:lvlJc w:val="left"/>
      <w:pPr>
        <w:ind w:left="3644" w:hanging="360"/>
      </w:pPr>
      <w:rPr>
        <w:rFonts w:hint="default"/>
      </w:rPr>
    </w:lvl>
    <w:lvl w:ilvl="4" w:tplc="DE7AB1D8">
      <w:numFmt w:val="bullet"/>
      <w:lvlText w:val="•"/>
      <w:lvlJc w:val="left"/>
      <w:pPr>
        <w:ind w:left="4612" w:hanging="360"/>
      </w:pPr>
      <w:rPr>
        <w:rFonts w:hint="default"/>
      </w:rPr>
    </w:lvl>
    <w:lvl w:ilvl="5" w:tplc="335CA79C">
      <w:numFmt w:val="bullet"/>
      <w:lvlText w:val="•"/>
      <w:lvlJc w:val="left"/>
      <w:pPr>
        <w:ind w:left="5580" w:hanging="360"/>
      </w:pPr>
      <w:rPr>
        <w:rFonts w:hint="default"/>
      </w:rPr>
    </w:lvl>
    <w:lvl w:ilvl="6" w:tplc="88A0C2B6">
      <w:numFmt w:val="bullet"/>
      <w:lvlText w:val="•"/>
      <w:lvlJc w:val="left"/>
      <w:pPr>
        <w:ind w:left="6548" w:hanging="360"/>
      </w:pPr>
      <w:rPr>
        <w:rFonts w:hint="default"/>
      </w:rPr>
    </w:lvl>
    <w:lvl w:ilvl="7" w:tplc="37DA2CC2">
      <w:numFmt w:val="bullet"/>
      <w:lvlText w:val="•"/>
      <w:lvlJc w:val="left"/>
      <w:pPr>
        <w:ind w:left="7516" w:hanging="360"/>
      </w:pPr>
      <w:rPr>
        <w:rFonts w:hint="default"/>
      </w:rPr>
    </w:lvl>
    <w:lvl w:ilvl="8" w:tplc="7B84F7F0">
      <w:numFmt w:val="bullet"/>
      <w:lvlText w:val="•"/>
      <w:lvlJc w:val="left"/>
      <w:pPr>
        <w:ind w:left="8484" w:hanging="360"/>
      </w:pPr>
      <w:rPr>
        <w:rFonts w:hint="default"/>
      </w:rPr>
    </w:lvl>
  </w:abstractNum>
  <w:abstractNum w:abstractNumId="6" w15:restartNumberingAfterBreak="0">
    <w:nsid w:val="0F7826E3"/>
    <w:multiLevelType w:val="multilevel"/>
    <w:tmpl w:val="E17AA3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9F620E"/>
    <w:multiLevelType w:val="hybridMultilevel"/>
    <w:tmpl w:val="023E7762"/>
    <w:lvl w:ilvl="0" w:tplc="7B3C439C">
      <w:start w:val="1"/>
      <w:numFmt w:val="decimal"/>
      <w:lvlText w:val="%1."/>
      <w:lvlJc w:val="left"/>
      <w:pPr>
        <w:ind w:left="527" w:hanging="243"/>
      </w:pPr>
      <w:rPr>
        <w:rFonts w:hint="default"/>
        <w:spacing w:val="-1"/>
        <w:w w:val="99"/>
      </w:rPr>
    </w:lvl>
    <w:lvl w:ilvl="1" w:tplc="3C46D5E6">
      <w:numFmt w:val="bullet"/>
      <w:lvlText w:val="•"/>
      <w:lvlJc w:val="left"/>
      <w:pPr>
        <w:ind w:left="1510" w:hanging="243"/>
      </w:pPr>
      <w:rPr>
        <w:rFonts w:hint="default"/>
      </w:rPr>
    </w:lvl>
    <w:lvl w:ilvl="2" w:tplc="77AEAA70">
      <w:numFmt w:val="bullet"/>
      <w:lvlText w:val="•"/>
      <w:lvlJc w:val="left"/>
      <w:pPr>
        <w:ind w:left="2500" w:hanging="243"/>
      </w:pPr>
      <w:rPr>
        <w:rFonts w:hint="default"/>
      </w:rPr>
    </w:lvl>
    <w:lvl w:ilvl="3" w:tplc="300E0C1C">
      <w:numFmt w:val="bullet"/>
      <w:lvlText w:val="•"/>
      <w:lvlJc w:val="left"/>
      <w:pPr>
        <w:ind w:left="3490" w:hanging="243"/>
      </w:pPr>
      <w:rPr>
        <w:rFonts w:hint="default"/>
      </w:rPr>
    </w:lvl>
    <w:lvl w:ilvl="4" w:tplc="F4C27C34">
      <w:numFmt w:val="bullet"/>
      <w:lvlText w:val="•"/>
      <w:lvlJc w:val="left"/>
      <w:pPr>
        <w:ind w:left="4480" w:hanging="243"/>
      </w:pPr>
      <w:rPr>
        <w:rFonts w:hint="default"/>
      </w:rPr>
    </w:lvl>
    <w:lvl w:ilvl="5" w:tplc="582CEA72">
      <w:numFmt w:val="bullet"/>
      <w:lvlText w:val="•"/>
      <w:lvlJc w:val="left"/>
      <w:pPr>
        <w:ind w:left="5470" w:hanging="243"/>
      </w:pPr>
      <w:rPr>
        <w:rFonts w:hint="default"/>
      </w:rPr>
    </w:lvl>
    <w:lvl w:ilvl="6" w:tplc="B0A06B1C">
      <w:numFmt w:val="bullet"/>
      <w:lvlText w:val="•"/>
      <w:lvlJc w:val="left"/>
      <w:pPr>
        <w:ind w:left="6460" w:hanging="243"/>
      </w:pPr>
      <w:rPr>
        <w:rFonts w:hint="default"/>
      </w:rPr>
    </w:lvl>
    <w:lvl w:ilvl="7" w:tplc="69F2F898">
      <w:numFmt w:val="bullet"/>
      <w:lvlText w:val="•"/>
      <w:lvlJc w:val="left"/>
      <w:pPr>
        <w:ind w:left="7450" w:hanging="243"/>
      </w:pPr>
      <w:rPr>
        <w:rFonts w:hint="default"/>
      </w:rPr>
    </w:lvl>
    <w:lvl w:ilvl="8" w:tplc="75A2459A">
      <w:numFmt w:val="bullet"/>
      <w:lvlText w:val="•"/>
      <w:lvlJc w:val="left"/>
      <w:pPr>
        <w:ind w:left="8440" w:hanging="243"/>
      </w:pPr>
      <w:rPr>
        <w:rFonts w:hint="default"/>
      </w:rPr>
    </w:lvl>
  </w:abstractNum>
  <w:abstractNum w:abstractNumId="8" w15:restartNumberingAfterBreak="0">
    <w:nsid w:val="17AF3CD1"/>
    <w:multiLevelType w:val="hybridMultilevel"/>
    <w:tmpl w:val="BA4EE5AE"/>
    <w:lvl w:ilvl="0" w:tplc="C42A1406">
      <w:start w:val="1"/>
      <w:numFmt w:val="lowerLetter"/>
      <w:lvlText w:val="%1)"/>
      <w:lvlJc w:val="left"/>
      <w:pPr>
        <w:ind w:left="284" w:hanging="305"/>
      </w:pPr>
      <w:rPr>
        <w:rFonts w:ascii="Calibri" w:eastAsia="Calibri" w:hAnsi="Calibri" w:cs="Calibri" w:hint="default"/>
        <w:w w:val="99"/>
        <w:sz w:val="20"/>
        <w:szCs w:val="20"/>
      </w:rPr>
    </w:lvl>
    <w:lvl w:ilvl="1" w:tplc="9222AD4E">
      <w:numFmt w:val="bullet"/>
      <w:lvlText w:val="•"/>
      <w:lvlJc w:val="left"/>
      <w:pPr>
        <w:ind w:left="1294" w:hanging="305"/>
      </w:pPr>
      <w:rPr>
        <w:rFonts w:hint="default"/>
      </w:rPr>
    </w:lvl>
    <w:lvl w:ilvl="2" w:tplc="1F8EF3BC">
      <w:numFmt w:val="bullet"/>
      <w:lvlText w:val="•"/>
      <w:lvlJc w:val="left"/>
      <w:pPr>
        <w:ind w:left="2308" w:hanging="305"/>
      </w:pPr>
      <w:rPr>
        <w:rFonts w:hint="default"/>
      </w:rPr>
    </w:lvl>
    <w:lvl w:ilvl="3" w:tplc="16448BF6">
      <w:numFmt w:val="bullet"/>
      <w:lvlText w:val="•"/>
      <w:lvlJc w:val="left"/>
      <w:pPr>
        <w:ind w:left="3322" w:hanging="305"/>
      </w:pPr>
      <w:rPr>
        <w:rFonts w:hint="default"/>
      </w:rPr>
    </w:lvl>
    <w:lvl w:ilvl="4" w:tplc="C17A0448">
      <w:numFmt w:val="bullet"/>
      <w:lvlText w:val="•"/>
      <w:lvlJc w:val="left"/>
      <w:pPr>
        <w:ind w:left="4336" w:hanging="305"/>
      </w:pPr>
      <w:rPr>
        <w:rFonts w:hint="default"/>
      </w:rPr>
    </w:lvl>
    <w:lvl w:ilvl="5" w:tplc="794030EC">
      <w:numFmt w:val="bullet"/>
      <w:lvlText w:val="•"/>
      <w:lvlJc w:val="left"/>
      <w:pPr>
        <w:ind w:left="5350" w:hanging="305"/>
      </w:pPr>
      <w:rPr>
        <w:rFonts w:hint="default"/>
      </w:rPr>
    </w:lvl>
    <w:lvl w:ilvl="6" w:tplc="576AF1CE">
      <w:numFmt w:val="bullet"/>
      <w:lvlText w:val="•"/>
      <w:lvlJc w:val="left"/>
      <w:pPr>
        <w:ind w:left="6364" w:hanging="305"/>
      </w:pPr>
      <w:rPr>
        <w:rFonts w:hint="default"/>
      </w:rPr>
    </w:lvl>
    <w:lvl w:ilvl="7" w:tplc="2966A0E6">
      <w:numFmt w:val="bullet"/>
      <w:lvlText w:val="•"/>
      <w:lvlJc w:val="left"/>
      <w:pPr>
        <w:ind w:left="7378" w:hanging="305"/>
      </w:pPr>
      <w:rPr>
        <w:rFonts w:hint="default"/>
      </w:rPr>
    </w:lvl>
    <w:lvl w:ilvl="8" w:tplc="2AC88FC6">
      <w:numFmt w:val="bullet"/>
      <w:lvlText w:val="•"/>
      <w:lvlJc w:val="left"/>
      <w:pPr>
        <w:ind w:left="8392" w:hanging="305"/>
      </w:pPr>
      <w:rPr>
        <w:rFonts w:hint="default"/>
      </w:rPr>
    </w:lvl>
  </w:abstractNum>
  <w:abstractNum w:abstractNumId="9" w15:restartNumberingAfterBreak="0">
    <w:nsid w:val="18C908C7"/>
    <w:multiLevelType w:val="hybridMultilevel"/>
    <w:tmpl w:val="FA0EB062"/>
    <w:lvl w:ilvl="0" w:tplc="193A152E">
      <w:start w:val="1"/>
      <w:numFmt w:val="decimal"/>
      <w:lvlText w:val="%1."/>
      <w:lvlJc w:val="left"/>
      <w:pPr>
        <w:ind w:left="738" w:hanging="384"/>
      </w:pPr>
      <w:rPr>
        <w:rFonts w:ascii="Trebuchet MS" w:eastAsia="Trebuchet MS" w:hAnsi="Trebuchet MS" w:cs="Trebuchet MS" w:hint="default"/>
        <w:spacing w:val="0"/>
        <w:w w:val="71"/>
        <w:sz w:val="20"/>
        <w:szCs w:val="20"/>
      </w:rPr>
    </w:lvl>
    <w:lvl w:ilvl="1" w:tplc="F716AFA8">
      <w:start w:val="1"/>
      <w:numFmt w:val="lowerLetter"/>
      <w:lvlText w:val="%2)"/>
      <w:lvlJc w:val="left"/>
      <w:pPr>
        <w:ind w:left="1631" w:hanging="564"/>
      </w:pPr>
      <w:rPr>
        <w:rFonts w:ascii="Trebuchet MS" w:eastAsia="Trebuchet MS" w:hAnsi="Trebuchet MS" w:cs="Trebuchet MS" w:hint="default"/>
        <w:spacing w:val="-1"/>
        <w:w w:val="85"/>
        <w:sz w:val="20"/>
        <w:szCs w:val="20"/>
      </w:rPr>
    </w:lvl>
    <w:lvl w:ilvl="2" w:tplc="4F1074A8">
      <w:numFmt w:val="bullet"/>
      <w:lvlText w:val="•"/>
      <w:lvlJc w:val="left"/>
      <w:pPr>
        <w:ind w:left="2615" w:hanging="564"/>
      </w:pPr>
      <w:rPr>
        <w:rFonts w:hint="default"/>
      </w:rPr>
    </w:lvl>
    <w:lvl w:ilvl="3" w:tplc="C15C9AB0">
      <w:numFmt w:val="bullet"/>
      <w:lvlText w:val="•"/>
      <w:lvlJc w:val="left"/>
      <w:pPr>
        <w:ind w:left="3591" w:hanging="564"/>
      </w:pPr>
      <w:rPr>
        <w:rFonts w:hint="default"/>
      </w:rPr>
    </w:lvl>
    <w:lvl w:ilvl="4" w:tplc="BC524F54">
      <w:numFmt w:val="bullet"/>
      <w:lvlText w:val="•"/>
      <w:lvlJc w:val="left"/>
      <w:pPr>
        <w:ind w:left="4566" w:hanging="564"/>
      </w:pPr>
      <w:rPr>
        <w:rFonts w:hint="default"/>
      </w:rPr>
    </w:lvl>
    <w:lvl w:ilvl="5" w:tplc="BCA2268C">
      <w:numFmt w:val="bullet"/>
      <w:lvlText w:val="•"/>
      <w:lvlJc w:val="left"/>
      <w:pPr>
        <w:ind w:left="5542" w:hanging="564"/>
      </w:pPr>
      <w:rPr>
        <w:rFonts w:hint="default"/>
      </w:rPr>
    </w:lvl>
    <w:lvl w:ilvl="6" w:tplc="37449EF8">
      <w:numFmt w:val="bullet"/>
      <w:lvlText w:val="•"/>
      <w:lvlJc w:val="left"/>
      <w:pPr>
        <w:ind w:left="6517" w:hanging="564"/>
      </w:pPr>
      <w:rPr>
        <w:rFonts w:hint="default"/>
      </w:rPr>
    </w:lvl>
    <w:lvl w:ilvl="7" w:tplc="120A7688">
      <w:numFmt w:val="bullet"/>
      <w:lvlText w:val="•"/>
      <w:lvlJc w:val="left"/>
      <w:pPr>
        <w:ind w:left="7493" w:hanging="564"/>
      </w:pPr>
      <w:rPr>
        <w:rFonts w:hint="default"/>
      </w:rPr>
    </w:lvl>
    <w:lvl w:ilvl="8" w:tplc="CF14A8F0">
      <w:numFmt w:val="bullet"/>
      <w:lvlText w:val="•"/>
      <w:lvlJc w:val="left"/>
      <w:pPr>
        <w:ind w:left="8468" w:hanging="564"/>
      </w:pPr>
      <w:rPr>
        <w:rFonts w:hint="default"/>
      </w:rPr>
    </w:lvl>
  </w:abstractNum>
  <w:abstractNum w:abstractNumId="10" w15:restartNumberingAfterBreak="0">
    <w:nsid w:val="1F8C6ED5"/>
    <w:multiLevelType w:val="hybridMultilevel"/>
    <w:tmpl w:val="56AA4B36"/>
    <w:lvl w:ilvl="0" w:tplc="E212646E">
      <w:start w:val="1"/>
      <w:numFmt w:val="decimal"/>
      <w:lvlText w:val="%1."/>
      <w:lvlJc w:val="left"/>
      <w:pPr>
        <w:ind w:left="551" w:hanging="267"/>
      </w:pPr>
      <w:rPr>
        <w:rFonts w:hint="default"/>
        <w:w w:val="100"/>
        <w:position w:val="2"/>
      </w:rPr>
    </w:lvl>
    <w:lvl w:ilvl="1" w:tplc="55C84C16">
      <w:numFmt w:val="bullet"/>
      <w:lvlText w:val="•"/>
      <w:lvlJc w:val="left"/>
      <w:pPr>
        <w:ind w:left="1546" w:hanging="267"/>
      </w:pPr>
      <w:rPr>
        <w:rFonts w:hint="default"/>
      </w:rPr>
    </w:lvl>
    <w:lvl w:ilvl="2" w:tplc="66EE4BA8">
      <w:numFmt w:val="bullet"/>
      <w:lvlText w:val="•"/>
      <w:lvlJc w:val="left"/>
      <w:pPr>
        <w:ind w:left="2532" w:hanging="267"/>
      </w:pPr>
      <w:rPr>
        <w:rFonts w:hint="default"/>
      </w:rPr>
    </w:lvl>
    <w:lvl w:ilvl="3" w:tplc="CD6C1C00">
      <w:numFmt w:val="bullet"/>
      <w:lvlText w:val="•"/>
      <w:lvlJc w:val="left"/>
      <w:pPr>
        <w:ind w:left="3518" w:hanging="267"/>
      </w:pPr>
      <w:rPr>
        <w:rFonts w:hint="default"/>
      </w:rPr>
    </w:lvl>
    <w:lvl w:ilvl="4" w:tplc="9A88D16A">
      <w:numFmt w:val="bullet"/>
      <w:lvlText w:val="•"/>
      <w:lvlJc w:val="left"/>
      <w:pPr>
        <w:ind w:left="4504" w:hanging="267"/>
      </w:pPr>
      <w:rPr>
        <w:rFonts w:hint="default"/>
      </w:rPr>
    </w:lvl>
    <w:lvl w:ilvl="5" w:tplc="5C6062F4">
      <w:numFmt w:val="bullet"/>
      <w:lvlText w:val="•"/>
      <w:lvlJc w:val="left"/>
      <w:pPr>
        <w:ind w:left="5490" w:hanging="267"/>
      </w:pPr>
      <w:rPr>
        <w:rFonts w:hint="default"/>
      </w:rPr>
    </w:lvl>
    <w:lvl w:ilvl="6" w:tplc="C7E678BC">
      <w:numFmt w:val="bullet"/>
      <w:lvlText w:val="•"/>
      <w:lvlJc w:val="left"/>
      <w:pPr>
        <w:ind w:left="6476" w:hanging="267"/>
      </w:pPr>
      <w:rPr>
        <w:rFonts w:hint="default"/>
      </w:rPr>
    </w:lvl>
    <w:lvl w:ilvl="7" w:tplc="55A62E7A">
      <w:numFmt w:val="bullet"/>
      <w:lvlText w:val="•"/>
      <w:lvlJc w:val="left"/>
      <w:pPr>
        <w:ind w:left="7462" w:hanging="267"/>
      </w:pPr>
      <w:rPr>
        <w:rFonts w:hint="default"/>
      </w:rPr>
    </w:lvl>
    <w:lvl w:ilvl="8" w:tplc="8108A3DC">
      <w:numFmt w:val="bullet"/>
      <w:lvlText w:val="•"/>
      <w:lvlJc w:val="left"/>
      <w:pPr>
        <w:ind w:left="8448" w:hanging="267"/>
      </w:pPr>
      <w:rPr>
        <w:rFonts w:hint="default"/>
      </w:rPr>
    </w:lvl>
  </w:abstractNum>
  <w:abstractNum w:abstractNumId="11" w15:restartNumberingAfterBreak="0">
    <w:nsid w:val="24B73EFA"/>
    <w:multiLevelType w:val="multilevel"/>
    <w:tmpl w:val="F1A628AA"/>
    <w:lvl w:ilvl="0">
      <w:start w:val="3"/>
      <w:numFmt w:val="upperRoman"/>
      <w:lvlText w:val="%1"/>
      <w:lvlJc w:val="left"/>
      <w:pPr>
        <w:ind w:left="284" w:hanging="399"/>
      </w:pPr>
      <w:rPr>
        <w:rFonts w:hint="default"/>
      </w:rPr>
    </w:lvl>
    <w:lvl w:ilvl="1">
      <w:start w:val="1"/>
      <w:numFmt w:val="decimal"/>
      <w:lvlText w:val="%1.%2"/>
      <w:lvlJc w:val="left"/>
      <w:pPr>
        <w:ind w:left="284" w:hanging="399"/>
      </w:pPr>
      <w:rPr>
        <w:rFonts w:ascii="Calibri" w:eastAsia="Calibri" w:hAnsi="Calibri" w:cs="Calibri" w:hint="default"/>
        <w:b/>
        <w:bCs/>
        <w:spacing w:val="-2"/>
        <w:w w:val="100"/>
        <w:sz w:val="22"/>
        <w:szCs w:val="22"/>
      </w:rPr>
    </w:lvl>
    <w:lvl w:ilvl="2">
      <w:start w:val="1"/>
      <w:numFmt w:val="decimal"/>
      <w:lvlText w:val="%1.%2.%3"/>
      <w:lvlJc w:val="left"/>
      <w:pPr>
        <w:ind w:left="853" w:hanging="569"/>
      </w:pPr>
      <w:rPr>
        <w:rFonts w:ascii="Calibri" w:eastAsia="Calibri" w:hAnsi="Calibri" w:cs="Calibri" w:hint="default"/>
        <w:b/>
        <w:bCs/>
        <w:spacing w:val="-2"/>
        <w:w w:val="100"/>
        <w:sz w:val="22"/>
        <w:szCs w:val="22"/>
      </w:rPr>
    </w:lvl>
    <w:lvl w:ilvl="3">
      <w:numFmt w:val="bullet"/>
      <w:lvlText w:val="•"/>
      <w:lvlJc w:val="left"/>
      <w:pPr>
        <w:ind w:left="2984" w:hanging="569"/>
      </w:pPr>
      <w:rPr>
        <w:rFonts w:hint="default"/>
      </w:rPr>
    </w:lvl>
    <w:lvl w:ilvl="4">
      <w:numFmt w:val="bullet"/>
      <w:lvlText w:val="•"/>
      <w:lvlJc w:val="left"/>
      <w:pPr>
        <w:ind w:left="4046" w:hanging="569"/>
      </w:pPr>
      <w:rPr>
        <w:rFonts w:hint="default"/>
      </w:rPr>
    </w:lvl>
    <w:lvl w:ilvl="5">
      <w:numFmt w:val="bullet"/>
      <w:lvlText w:val="•"/>
      <w:lvlJc w:val="left"/>
      <w:pPr>
        <w:ind w:left="5108" w:hanging="569"/>
      </w:pPr>
      <w:rPr>
        <w:rFonts w:hint="default"/>
      </w:rPr>
    </w:lvl>
    <w:lvl w:ilvl="6">
      <w:numFmt w:val="bullet"/>
      <w:lvlText w:val="•"/>
      <w:lvlJc w:val="left"/>
      <w:pPr>
        <w:ind w:left="6171" w:hanging="569"/>
      </w:pPr>
      <w:rPr>
        <w:rFonts w:hint="default"/>
      </w:rPr>
    </w:lvl>
    <w:lvl w:ilvl="7">
      <w:numFmt w:val="bullet"/>
      <w:lvlText w:val="•"/>
      <w:lvlJc w:val="left"/>
      <w:pPr>
        <w:ind w:left="7233" w:hanging="569"/>
      </w:pPr>
      <w:rPr>
        <w:rFonts w:hint="default"/>
      </w:rPr>
    </w:lvl>
    <w:lvl w:ilvl="8">
      <w:numFmt w:val="bullet"/>
      <w:lvlText w:val="•"/>
      <w:lvlJc w:val="left"/>
      <w:pPr>
        <w:ind w:left="8295" w:hanging="569"/>
      </w:pPr>
      <w:rPr>
        <w:rFonts w:hint="default"/>
      </w:rPr>
    </w:lvl>
  </w:abstractNum>
  <w:abstractNum w:abstractNumId="12" w15:restartNumberingAfterBreak="0">
    <w:nsid w:val="25310906"/>
    <w:multiLevelType w:val="hybridMultilevel"/>
    <w:tmpl w:val="B282D308"/>
    <w:lvl w:ilvl="0" w:tplc="9BD827FE">
      <w:start w:val="1"/>
      <w:numFmt w:val="decimal"/>
      <w:lvlText w:val="%1."/>
      <w:lvlJc w:val="left"/>
      <w:pPr>
        <w:ind w:left="803" w:hanging="425"/>
      </w:pPr>
      <w:rPr>
        <w:rFonts w:ascii="Trebuchet MS" w:eastAsia="Trebuchet MS" w:hAnsi="Trebuchet MS" w:cs="Trebuchet MS" w:hint="default"/>
        <w:w w:val="72"/>
        <w:sz w:val="18"/>
        <w:szCs w:val="18"/>
      </w:rPr>
    </w:lvl>
    <w:lvl w:ilvl="1" w:tplc="A9A477F2">
      <w:numFmt w:val="bullet"/>
      <w:lvlText w:val="•"/>
      <w:lvlJc w:val="left"/>
      <w:pPr>
        <w:ind w:left="1762" w:hanging="425"/>
      </w:pPr>
      <w:rPr>
        <w:rFonts w:hint="default"/>
      </w:rPr>
    </w:lvl>
    <w:lvl w:ilvl="2" w:tplc="1C4E3B1C">
      <w:numFmt w:val="bullet"/>
      <w:lvlText w:val="•"/>
      <w:lvlJc w:val="left"/>
      <w:pPr>
        <w:ind w:left="2724" w:hanging="425"/>
      </w:pPr>
      <w:rPr>
        <w:rFonts w:hint="default"/>
      </w:rPr>
    </w:lvl>
    <w:lvl w:ilvl="3" w:tplc="28E2CBCA">
      <w:numFmt w:val="bullet"/>
      <w:lvlText w:val="•"/>
      <w:lvlJc w:val="left"/>
      <w:pPr>
        <w:ind w:left="3686" w:hanging="425"/>
      </w:pPr>
      <w:rPr>
        <w:rFonts w:hint="default"/>
      </w:rPr>
    </w:lvl>
    <w:lvl w:ilvl="4" w:tplc="9DD80DFA">
      <w:numFmt w:val="bullet"/>
      <w:lvlText w:val="•"/>
      <w:lvlJc w:val="left"/>
      <w:pPr>
        <w:ind w:left="4648" w:hanging="425"/>
      </w:pPr>
      <w:rPr>
        <w:rFonts w:hint="default"/>
      </w:rPr>
    </w:lvl>
    <w:lvl w:ilvl="5" w:tplc="6F929C04">
      <w:numFmt w:val="bullet"/>
      <w:lvlText w:val="•"/>
      <w:lvlJc w:val="left"/>
      <w:pPr>
        <w:ind w:left="5610" w:hanging="425"/>
      </w:pPr>
      <w:rPr>
        <w:rFonts w:hint="default"/>
      </w:rPr>
    </w:lvl>
    <w:lvl w:ilvl="6" w:tplc="BF92C34C">
      <w:numFmt w:val="bullet"/>
      <w:lvlText w:val="•"/>
      <w:lvlJc w:val="left"/>
      <w:pPr>
        <w:ind w:left="6572" w:hanging="425"/>
      </w:pPr>
      <w:rPr>
        <w:rFonts w:hint="default"/>
      </w:rPr>
    </w:lvl>
    <w:lvl w:ilvl="7" w:tplc="CCE89850">
      <w:numFmt w:val="bullet"/>
      <w:lvlText w:val="•"/>
      <w:lvlJc w:val="left"/>
      <w:pPr>
        <w:ind w:left="7534" w:hanging="425"/>
      </w:pPr>
      <w:rPr>
        <w:rFonts w:hint="default"/>
      </w:rPr>
    </w:lvl>
    <w:lvl w:ilvl="8" w:tplc="A2566400">
      <w:numFmt w:val="bullet"/>
      <w:lvlText w:val="•"/>
      <w:lvlJc w:val="left"/>
      <w:pPr>
        <w:ind w:left="8496" w:hanging="425"/>
      </w:pPr>
      <w:rPr>
        <w:rFonts w:hint="default"/>
      </w:rPr>
    </w:lvl>
  </w:abstractNum>
  <w:abstractNum w:abstractNumId="13" w15:restartNumberingAfterBreak="0">
    <w:nsid w:val="2AAD684F"/>
    <w:multiLevelType w:val="multilevel"/>
    <w:tmpl w:val="1504990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4" w15:restartNumberingAfterBreak="0">
    <w:nsid w:val="2C9172D2"/>
    <w:multiLevelType w:val="hybridMultilevel"/>
    <w:tmpl w:val="87787180"/>
    <w:lvl w:ilvl="0" w:tplc="D28A7590">
      <w:start w:val="1"/>
      <w:numFmt w:val="decimal"/>
      <w:lvlText w:val="%1."/>
      <w:lvlJc w:val="left"/>
      <w:pPr>
        <w:ind w:left="738" w:hanging="360"/>
      </w:pPr>
      <w:rPr>
        <w:rFonts w:ascii="Trebuchet MS" w:eastAsia="Trebuchet MS" w:hAnsi="Trebuchet MS" w:cs="Trebuchet MS" w:hint="default"/>
        <w:spacing w:val="0"/>
        <w:w w:val="71"/>
        <w:sz w:val="20"/>
        <w:szCs w:val="20"/>
      </w:rPr>
    </w:lvl>
    <w:lvl w:ilvl="1" w:tplc="96DA9EDC">
      <w:numFmt w:val="bullet"/>
      <w:lvlText w:val="•"/>
      <w:lvlJc w:val="left"/>
      <w:pPr>
        <w:ind w:left="1708" w:hanging="360"/>
      </w:pPr>
      <w:rPr>
        <w:rFonts w:hint="default"/>
      </w:rPr>
    </w:lvl>
    <w:lvl w:ilvl="2" w:tplc="D502534C">
      <w:numFmt w:val="bullet"/>
      <w:lvlText w:val="•"/>
      <w:lvlJc w:val="left"/>
      <w:pPr>
        <w:ind w:left="2676" w:hanging="360"/>
      </w:pPr>
      <w:rPr>
        <w:rFonts w:hint="default"/>
      </w:rPr>
    </w:lvl>
    <w:lvl w:ilvl="3" w:tplc="05DAC9CA">
      <w:numFmt w:val="bullet"/>
      <w:lvlText w:val="•"/>
      <w:lvlJc w:val="left"/>
      <w:pPr>
        <w:ind w:left="3644" w:hanging="360"/>
      </w:pPr>
      <w:rPr>
        <w:rFonts w:hint="default"/>
      </w:rPr>
    </w:lvl>
    <w:lvl w:ilvl="4" w:tplc="EBF00928">
      <w:numFmt w:val="bullet"/>
      <w:lvlText w:val="•"/>
      <w:lvlJc w:val="left"/>
      <w:pPr>
        <w:ind w:left="4612" w:hanging="360"/>
      </w:pPr>
      <w:rPr>
        <w:rFonts w:hint="default"/>
      </w:rPr>
    </w:lvl>
    <w:lvl w:ilvl="5" w:tplc="ADBC739A">
      <w:numFmt w:val="bullet"/>
      <w:lvlText w:val="•"/>
      <w:lvlJc w:val="left"/>
      <w:pPr>
        <w:ind w:left="5580" w:hanging="360"/>
      </w:pPr>
      <w:rPr>
        <w:rFonts w:hint="default"/>
      </w:rPr>
    </w:lvl>
    <w:lvl w:ilvl="6" w:tplc="45A686DA">
      <w:numFmt w:val="bullet"/>
      <w:lvlText w:val="•"/>
      <w:lvlJc w:val="left"/>
      <w:pPr>
        <w:ind w:left="6548" w:hanging="360"/>
      </w:pPr>
      <w:rPr>
        <w:rFonts w:hint="default"/>
      </w:rPr>
    </w:lvl>
    <w:lvl w:ilvl="7" w:tplc="E2DA77D6">
      <w:numFmt w:val="bullet"/>
      <w:lvlText w:val="•"/>
      <w:lvlJc w:val="left"/>
      <w:pPr>
        <w:ind w:left="7516" w:hanging="360"/>
      </w:pPr>
      <w:rPr>
        <w:rFonts w:hint="default"/>
      </w:rPr>
    </w:lvl>
    <w:lvl w:ilvl="8" w:tplc="BF8CF644">
      <w:numFmt w:val="bullet"/>
      <w:lvlText w:val="•"/>
      <w:lvlJc w:val="left"/>
      <w:pPr>
        <w:ind w:left="8484" w:hanging="360"/>
      </w:pPr>
      <w:rPr>
        <w:rFonts w:hint="default"/>
      </w:rPr>
    </w:lvl>
  </w:abstractNum>
  <w:abstractNum w:abstractNumId="15" w15:restartNumberingAfterBreak="0">
    <w:nsid w:val="2CE212B0"/>
    <w:multiLevelType w:val="hybridMultilevel"/>
    <w:tmpl w:val="3FDA1C8A"/>
    <w:lvl w:ilvl="0" w:tplc="4CC4751E">
      <w:start w:val="1"/>
      <w:numFmt w:val="decimal"/>
      <w:lvlText w:val="%1."/>
      <w:lvlJc w:val="left"/>
      <w:pPr>
        <w:ind w:left="738" w:hanging="360"/>
      </w:pPr>
      <w:rPr>
        <w:rFonts w:ascii="Trebuchet MS" w:eastAsia="Trebuchet MS" w:hAnsi="Trebuchet MS" w:cs="Trebuchet MS" w:hint="default"/>
        <w:w w:val="72"/>
        <w:sz w:val="18"/>
        <w:szCs w:val="18"/>
      </w:rPr>
    </w:lvl>
    <w:lvl w:ilvl="1" w:tplc="A5483BAE">
      <w:numFmt w:val="bullet"/>
      <w:lvlText w:val="•"/>
      <w:lvlJc w:val="left"/>
      <w:pPr>
        <w:ind w:left="1708" w:hanging="360"/>
      </w:pPr>
      <w:rPr>
        <w:rFonts w:hint="default"/>
      </w:rPr>
    </w:lvl>
    <w:lvl w:ilvl="2" w:tplc="03FC29E6">
      <w:numFmt w:val="bullet"/>
      <w:lvlText w:val="•"/>
      <w:lvlJc w:val="left"/>
      <w:pPr>
        <w:ind w:left="2676" w:hanging="360"/>
      </w:pPr>
      <w:rPr>
        <w:rFonts w:hint="default"/>
      </w:rPr>
    </w:lvl>
    <w:lvl w:ilvl="3" w:tplc="D9EE2FBE">
      <w:numFmt w:val="bullet"/>
      <w:lvlText w:val="•"/>
      <w:lvlJc w:val="left"/>
      <w:pPr>
        <w:ind w:left="3644" w:hanging="360"/>
      </w:pPr>
      <w:rPr>
        <w:rFonts w:hint="default"/>
      </w:rPr>
    </w:lvl>
    <w:lvl w:ilvl="4" w:tplc="DAF80C08">
      <w:numFmt w:val="bullet"/>
      <w:lvlText w:val="•"/>
      <w:lvlJc w:val="left"/>
      <w:pPr>
        <w:ind w:left="4612" w:hanging="360"/>
      </w:pPr>
      <w:rPr>
        <w:rFonts w:hint="default"/>
      </w:rPr>
    </w:lvl>
    <w:lvl w:ilvl="5" w:tplc="FB3CDF4A">
      <w:numFmt w:val="bullet"/>
      <w:lvlText w:val="•"/>
      <w:lvlJc w:val="left"/>
      <w:pPr>
        <w:ind w:left="5580" w:hanging="360"/>
      </w:pPr>
      <w:rPr>
        <w:rFonts w:hint="default"/>
      </w:rPr>
    </w:lvl>
    <w:lvl w:ilvl="6" w:tplc="D0F259CA">
      <w:numFmt w:val="bullet"/>
      <w:lvlText w:val="•"/>
      <w:lvlJc w:val="left"/>
      <w:pPr>
        <w:ind w:left="6548" w:hanging="360"/>
      </w:pPr>
      <w:rPr>
        <w:rFonts w:hint="default"/>
      </w:rPr>
    </w:lvl>
    <w:lvl w:ilvl="7" w:tplc="35465126">
      <w:numFmt w:val="bullet"/>
      <w:lvlText w:val="•"/>
      <w:lvlJc w:val="left"/>
      <w:pPr>
        <w:ind w:left="7516" w:hanging="360"/>
      </w:pPr>
      <w:rPr>
        <w:rFonts w:hint="default"/>
      </w:rPr>
    </w:lvl>
    <w:lvl w:ilvl="8" w:tplc="A86EF828">
      <w:numFmt w:val="bullet"/>
      <w:lvlText w:val="•"/>
      <w:lvlJc w:val="left"/>
      <w:pPr>
        <w:ind w:left="8484" w:hanging="360"/>
      </w:pPr>
      <w:rPr>
        <w:rFonts w:hint="default"/>
      </w:rPr>
    </w:lvl>
  </w:abstractNum>
  <w:abstractNum w:abstractNumId="16" w15:restartNumberingAfterBreak="0">
    <w:nsid w:val="39412027"/>
    <w:multiLevelType w:val="hybridMultilevel"/>
    <w:tmpl w:val="5F5EF17C"/>
    <w:lvl w:ilvl="0" w:tplc="C2C45492">
      <w:start w:val="1"/>
      <w:numFmt w:val="lowerLetter"/>
      <w:lvlText w:val="%1)"/>
      <w:lvlJc w:val="left"/>
      <w:pPr>
        <w:ind w:left="284" w:hanging="471"/>
      </w:pPr>
      <w:rPr>
        <w:rFonts w:ascii="Calibri" w:eastAsia="Calibri" w:hAnsi="Calibri" w:cs="Calibri" w:hint="default"/>
        <w:w w:val="99"/>
        <w:sz w:val="20"/>
        <w:szCs w:val="20"/>
      </w:rPr>
    </w:lvl>
    <w:lvl w:ilvl="1" w:tplc="E98C566C">
      <w:numFmt w:val="bullet"/>
      <w:lvlText w:val="•"/>
      <w:lvlJc w:val="left"/>
      <w:pPr>
        <w:ind w:left="1294" w:hanging="471"/>
      </w:pPr>
      <w:rPr>
        <w:rFonts w:hint="default"/>
      </w:rPr>
    </w:lvl>
    <w:lvl w:ilvl="2" w:tplc="DD906112">
      <w:numFmt w:val="bullet"/>
      <w:lvlText w:val="•"/>
      <w:lvlJc w:val="left"/>
      <w:pPr>
        <w:ind w:left="2308" w:hanging="471"/>
      </w:pPr>
      <w:rPr>
        <w:rFonts w:hint="default"/>
      </w:rPr>
    </w:lvl>
    <w:lvl w:ilvl="3" w:tplc="60ECD48E">
      <w:numFmt w:val="bullet"/>
      <w:lvlText w:val="•"/>
      <w:lvlJc w:val="left"/>
      <w:pPr>
        <w:ind w:left="3322" w:hanging="471"/>
      </w:pPr>
      <w:rPr>
        <w:rFonts w:hint="default"/>
      </w:rPr>
    </w:lvl>
    <w:lvl w:ilvl="4" w:tplc="D4E4B506">
      <w:numFmt w:val="bullet"/>
      <w:lvlText w:val="•"/>
      <w:lvlJc w:val="left"/>
      <w:pPr>
        <w:ind w:left="4336" w:hanging="471"/>
      </w:pPr>
      <w:rPr>
        <w:rFonts w:hint="default"/>
      </w:rPr>
    </w:lvl>
    <w:lvl w:ilvl="5" w:tplc="3A2E52B6">
      <w:numFmt w:val="bullet"/>
      <w:lvlText w:val="•"/>
      <w:lvlJc w:val="left"/>
      <w:pPr>
        <w:ind w:left="5350" w:hanging="471"/>
      </w:pPr>
      <w:rPr>
        <w:rFonts w:hint="default"/>
      </w:rPr>
    </w:lvl>
    <w:lvl w:ilvl="6" w:tplc="8F18FED0">
      <w:numFmt w:val="bullet"/>
      <w:lvlText w:val="•"/>
      <w:lvlJc w:val="left"/>
      <w:pPr>
        <w:ind w:left="6364" w:hanging="471"/>
      </w:pPr>
      <w:rPr>
        <w:rFonts w:hint="default"/>
      </w:rPr>
    </w:lvl>
    <w:lvl w:ilvl="7" w:tplc="39EA3D80">
      <w:numFmt w:val="bullet"/>
      <w:lvlText w:val="•"/>
      <w:lvlJc w:val="left"/>
      <w:pPr>
        <w:ind w:left="7378" w:hanging="471"/>
      </w:pPr>
      <w:rPr>
        <w:rFonts w:hint="default"/>
      </w:rPr>
    </w:lvl>
    <w:lvl w:ilvl="8" w:tplc="DB108DD6">
      <w:numFmt w:val="bullet"/>
      <w:lvlText w:val="•"/>
      <w:lvlJc w:val="left"/>
      <w:pPr>
        <w:ind w:left="8392" w:hanging="471"/>
      </w:pPr>
      <w:rPr>
        <w:rFonts w:hint="default"/>
      </w:rPr>
    </w:lvl>
  </w:abstractNum>
  <w:abstractNum w:abstractNumId="17" w15:restartNumberingAfterBreak="0">
    <w:nsid w:val="39843277"/>
    <w:multiLevelType w:val="hybridMultilevel"/>
    <w:tmpl w:val="76D2F456"/>
    <w:lvl w:ilvl="0" w:tplc="258A90C8">
      <w:start w:val="1"/>
      <w:numFmt w:val="decimal"/>
      <w:lvlText w:val="%1."/>
      <w:lvlJc w:val="left"/>
      <w:pPr>
        <w:ind w:left="803" w:hanging="449"/>
      </w:pPr>
      <w:rPr>
        <w:rFonts w:ascii="Trebuchet MS" w:eastAsia="Trebuchet MS" w:hAnsi="Trebuchet MS" w:cs="Trebuchet MS" w:hint="default"/>
        <w:w w:val="72"/>
        <w:sz w:val="18"/>
        <w:szCs w:val="18"/>
      </w:rPr>
    </w:lvl>
    <w:lvl w:ilvl="1" w:tplc="B276FB64">
      <w:numFmt w:val="bullet"/>
      <w:lvlText w:val="•"/>
      <w:lvlJc w:val="left"/>
      <w:pPr>
        <w:ind w:left="1762" w:hanging="449"/>
      </w:pPr>
      <w:rPr>
        <w:rFonts w:hint="default"/>
      </w:rPr>
    </w:lvl>
    <w:lvl w:ilvl="2" w:tplc="E0E8D796">
      <w:numFmt w:val="bullet"/>
      <w:lvlText w:val="•"/>
      <w:lvlJc w:val="left"/>
      <w:pPr>
        <w:ind w:left="2724" w:hanging="449"/>
      </w:pPr>
      <w:rPr>
        <w:rFonts w:hint="default"/>
      </w:rPr>
    </w:lvl>
    <w:lvl w:ilvl="3" w:tplc="46C69FE6">
      <w:numFmt w:val="bullet"/>
      <w:lvlText w:val="•"/>
      <w:lvlJc w:val="left"/>
      <w:pPr>
        <w:ind w:left="3686" w:hanging="449"/>
      </w:pPr>
      <w:rPr>
        <w:rFonts w:hint="default"/>
      </w:rPr>
    </w:lvl>
    <w:lvl w:ilvl="4" w:tplc="E76EF0BE">
      <w:numFmt w:val="bullet"/>
      <w:lvlText w:val="•"/>
      <w:lvlJc w:val="left"/>
      <w:pPr>
        <w:ind w:left="4648" w:hanging="449"/>
      </w:pPr>
      <w:rPr>
        <w:rFonts w:hint="default"/>
      </w:rPr>
    </w:lvl>
    <w:lvl w:ilvl="5" w:tplc="2F924A2E">
      <w:numFmt w:val="bullet"/>
      <w:lvlText w:val="•"/>
      <w:lvlJc w:val="left"/>
      <w:pPr>
        <w:ind w:left="5610" w:hanging="449"/>
      </w:pPr>
      <w:rPr>
        <w:rFonts w:hint="default"/>
      </w:rPr>
    </w:lvl>
    <w:lvl w:ilvl="6" w:tplc="286E8C84">
      <w:numFmt w:val="bullet"/>
      <w:lvlText w:val="•"/>
      <w:lvlJc w:val="left"/>
      <w:pPr>
        <w:ind w:left="6572" w:hanging="449"/>
      </w:pPr>
      <w:rPr>
        <w:rFonts w:hint="default"/>
      </w:rPr>
    </w:lvl>
    <w:lvl w:ilvl="7" w:tplc="1F30C974">
      <w:numFmt w:val="bullet"/>
      <w:lvlText w:val="•"/>
      <w:lvlJc w:val="left"/>
      <w:pPr>
        <w:ind w:left="7534" w:hanging="449"/>
      </w:pPr>
      <w:rPr>
        <w:rFonts w:hint="default"/>
      </w:rPr>
    </w:lvl>
    <w:lvl w:ilvl="8" w:tplc="206AC402">
      <w:numFmt w:val="bullet"/>
      <w:lvlText w:val="•"/>
      <w:lvlJc w:val="left"/>
      <w:pPr>
        <w:ind w:left="8496" w:hanging="449"/>
      </w:pPr>
      <w:rPr>
        <w:rFonts w:hint="default"/>
      </w:rPr>
    </w:lvl>
  </w:abstractNum>
  <w:abstractNum w:abstractNumId="18" w15:restartNumberingAfterBreak="0">
    <w:nsid w:val="3A7964EB"/>
    <w:multiLevelType w:val="multilevel"/>
    <w:tmpl w:val="49605B72"/>
    <w:lvl w:ilvl="0">
      <w:start w:val="1"/>
      <w:numFmt w:val="decimal"/>
      <w:lvlText w:val="%1."/>
      <w:lvlJc w:val="left"/>
      <w:pPr>
        <w:ind w:left="0" w:firstLine="0"/>
      </w:pPr>
      <w:rPr>
        <w:strike w:val="0"/>
        <w:color w:val="00000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9" w15:restartNumberingAfterBreak="0">
    <w:nsid w:val="41F63BD2"/>
    <w:multiLevelType w:val="multilevel"/>
    <w:tmpl w:val="455C6768"/>
    <w:lvl w:ilvl="0">
      <w:start w:val="3"/>
      <w:numFmt w:val="upperRoman"/>
      <w:lvlText w:val="%1"/>
      <w:lvlJc w:val="left"/>
      <w:pPr>
        <w:ind w:left="284" w:hanging="406"/>
      </w:pPr>
      <w:rPr>
        <w:rFonts w:hint="default"/>
      </w:rPr>
    </w:lvl>
    <w:lvl w:ilvl="1">
      <w:start w:val="3"/>
      <w:numFmt w:val="decimal"/>
      <w:lvlText w:val="%1.%2"/>
      <w:lvlJc w:val="left"/>
      <w:pPr>
        <w:ind w:left="284" w:hanging="406"/>
      </w:pPr>
      <w:rPr>
        <w:rFonts w:ascii="Calibri" w:eastAsia="Calibri" w:hAnsi="Calibri" w:cs="Calibri" w:hint="default"/>
        <w:b/>
        <w:bCs/>
        <w:spacing w:val="-2"/>
        <w:w w:val="100"/>
        <w:sz w:val="22"/>
        <w:szCs w:val="22"/>
      </w:rPr>
    </w:lvl>
    <w:lvl w:ilvl="2">
      <w:start w:val="1"/>
      <w:numFmt w:val="decimal"/>
      <w:lvlText w:val="%1.%2.%3"/>
      <w:lvlJc w:val="left"/>
      <w:pPr>
        <w:ind w:left="284" w:hanging="629"/>
      </w:pPr>
      <w:rPr>
        <w:rFonts w:ascii="Calibri" w:eastAsia="Calibri" w:hAnsi="Calibri" w:cs="Calibri" w:hint="default"/>
        <w:b/>
        <w:bCs/>
        <w:spacing w:val="-2"/>
        <w:w w:val="100"/>
        <w:sz w:val="22"/>
        <w:szCs w:val="22"/>
      </w:rPr>
    </w:lvl>
    <w:lvl w:ilvl="3">
      <w:numFmt w:val="bullet"/>
      <w:lvlText w:val="•"/>
      <w:lvlJc w:val="left"/>
      <w:pPr>
        <w:ind w:left="3322" w:hanging="629"/>
      </w:pPr>
      <w:rPr>
        <w:rFonts w:hint="default"/>
      </w:rPr>
    </w:lvl>
    <w:lvl w:ilvl="4">
      <w:numFmt w:val="bullet"/>
      <w:lvlText w:val="•"/>
      <w:lvlJc w:val="left"/>
      <w:pPr>
        <w:ind w:left="4336" w:hanging="629"/>
      </w:pPr>
      <w:rPr>
        <w:rFonts w:hint="default"/>
      </w:rPr>
    </w:lvl>
    <w:lvl w:ilvl="5">
      <w:numFmt w:val="bullet"/>
      <w:lvlText w:val="•"/>
      <w:lvlJc w:val="left"/>
      <w:pPr>
        <w:ind w:left="5350" w:hanging="629"/>
      </w:pPr>
      <w:rPr>
        <w:rFonts w:hint="default"/>
      </w:rPr>
    </w:lvl>
    <w:lvl w:ilvl="6">
      <w:numFmt w:val="bullet"/>
      <w:lvlText w:val="•"/>
      <w:lvlJc w:val="left"/>
      <w:pPr>
        <w:ind w:left="6364" w:hanging="629"/>
      </w:pPr>
      <w:rPr>
        <w:rFonts w:hint="default"/>
      </w:rPr>
    </w:lvl>
    <w:lvl w:ilvl="7">
      <w:numFmt w:val="bullet"/>
      <w:lvlText w:val="•"/>
      <w:lvlJc w:val="left"/>
      <w:pPr>
        <w:ind w:left="7378" w:hanging="629"/>
      </w:pPr>
      <w:rPr>
        <w:rFonts w:hint="default"/>
      </w:rPr>
    </w:lvl>
    <w:lvl w:ilvl="8">
      <w:numFmt w:val="bullet"/>
      <w:lvlText w:val="•"/>
      <w:lvlJc w:val="left"/>
      <w:pPr>
        <w:ind w:left="8392" w:hanging="629"/>
      </w:pPr>
      <w:rPr>
        <w:rFonts w:hint="default"/>
      </w:rPr>
    </w:lvl>
  </w:abstractNum>
  <w:abstractNum w:abstractNumId="20" w15:restartNumberingAfterBreak="0">
    <w:nsid w:val="45C14FAA"/>
    <w:multiLevelType w:val="hybridMultilevel"/>
    <w:tmpl w:val="F1EC873E"/>
    <w:lvl w:ilvl="0" w:tplc="E0C8D9A4">
      <w:start w:val="1"/>
      <w:numFmt w:val="decimal"/>
      <w:lvlText w:val="%1."/>
      <w:lvlJc w:val="left"/>
      <w:pPr>
        <w:ind w:left="738" w:hanging="360"/>
      </w:pPr>
      <w:rPr>
        <w:rFonts w:ascii="Trebuchet MS" w:eastAsia="Trebuchet MS" w:hAnsi="Trebuchet MS" w:cs="Trebuchet MS" w:hint="default"/>
        <w:spacing w:val="0"/>
        <w:w w:val="71"/>
        <w:sz w:val="20"/>
        <w:szCs w:val="20"/>
      </w:rPr>
    </w:lvl>
    <w:lvl w:ilvl="1" w:tplc="F17A684E">
      <w:numFmt w:val="bullet"/>
      <w:lvlText w:val="•"/>
      <w:lvlJc w:val="left"/>
      <w:pPr>
        <w:ind w:left="1708" w:hanging="360"/>
      </w:pPr>
      <w:rPr>
        <w:rFonts w:hint="default"/>
      </w:rPr>
    </w:lvl>
    <w:lvl w:ilvl="2" w:tplc="CF101D3A">
      <w:numFmt w:val="bullet"/>
      <w:lvlText w:val="•"/>
      <w:lvlJc w:val="left"/>
      <w:pPr>
        <w:ind w:left="2676" w:hanging="360"/>
      </w:pPr>
      <w:rPr>
        <w:rFonts w:hint="default"/>
      </w:rPr>
    </w:lvl>
    <w:lvl w:ilvl="3" w:tplc="C4266672">
      <w:numFmt w:val="bullet"/>
      <w:lvlText w:val="•"/>
      <w:lvlJc w:val="left"/>
      <w:pPr>
        <w:ind w:left="3644" w:hanging="360"/>
      </w:pPr>
      <w:rPr>
        <w:rFonts w:hint="default"/>
      </w:rPr>
    </w:lvl>
    <w:lvl w:ilvl="4" w:tplc="A356CB88">
      <w:numFmt w:val="bullet"/>
      <w:lvlText w:val="•"/>
      <w:lvlJc w:val="left"/>
      <w:pPr>
        <w:ind w:left="4612" w:hanging="360"/>
      </w:pPr>
      <w:rPr>
        <w:rFonts w:hint="default"/>
      </w:rPr>
    </w:lvl>
    <w:lvl w:ilvl="5" w:tplc="C2D2664E">
      <w:numFmt w:val="bullet"/>
      <w:lvlText w:val="•"/>
      <w:lvlJc w:val="left"/>
      <w:pPr>
        <w:ind w:left="5580" w:hanging="360"/>
      </w:pPr>
      <w:rPr>
        <w:rFonts w:hint="default"/>
      </w:rPr>
    </w:lvl>
    <w:lvl w:ilvl="6" w:tplc="55F04A40">
      <w:numFmt w:val="bullet"/>
      <w:lvlText w:val="•"/>
      <w:lvlJc w:val="left"/>
      <w:pPr>
        <w:ind w:left="6548" w:hanging="360"/>
      </w:pPr>
      <w:rPr>
        <w:rFonts w:hint="default"/>
      </w:rPr>
    </w:lvl>
    <w:lvl w:ilvl="7" w:tplc="EFF8BAFC">
      <w:numFmt w:val="bullet"/>
      <w:lvlText w:val="•"/>
      <w:lvlJc w:val="left"/>
      <w:pPr>
        <w:ind w:left="7516" w:hanging="360"/>
      </w:pPr>
      <w:rPr>
        <w:rFonts w:hint="default"/>
      </w:rPr>
    </w:lvl>
    <w:lvl w:ilvl="8" w:tplc="067648B4">
      <w:numFmt w:val="bullet"/>
      <w:lvlText w:val="•"/>
      <w:lvlJc w:val="left"/>
      <w:pPr>
        <w:ind w:left="8484" w:hanging="360"/>
      </w:pPr>
      <w:rPr>
        <w:rFonts w:hint="default"/>
      </w:rPr>
    </w:lvl>
  </w:abstractNum>
  <w:abstractNum w:abstractNumId="21" w15:restartNumberingAfterBreak="0">
    <w:nsid w:val="4BB7754E"/>
    <w:multiLevelType w:val="hybridMultilevel"/>
    <w:tmpl w:val="E2067B1A"/>
    <w:lvl w:ilvl="0" w:tplc="04B6177E">
      <w:start w:val="1"/>
      <w:numFmt w:val="decimal"/>
      <w:lvlText w:val="%1."/>
      <w:lvlJc w:val="left"/>
      <w:pPr>
        <w:ind w:left="738" w:hanging="360"/>
      </w:pPr>
      <w:rPr>
        <w:rFonts w:ascii="Trebuchet MS" w:eastAsia="Trebuchet MS" w:hAnsi="Trebuchet MS" w:cs="Trebuchet MS" w:hint="default"/>
        <w:spacing w:val="0"/>
        <w:w w:val="71"/>
        <w:sz w:val="20"/>
        <w:szCs w:val="20"/>
      </w:rPr>
    </w:lvl>
    <w:lvl w:ilvl="1" w:tplc="A82079D8">
      <w:start w:val="1"/>
      <w:numFmt w:val="lowerLetter"/>
      <w:lvlText w:val="%2)"/>
      <w:lvlJc w:val="left"/>
      <w:pPr>
        <w:ind w:left="1489" w:hanging="360"/>
      </w:pPr>
      <w:rPr>
        <w:rFonts w:ascii="Trebuchet MS" w:eastAsia="Trebuchet MS" w:hAnsi="Trebuchet MS" w:cs="Trebuchet MS" w:hint="default"/>
        <w:spacing w:val="-1"/>
        <w:w w:val="85"/>
        <w:sz w:val="20"/>
        <w:szCs w:val="20"/>
      </w:rPr>
    </w:lvl>
    <w:lvl w:ilvl="2" w:tplc="B37C492E">
      <w:numFmt w:val="bullet"/>
      <w:lvlText w:val="•"/>
      <w:lvlJc w:val="left"/>
      <w:pPr>
        <w:ind w:left="2473" w:hanging="360"/>
      </w:pPr>
      <w:rPr>
        <w:rFonts w:hint="default"/>
      </w:rPr>
    </w:lvl>
    <w:lvl w:ilvl="3" w:tplc="F3D4C528">
      <w:numFmt w:val="bullet"/>
      <w:lvlText w:val="•"/>
      <w:lvlJc w:val="left"/>
      <w:pPr>
        <w:ind w:left="3466" w:hanging="360"/>
      </w:pPr>
      <w:rPr>
        <w:rFonts w:hint="default"/>
      </w:rPr>
    </w:lvl>
    <w:lvl w:ilvl="4" w:tplc="20A6D8A2">
      <w:numFmt w:val="bullet"/>
      <w:lvlText w:val="•"/>
      <w:lvlJc w:val="left"/>
      <w:pPr>
        <w:ind w:left="4460" w:hanging="360"/>
      </w:pPr>
      <w:rPr>
        <w:rFonts w:hint="default"/>
      </w:rPr>
    </w:lvl>
    <w:lvl w:ilvl="5" w:tplc="67D491B4">
      <w:numFmt w:val="bullet"/>
      <w:lvlText w:val="•"/>
      <w:lvlJc w:val="left"/>
      <w:pPr>
        <w:ind w:left="5453" w:hanging="360"/>
      </w:pPr>
      <w:rPr>
        <w:rFonts w:hint="default"/>
      </w:rPr>
    </w:lvl>
    <w:lvl w:ilvl="6" w:tplc="1D82663C">
      <w:numFmt w:val="bullet"/>
      <w:lvlText w:val="•"/>
      <w:lvlJc w:val="left"/>
      <w:pPr>
        <w:ind w:left="6446" w:hanging="360"/>
      </w:pPr>
      <w:rPr>
        <w:rFonts w:hint="default"/>
      </w:rPr>
    </w:lvl>
    <w:lvl w:ilvl="7" w:tplc="A31A9268">
      <w:numFmt w:val="bullet"/>
      <w:lvlText w:val="•"/>
      <w:lvlJc w:val="left"/>
      <w:pPr>
        <w:ind w:left="7440" w:hanging="360"/>
      </w:pPr>
      <w:rPr>
        <w:rFonts w:hint="default"/>
      </w:rPr>
    </w:lvl>
    <w:lvl w:ilvl="8" w:tplc="4676A31A">
      <w:numFmt w:val="bullet"/>
      <w:lvlText w:val="•"/>
      <w:lvlJc w:val="left"/>
      <w:pPr>
        <w:ind w:left="8433" w:hanging="360"/>
      </w:pPr>
      <w:rPr>
        <w:rFonts w:hint="default"/>
      </w:rPr>
    </w:lvl>
  </w:abstractNum>
  <w:abstractNum w:abstractNumId="22" w15:restartNumberingAfterBreak="0">
    <w:nsid w:val="4CDD7728"/>
    <w:multiLevelType w:val="multilevel"/>
    <w:tmpl w:val="ACB063C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3" w15:restartNumberingAfterBreak="0">
    <w:nsid w:val="4D087C3D"/>
    <w:multiLevelType w:val="multilevel"/>
    <w:tmpl w:val="42701DB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4" w15:restartNumberingAfterBreak="0">
    <w:nsid w:val="5100440A"/>
    <w:multiLevelType w:val="hybridMultilevel"/>
    <w:tmpl w:val="F5E86F4C"/>
    <w:lvl w:ilvl="0" w:tplc="33B2C3CE">
      <w:start w:val="1"/>
      <w:numFmt w:val="decimal"/>
      <w:lvlText w:val="%1."/>
      <w:lvlJc w:val="left"/>
      <w:pPr>
        <w:ind w:left="932" w:hanging="348"/>
      </w:pPr>
      <w:rPr>
        <w:rFonts w:ascii="Trebuchet MS" w:eastAsia="Trebuchet MS" w:hAnsi="Trebuchet MS" w:cs="Trebuchet MS" w:hint="default"/>
        <w:spacing w:val="0"/>
        <w:w w:val="71"/>
        <w:sz w:val="20"/>
        <w:szCs w:val="20"/>
      </w:rPr>
    </w:lvl>
    <w:lvl w:ilvl="1" w:tplc="5AB4268A">
      <w:start w:val="1"/>
      <w:numFmt w:val="lowerLetter"/>
      <w:lvlText w:val="%2."/>
      <w:lvlJc w:val="left"/>
      <w:pPr>
        <w:ind w:left="1652" w:hanging="336"/>
      </w:pPr>
      <w:rPr>
        <w:rFonts w:ascii="Trebuchet MS" w:eastAsia="Trebuchet MS" w:hAnsi="Trebuchet MS" w:cs="Trebuchet MS" w:hint="default"/>
        <w:spacing w:val="-1"/>
        <w:w w:val="71"/>
        <w:sz w:val="20"/>
        <w:szCs w:val="20"/>
      </w:rPr>
    </w:lvl>
    <w:lvl w:ilvl="2" w:tplc="F71ED6EC">
      <w:numFmt w:val="bullet"/>
      <w:lvlText w:val="•"/>
      <w:lvlJc w:val="left"/>
      <w:pPr>
        <w:ind w:left="2633" w:hanging="336"/>
      </w:pPr>
      <w:rPr>
        <w:rFonts w:hint="default"/>
      </w:rPr>
    </w:lvl>
    <w:lvl w:ilvl="3" w:tplc="9A787770">
      <w:numFmt w:val="bullet"/>
      <w:lvlText w:val="•"/>
      <w:lvlJc w:val="left"/>
      <w:pPr>
        <w:ind w:left="3606" w:hanging="336"/>
      </w:pPr>
      <w:rPr>
        <w:rFonts w:hint="default"/>
      </w:rPr>
    </w:lvl>
    <w:lvl w:ilvl="4" w:tplc="6BB8D1D0">
      <w:numFmt w:val="bullet"/>
      <w:lvlText w:val="•"/>
      <w:lvlJc w:val="left"/>
      <w:pPr>
        <w:ind w:left="4580" w:hanging="336"/>
      </w:pPr>
      <w:rPr>
        <w:rFonts w:hint="default"/>
      </w:rPr>
    </w:lvl>
    <w:lvl w:ilvl="5" w:tplc="BEA8C7D6">
      <w:numFmt w:val="bullet"/>
      <w:lvlText w:val="•"/>
      <w:lvlJc w:val="left"/>
      <w:pPr>
        <w:ind w:left="5553" w:hanging="336"/>
      </w:pPr>
      <w:rPr>
        <w:rFonts w:hint="default"/>
      </w:rPr>
    </w:lvl>
    <w:lvl w:ilvl="6" w:tplc="1660C7F8">
      <w:numFmt w:val="bullet"/>
      <w:lvlText w:val="•"/>
      <w:lvlJc w:val="left"/>
      <w:pPr>
        <w:ind w:left="6526" w:hanging="336"/>
      </w:pPr>
      <w:rPr>
        <w:rFonts w:hint="default"/>
      </w:rPr>
    </w:lvl>
    <w:lvl w:ilvl="7" w:tplc="33A25692">
      <w:numFmt w:val="bullet"/>
      <w:lvlText w:val="•"/>
      <w:lvlJc w:val="left"/>
      <w:pPr>
        <w:ind w:left="7500" w:hanging="336"/>
      </w:pPr>
      <w:rPr>
        <w:rFonts w:hint="default"/>
      </w:rPr>
    </w:lvl>
    <w:lvl w:ilvl="8" w:tplc="9620B94C">
      <w:numFmt w:val="bullet"/>
      <w:lvlText w:val="•"/>
      <w:lvlJc w:val="left"/>
      <w:pPr>
        <w:ind w:left="8473" w:hanging="336"/>
      </w:pPr>
      <w:rPr>
        <w:rFonts w:hint="default"/>
      </w:rPr>
    </w:lvl>
  </w:abstractNum>
  <w:abstractNum w:abstractNumId="25" w15:restartNumberingAfterBreak="0">
    <w:nsid w:val="53245398"/>
    <w:multiLevelType w:val="hybridMultilevel"/>
    <w:tmpl w:val="6EAC2EDA"/>
    <w:lvl w:ilvl="0" w:tplc="BB4CF9DE">
      <w:start w:val="1"/>
      <w:numFmt w:val="lowerLetter"/>
      <w:lvlText w:val="%1)"/>
      <w:lvlJc w:val="left"/>
      <w:pPr>
        <w:ind w:left="1058" w:hanging="348"/>
        <w:jc w:val="left"/>
      </w:pPr>
      <w:rPr>
        <w:rFonts w:ascii="Tahoma" w:eastAsia="Tahoma" w:hAnsi="Tahoma" w:cs="Tahoma" w:hint="default"/>
        <w:spacing w:val="-1"/>
        <w:w w:val="100"/>
        <w:sz w:val="22"/>
        <w:szCs w:val="22"/>
      </w:rPr>
    </w:lvl>
    <w:lvl w:ilvl="1" w:tplc="53EE4466">
      <w:numFmt w:val="bullet"/>
      <w:lvlText w:val="•"/>
      <w:lvlJc w:val="left"/>
      <w:pPr>
        <w:ind w:left="1958" w:hanging="348"/>
      </w:pPr>
      <w:rPr>
        <w:rFonts w:hint="default"/>
      </w:rPr>
    </w:lvl>
    <w:lvl w:ilvl="2" w:tplc="8DC8A130">
      <w:numFmt w:val="bullet"/>
      <w:lvlText w:val="•"/>
      <w:lvlJc w:val="left"/>
      <w:pPr>
        <w:ind w:left="2856" w:hanging="348"/>
      </w:pPr>
      <w:rPr>
        <w:rFonts w:hint="default"/>
      </w:rPr>
    </w:lvl>
    <w:lvl w:ilvl="3" w:tplc="299A56C2">
      <w:numFmt w:val="bullet"/>
      <w:lvlText w:val="•"/>
      <w:lvlJc w:val="left"/>
      <w:pPr>
        <w:ind w:left="3754" w:hanging="348"/>
      </w:pPr>
      <w:rPr>
        <w:rFonts w:hint="default"/>
      </w:rPr>
    </w:lvl>
    <w:lvl w:ilvl="4" w:tplc="C3A2A110">
      <w:numFmt w:val="bullet"/>
      <w:lvlText w:val="•"/>
      <w:lvlJc w:val="left"/>
      <w:pPr>
        <w:ind w:left="4652" w:hanging="348"/>
      </w:pPr>
      <w:rPr>
        <w:rFonts w:hint="default"/>
      </w:rPr>
    </w:lvl>
    <w:lvl w:ilvl="5" w:tplc="5A1A3302">
      <w:numFmt w:val="bullet"/>
      <w:lvlText w:val="•"/>
      <w:lvlJc w:val="left"/>
      <w:pPr>
        <w:ind w:left="5550" w:hanging="348"/>
      </w:pPr>
      <w:rPr>
        <w:rFonts w:hint="default"/>
      </w:rPr>
    </w:lvl>
    <w:lvl w:ilvl="6" w:tplc="5694E5C4">
      <w:numFmt w:val="bullet"/>
      <w:lvlText w:val="•"/>
      <w:lvlJc w:val="left"/>
      <w:pPr>
        <w:ind w:left="6448" w:hanging="348"/>
      </w:pPr>
      <w:rPr>
        <w:rFonts w:hint="default"/>
      </w:rPr>
    </w:lvl>
    <w:lvl w:ilvl="7" w:tplc="1582754C">
      <w:numFmt w:val="bullet"/>
      <w:lvlText w:val="•"/>
      <w:lvlJc w:val="left"/>
      <w:pPr>
        <w:ind w:left="7346" w:hanging="348"/>
      </w:pPr>
      <w:rPr>
        <w:rFonts w:hint="default"/>
      </w:rPr>
    </w:lvl>
    <w:lvl w:ilvl="8" w:tplc="45B82D96">
      <w:numFmt w:val="bullet"/>
      <w:lvlText w:val="•"/>
      <w:lvlJc w:val="left"/>
      <w:pPr>
        <w:ind w:left="8244" w:hanging="348"/>
      </w:pPr>
      <w:rPr>
        <w:rFonts w:hint="default"/>
      </w:rPr>
    </w:lvl>
  </w:abstractNum>
  <w:abstractNum w:abstractNumId="26" w15:restartNumberingAfterBreak="0">
    <w:nsid w:val="532F7AE5"/>
    <w:multiLevelType w:val="hybridMultilevel"/>
    <w:tmpl w:val="C7440D5C"/>
    <w:lvl w:ilvl="0" w:tplc="EE4EA660">
      <w:start w:val="1"/>
      <w:numFmt w:val="decimal"/>
      <w:lvlText w:val="%1."/>
      <w:lvlJc w:val="left"/>
      <w:pPr>
        <w:ind w:left="738" w:hanging="384"/>
      </w:pPr>
      <w:rPr>
        <w:rFonts w:ascii="Trebuchet MS" w:eastAsia="Trebuchet MS" w:hAnsi="Trebuchet MS" w:cs="Trebuchet MS" w:hint="default"/>
        <w:spacing w:val="0"/>
        <w:w w:val="71"/>
        <w:sz w:val="20"/>
        <w:szCs w:val="20"/>
      </w:rPr>
    </w:lvl>
    <w:lvl w:ilvl="1" w:tplc="4C746E98">
      <w:start w:val="1"/>
      <w:numFmt w:val="lowerLetter"/>
      <w:lvlText w:val="%2)"/>
      <w:lvlJc w:val="left"/>
      <w:pPr>
        <w:ind w:left="1772" w:hanging="284"/>
      </w:pPr>
      <w:rPr>
        <w:rFonts w:ascii="Trebuchet MS" w:eastAsia="Trebuchet MS" w:hAnsi="Trebuchet MS" w:cs="Trebuchet MS" w:hint="default"/>
        <w:spacing w:val="-1"/>
        <w:w w:val="85"/>
        <w:sz w:val="20"/>
        <w:szCs w:val="20"/>
      </w:rPr>
    </w:lvl>
    <w:lvl w:ilvl="2" w:tplc="477A7A30">
      <w:numFmt w:val="bullet"/>
      <w:lvlText w:val="•"/>
      <w:lvlJc w:val="left"/>
      <w:pPr>
        <w:ind w:left="2740" w:hanging="284"/>
      </w:pPr>
      <w:rPr>
        <w:rFonts w:hint="default"/>
      </w:rPr>
    </w:lvl>
    <w:lvl w:ilvl="3" w:tplc="E7203D3E">
      <w:numFmt w:val="bullet"/>
      <w:lvlText w:val="•"/>
      <w:lvlJc w:val="left"/>
      <w:pPr>
        <w:ind w:left="3700" w:hanging="284"/>
      </w:pPr>
      <w:rPr>
        <w:rFonts w:hint="default"/>
      </w:rPr>
    </w:lvl>
    <w:lvl w:ilvl="4" w:tplc="EC46FFCE">
      <w:numFmt w:val="bullet"/>
      <w:lvlText w:val="•"/>
      <w:lvlJc w:val="left"/>
      <w:pPr>
        <w:ind w:left="4660" w:hanging="284"/>
      </w:pPr>
      <w:rPr>
        <w:rFonts w:hint="default"/>
      </w:rPr>
    </w:lvl>
    <w:lvl w:ilvl="5" w:tplc="49CA4D58">
      <w:numFmt w:val="bullet"/>
      <w:lvlText w:val="•"/>
      <w:lvlJc w:val="left"/>
      <w:pPr>
        <w:ind w:left="5620" w:hanging="284"/>
      </w:pPr>
      <w:rPr>
        <w:rFonts w:hint="default"/>
      </w:rPr>
    </w:lvl>
    <w:lvl w:ilvl="6" w:tplc="9AB80238">
      <w:numFmt w:val="bullet"/>
      <w:lvlText w:val="•"/>
      <w:lvlJc w:val="left"/>
      <w:pPr>
        <w:ind w:left="6580" w:hanging="284"/>
      </w:pPr>
      <w:rPr>
        <w:rFonts w:hint="default"/>
      </w:rPr>
    </w:lvl>
    <w:lvl w:ilvl="7" w:tplc="87182418">
      <w:numFmt w:val="bullet"/>
      <w:lvlText w:val="•"/>
      <w:lvlJc w:val="left"/>
      <w:pPr>
        <w:ind w:left="7540" w:hanging="284"/>
      </w:pPr>
      <w:rPr>
        <w:rFonts w:hint="default"/>
      </w:rPr>
    </w:lvl>
    <w:lvl w:ilvl="8" w:tplc="17B4D1DE">
      <w:numFmt w:val="bullet"/>
      <w:lvlText w:val="•"/>
      <w:lvlJc w:val="left"/>
      <w:pPr>
        <w:ind w:left="8500" w:hanging="284"/>
      </w:pPr>
      <w:rPr>
        <w:rFonts w:hint="default"/>
      </w:rPr>
    </w:lvl>
  </w:abstractNum>
  <w:abstractNum w:abstractNumId="27" w15:restartNumberingAfterBreak="0">
    <w:nsid w:val="5BFC1A8B"/>
    <w:multiLevelType w:val="hybridMultilevel"/>
    <w:tmpl w:val="F2380ABE"/>
    <w:lvl w:ilvl="0" w:tplc="787A6C38">
      <w:start w:val="1"/>
      <w:numFmt w:val="decimal"/>
      <w:lvlText w:val="%1."/>
      <w:lvlJc w:val="left"/>
      <w:pPr>
        <w:ind w:left="803" w:hanging="425"/>
      </w:pPr>
      <w:rPr>
        <w:rFonts w:ascii="Trebuchet MS" w:eastAsia="Trebuchet MS" w:hAnsi="Trebuchet MS" w:cs="Trebuchet MS" w:hint="default"/>
        <w:spacing w:val="0"/>
        <w:w w:val="71"/>
        <w:sz w:val="20"/>
        <w:szCs w:val="20"/>
      </w:rPr>
    </w:lvl>
    <w:lvl w:ilvl="1" w:tplc="040C7CB4">
      <w:numFmt w:val="bullet"/>
      <w:lvlText w:val="•"/>
      <w:lvlJc w:val="left"/>
      <w:pPr>
        <w:ind w:left="1762" w:hanging="425"/>
      </w:pPr>
      <w:rPr>
        <w:rFonts w:hint="default"/>
      </w:rPr>
    </w:lvl>
    <w:lvl w:ilvl="2" w:tplc="A21CAA88">
      <w:numFmt w:val="bullet"/>
      <w:lvlText w:val="•"/>
      <w:lvlJc w:val="left"/>
      <w:pPr>
        <w:ind w:left="2724" w:hanging="425"/>
      </w:pPr>
      <w:rPr>
        <w:rFonts w:hint="default"/>
      </w:rPr>
    </w:lvl>
    <w:lvl w:ilvl="3" w:tplc="D8C24DF2">
      <w:numFmt w:val="bullet"/>
      <w:lvlText w:val="•"/>
      <w:lvlJc w:val="left"/>
      <w:pPr>
        <w:ind w:left="3686" w:hanging="425"/>
      </w:pPr>
      <w:rPr>
        <w:rFonts w:hint="default"/>
      </w:rPr>
    </w:lvl>
    <w:lvl w:ilvl="4" w:tplc="9CE6A91A">
      <w:numFmt w:val="bullet"/>
      <w:lvlText w:val="•"/>
      <w:lvlJc w:val="left"/>
      <w:pPr>
        <w:ind w:left="4648" w:hanging="425"/>
      </w:pPr>
      <w:rPr>
        <w:rFonts w:hint="default"/>
      </w:rPr>
    </w:lvl>
    <w:lvl w:ilvl="5" w:tplc="F4BED7A6">
      <w:numFmt w:val="bullet"/>
      <w:lvlText w:val="•"/>
      <w:lvlJc w:val="left"/>
      <w:pPr>
        <w:ind w:left="5610" w:hanging="425"/>
      </w:pPr>
      <w:rPr>
        <w:rFonts w:hint="default"/>
      </w:rPr>
    </w:lvl>
    <w:lvl w:ilvl="6" w:tplc="9D0EB8B6">
      <w:numFmt w:val="bullet"/>
      <w:lvlText w:val="•"/>
      <w:lvlJc w:val="left"/>
      <w:pPr>
        <w:ind w:left="6572" w:hanging="425"/>
      </w:pPr>
      <w:rPr>
        <w:rFonts w:hint="default"/>
      </w:rPr>
    </w:lvl>
    <w:lvl w:ilvl="7" w:tplc="9D46F9B0">
      <w:numFmt w:val="bullet"/>
      <w:lvlText w:val="•"/>
      <w:lvlJc w:val="left"/>
      <w:pPr>
        <w:ind w:left="7534" w:hanging="425"/>
      </w:pPr>
      <w:rPr>
        <w:rFonts w:hint="default"/>
      </w:rPr>
    </w:lvl>
    <w:lvl w:ilvl="8" w:tplc="843C7812">
      <w:numFmt w:val="bullet"/>
      <w:lvlText w:val="•"/>
      <w:lvlJc w:val="left"/>
      <w:pPr>
        <w:ind w:left="8496" w:hanging="425"/>
      </w:pPr>
      <w:rPr>
        <w:rFonts w:hint="default"/>
      </w:rPr>
    </w:lvl>
  </w:abstractNum>
  <w:abstractNum w:abstractNumId="28" w15:restartNumberingAfterBreak="0">
    <w:nsid w:val="5D037BB6"/>
    <w:multiLevelType w:val="multilevel"/>
    <w:tmpl w:val="9FD057FA"/>
    <w:lvl w:ilvl="0">
      <w:start w:val="1"/>
      <w:numFmt w:val="decimal"/>
      <w:lvlText w:val="%1."/>
      <w:lvlJc w:val="left"/>
      <w:pPr>
        <w:ind w:left="0" w:firstLine="0"/>
      </w:pPr>
      <w:rPr>
        <w:sz w:val="22"/>
        <w:szCs w:val="22"/>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9" w15:restartNumberingAfterBreak="0">
    <w:nsid w:val="5DEA2DF6"/>
    <w:multiLevelType w:val="hybridMultilevel"/>
    <w:tmpl w:val="F27871D2"/>
    <w:lvl w:ilvl="0" w:tplc="E9CE45B4">
      <w:numFmt w:val="bullet"/>
      <w:lvlText w:val="·"/>
      <w:lvlJc w:val="left"/>
      <w:pPr>
        <w:ind w:left="743" w:hanging="459"/>
      </w:pPr>
      <w:rPr>
        <w:rFonts w:ascii="Calibri" w:eastAsia="Calibri" w:hAnsi="Calibri" w:cs="Calibri" w:hint="default"/>
        <w:b/>
        <w:bCs/>
        <w:w w:val="100"/>
        <w:sz w:val="22"/>
        <w:szCs w:val="22"/>
      </w:rPr>
    </w:lvl>
    <w:lvl w:ilvl="1" w:tplc="8034E0CE">
      <w:numFmt w:val="bullet"/>
      <w:lvlText w:val="•"/>
      <w:lvlJc w:val="left"/>
      <w:pPr>
        <w:ind w:left="1708" w:hanging="459"/>
      </w:pPr>
      <w:rPr>
        <w:rFonts w:hint="default"/>
      </w:rPr>
    </w:lvl>
    <w:lvl w:ilvl="2" w:tplc="BF047C92">
      <w:numFmt w:val="bullet"/>
      <w:lvlText w:val="•"/>
      <w:lvlJc w:val="left"/>
      <w:pPr>
        <w:ind w:left="2676" w:hanging="459"/>
      </w:pPr>
      <w:rPr>
        <w:rFonts w:hint="default"/>
      </w:rPr>
    </w:lvl>
    <w:lvl w:ilvl="3" w:tplc="6152DA60">
      <w:numFmt w:val="bullet"/>
      <w:lvlText w:val="•"/>
      <w:lvlJc w:val="left"/>
      <w:pPr>
        <w:ind w:left="3644" w:hanging="459"/>
      </w:pPr>
      <w:rPr>
        <w:rFonts w:hint="default"/>
      </w:rPr>
    </w:lvl>
    <w:lvl w:ilvl="4" w:tplc="47DAF122">
      <w:numFmt w:val="bullet"/>
      <w:lvlText w:val="•"/>
      <w:lvlJc w:val="left"/>
      <w:pPr>
        <w:ind w:left="4612" w:hanging="459"/>
      </w:pPr>
      <w:rPr>
        <w:rFonts w:hint="default"/>
      </w:rPr>
    </w:lvl>
    <w:lvl w:ilvl="5" w:tplc="4560F590">
      <w:numFmt w:val="bullet"/>
      <w:lvlText w:val="•"/>
      <w:lvlJc w:val="left"/>
      <w:pPr>
        <w:ind w:left="5580" w:hanging="459"/>
      </w:pPr>
      <w:rPr>
        <w:rFonts w:hint="default"/>
      </w:rPr>
    </w:lvl>
    <w:lvl w:ilvl="6" w:tplc="17A21C80">
      <w:numFmt w:val="bullet"/>
      <w:lvlText w:val="•"/>
      <w:lvlJc w:val="left"/>
      <w:pPr>
        <w:ind w:left="6548" w:hanging="459"/>
      </w:pPr>
      <w:rPr>
        <w:rFonts w:hint="default"/>
      </w:rPr>
    </w:lvl>
    <w:lvl w:ilvl="7" w:tplc="D4929DA0">
      <w:numFmt w:val="bullet"/>
      <w:lvlText w:val="•"/>
      <w:lvlJc w:val="left"/>
      <w:pPr>
        <w:ind w:left="7516" w:hanging="459"/>
      </w:pPr>
      <w:rPr>
        <w:rFonts w:hint="default"/>
      </w:rPr>
    </w:lvl>
    <w:lvl w:ilvl="8" w:tplc="6A92F396">
      <w:numFmt w:val="bullet"/>
      <w:lvlText w:val="•"/>
      <w:lvlJc w:val="left"/>
      <w:pPr>
        <w:ind w:left="8484" w:hanging="459"/>
      </w:pPr>
      <w:rPr>
        <w:rFonts w:hint="default"/>
      </w:rPr>
    </w:lvl>
  </w:abstractNum>
  <w:abstractNum w:abstractNumId="30" w15:restartNumberingAfterBreak="0">
    <w:nsid w:val="5E551E21"/>
    <w:multiLevelType w:val="hybridMultilevel"/>
    <w:tmpl w:val="37700F22"/>
    <w:lvl w:ilvl="0" w:tplc="F0D0182A">
      <w:start w:val="1"/>
      <w:numFmt w:val="decimal"/>
      <w:lvlText w:val="%1."/>
      <w:lvlJc w:val="left"/>
      <w:pPr>
        <w:ind w:left="738" w:hanging="360"/>
      </w:pPr>
      <w:rPr>
        <w:rFonts w:ascii="Trebuchet MS" w:eastAsia="Trebuchet MS" w:hAnsi="Trebuchet MS" w:cs="Trebuchet MS" w:hint="default"/>
        <w:spacing w:val="0"/>
        <w:w w:val="71"/>
        <w:sz w:val="20"/>
        <w:szCs w:val="20"/>
      </w:rPr>
    </w:lvl>
    <w:lvl w:ilvl="1" w:tplc="547C806A">
      <w:numFmt w:val="bullet"/>
      <w:lvlText w:val="•"/>
      <w:lvlJc w:val="left"/>
      <w:pPr>
        <w:ind w:left="1708" w:hanging="360"/>
      </w:pPr>
      <w:rPr>
        <w:rFonts w:hint="default"/>
      </w:rPr>
    </w:lvl>
    <w:lvl w:ilvl="2" w:tplc="001697D8">
      <w:numFmt w:val="bullet"/>
      <w:lvlText w:val="•"/>
      <w:lvlJc w:val="left"/>
      <w:pPr>
        <w:ind w:left="2676" w:hanging="360"/>
      </w:pPr>
      <w:rPr>
        <w:rFonts w:hint="default"/>
      </w:rPr>
    </w:lvl>
    <w:lvl w:ilvl="3" w:tplc="E7AA16C6">
      <w:numFmt w:val="bullet"/>
      <w:lvlText w:val="•"/>
      <w:lvlJc w:val="left"/>
      <w:pPr>
        <w:ind w:left="3644" w:hanging="360"/>
      </w:pPr>
      <w:rPr>
        <w:rFonts w:hint="default"/>
      </w:rPr>
    </w:lvl>
    <w:lvl w:ilvl="4" w:tplc="236EB2B4">
      <w:numFmt w:val="bullet"/>
      <w:lvlText w:val="•"/>
      <w:lvlJc w:val="left"/>
      <w:pPr>
        <w:ind w:left="4612" w:hanging="360"/>
      </w:pPr>
      <w:rPr>
        <w:rFonts w:hint="default"/>
      </w:rPr>
    </w:lvl>
    <w:lvl w:ilvl="5" w:tplc="1674C6EC">
      <w:numFmt w:val="bullet"/>
      <w:lvlText w:val="•"/>
      <w:lvlJc w:val="left"/>
      <w:pPr>
        <w:ind w:left="5580" w:hanging="360"/>
      </w:pPr>
      <w:rPr>
        <w:rFonts w:hint="default"/>
      </w:rPr>
    </w:lvl>
    <w:lvl w:ilvl="6" w:tplc="E7949D4A">
      <w:numFmt w:val="bullet"/>
      <w:lvlText w:val="•"/>
      <w:lvlJc w:val="left"/>
      <w:pPr>
        <w:ind w:left="6548" w:hanging="360"/>
      </w:pPr>
      <w:rPr>
        <w:rFonts w:hint="default"/>
      </w:rPr>
    </w:lvl>
    <w:lvl w:ilvl="7" w:tplc="8C948A3A">
      <w:numFmt w:val="bullet"/>
      <w:lvlText w:val="•"/>
      <w:lvlJc w:val="left"/>
      <w:pPr>
        <w:ind w:left="7516" w:hanging="360"/>
      </w:pPr>
      <w:rPr>
        <w:rFonts w:hint="default"/>
      </w:rPr>
    </w:lvl>
    <w:lvl w:ilvl="8" w:tplc="3DB4A7B6">
      <w:numFmt w:val="bullet"/>
      <w:lvlText w:val="•"/>
      <w:lvlJc w:val="left"/>
      <w:pPr>
        <w:ind w:left="8484" w:hanging="360"/>
      </w:pPr>
      <w:rPr>
        <w:rFonts w:hint="default"/>
      </w:rPr>
    </w:lvl>
  </w:abstractNum>
  <w:abstractNum w:abstractNumId="31" w15:restartNumberingAfterBreak="0">
    <w:nsid w:val="64C11275"/>
    <w:multiLevelType w:val="hybridMultilevel"/>
    <w:tmpl w:val="66A41258"/>
    <w:lvl w:ilvl="0" w:tplc="279E340C">
      <w:start w:val="1"/>
      <w:numFmt w:val="lowerLetter"/>
      <w:lvlText w:val="%1)"/>
      <w:lvlJc w:val="left"/>
      <w:pPr>
        <w:ind w:left="284" w:hanging="279"/>
      </w:pPr>
      <w:rPr>
        <w:rFonts w:ascii="Calibri" w:eastAsia="Calibri" w:hAnsi="Calibri" w:cs="Calibri" w:hint="default"/>
        <w:spacing w:val="-1"/>
        <w:w w:val="100"/>
        <w:sz w:val="22"/>
        <w:szCs w:val="22"/>
      </w:rPr>
    </w:lvl>
    <w:lvl w:ilvl="1" w:tplc="1B82B308">
      <w:numFmt w:val="bullet"/>
      <w:lvlText w:val="•"/>
      <w:lvlJc w:val="left"/>
      <w:pPr>
        <w:ind w:left="1294" w:hanging="279"/>
      </w:pPr>
      <w:rPr>
        <w:rFonts w:hint="default"/>
      </w:rPr>
    </w:lvl>
    <w:lvl w:ilvl="2" w:tplc="E0500662">
      <w:numFmt w:val="bullet"/>
      <w:lvlText w:val="•"/>
      <w:lvlJc w:val="left"/>
      <w:pPr>
        <w:ind w:left="2308" w:hanging="279"/>
      </w:pPr>
      <w:rPr>
        <w:rFonts w:hint="default"/>
      </w:rPr>
    </w:lvl>
    <w:lvl w:ilvl="3" w:tplc="1A7A0BC6">
      <w:numFmt w:val="bullet"/>
      <w:lvlText w:val="•"/>
      <w:lvlJc w:val="left"/>
      <w:pPr>
        <w:ind w:left="3322" w:hanging="279"/>
      </w:pPr>
      <w:rPr>
        <w:rFonts w:hint="default"/>
      </w:rPr>
    </w:lvl>
    <w:lvl w:ilvl="4" w:tplc="0BF64482">
      <w:numFmt w:val="bullet"/>
      <w:lvlText w:val="•"/>
      <w:lvlJc w:val="left"/>
      <w:pPr>
        <w:ind w:left="4336" w:hanging="279"/>
      </w:pPr>
      <w:rPr>
        <w:rFonts w:hint="default"/>
      </w:rPr>
    </w:lvl>
    <w:lvl w:ilvl="5" w:tplc="BE323C0E">
      <w:numFmt w:val="bullet"/>
      <w:lvlText w:val="•"/>
      <w:lvlJc w:val="left"/>
      <w:pPr>
        <w:ind w:left="5350" w:hanging="279"/>
      </w:pPr>
      <w:rPr>
        <w:rFonts w:hint="default"/>
      </w:rPr>
    </w:lvl>
    <w:lvl w:ilvl="6" w:tplc="38E2A95C">
      <w:numFmt w:val="bullet"/>
      <w:lvlText w:val="•"/>
      <w:lvlJc w:val="left"/>
      <w:pPr>
        <w:ind w:left="6364" w:hanging="279"/>
      </w:pPr>
      <w:rPr>
        <w:rFonts w:hint="default"/>
      </w:rPr>
    </w:lvl>
    <w:lvl w:ilvl="7" w:tplc="CC624970">
      <w:numFmt w:val="bullet"/>
      <w:lvlText w:val="•"/>
      <w:lvlJc w:val="left"/>
      <w:pPr>
        <w:ind w:left="7378" w:hanging="279"/>
      </w:pPr>
      <w:rPr>
        <w:rFonts w:hint="default"/>
      </w:rPr>
    </w:lvl>
    <w:lvl w:ilvl="8" w:tplc="CFEADEB4">
      <w:numFmt w:val="bullet"/>
      <w:lvlText w:val="•"/>
      <w:lvlJc w:val="left"/>
      <w:pPr>
        <w:ind w:left="8392" w:hanging="279"/>
      </w:pPr>
      <w:rPr>
        <w:rFonts w:hint="default"/>
      </w:rPr>
    </w:lvl>
  </w:abstractNum>
  <w:abstractNum w:abstractNumId="32" w15:restartNumberingAfterBreak="0">
    <w:nsid w:val="65774A65"/>
    <w:multiLevelType w:val="multilevel"/>
    <w:tmpl w:val="ACB063C2"/>
    <w:lvl w:ilvl="0">
      <w:start w:val="1"/>
      <w:numFmt w:val="decimal"/>
      <w:lvlText w:val="%1."/>
      <w:lvlJc w:val="left"/>
      <w:pPr>
        <w:ind w:left="588" w:firstLine="0"/>
      </w:pPr>
    </w:lvl>
    <w:lvl w:ilvl="1">
      <w:start w:val="1"/>
      <w:numFmt w:val="decimal"/>
      <w:lvlText w:val=""/>
      <w:lvlJc w:val="left"/>
      <w:pPr>
        <w:ind w:left="588" w:firstLine="0"/>
      </w:pPr>
    </w:lvl>
    <w:lvl w:ilvl="2">
      <w:start w:val="1"/>
      <w:numFmt w:val="decimal"/>
      <w:lvlText w:val=""/>
      <w:lvlJc w:val="left"/>
      <w:pPr>
        <w:ind w:left="588" w:firstLine="0"/>
      </w:pPr>
    </w:lvl>
    <w:lvl w:ilvl="3">
      <w:start w:val="1"/>
      <w:numFmt w:val="decimal"/>
      <w:lvlText w:val=""/>
      <w:lvlJc w:val="left"/>
      <w:pPr>
        <w:ind w:left="588" w:firstLine="0"/>
      </w:pPr>
    </w:lvl>
    <w:lvl w:ilvl="4">
      <w:start w:val="1"/>
      <w:numFmt w:val="decimal"/>
      <w:lvlText w:val=""/>
      <w:lvlJc w:val="left"/>
      <w:pPr>
        <w:ind w:left="588" w:firstLine="0"/>
      </w:pPr>
    </w:lvl>
    <w:lvl w:ilvl="5">
      <w:start w:val="1"/>
      <w:numFmt w:val="decimal"/>
      <w:lvlText w:val=""/>
      <w:lvlJc w:val="left"/>
      <w:pPr>
        <w:ind w:left="588" w:firstLine="0"/>
      </w:pPr>
    </w:lvl>
    <w:lvl w:ilvl="6">
      <w:start w:val="1"/>
      <w:numFmt w:val="decimal"/>
      <w:lvlText w:val=""/>
      <w:lvlJc w:val="left"/>
      <w:pPr>
        <w:ind w:left="588" w:firstLine="0"/>
      </w:pPr>
    </w:lvl>
    <w:lvl w:ilvl="7">
      <w:start w:val="1"/>
      <w:numFmt w:val="decimal"/>
      <w:lvlText w:val=""/>
      <w:lvlJc w:val="left"/>
      <w:pPr>
        <w:ind w:left="588" w:firstLine="0"/>
      </w:pPr>
    </w:lvl>
    <w:lvl w:ilvl="8">
      <w:start w:val="1"/>
      <w:numFmt w:val="decimal"/>
      <w:lvlText w:val=""/>
      <w:lvlJc w:val="left"/>
      <w:pPr>
        <w:ind w:left="588" w:firstLine="0"/>
      </w:pPr>
    </w:lvl>
  </w:abstractNum>
  <w:abstractNum w:abstractNumId="33" w15:restartNumberingAfterBreak="0">
    <w:nsid w:val="67E21BF5"/>
    <w:multiLevelType w:val="multilevel"/>
    <w:tmpl w:val="8E365536"/>
    <w:lvl w:ilvl="0">
      <w:start w:val="3"/>
      <w:numFmt w:val="upperRoman"/>
      <w:lvlText w:val="%1"/>
      <w:lvlJc w:val="left"/>
      <w:pPr>
        <w:ind w:left="284" w:hanging="401"/>
      </w:pPr>
      <w:rPr>
        <w:rFonts w:hint="default"/>
      </w:rPr>
    </w:lvl>
    <w:lvl w:ilvl="1">
      <w:start w:val="1"/>
      <w:numFmt w:val="decimal"/>
      <w:lvlText w:val="%1.%2"/>
      <w:lvlJc w:val="left"/>
      <w:pPr>
        <w:ind w:left="284" w:hanging="401"/>
      </w:pPr>
      <w:rPr>
        <w:rFonts w:ascii="Calibri" w:eastAsia="Calibri" w:hAnsi="Calibri" w:cs="Calibri" w:hint="default"/>
        <w:b/>
        <w:bCs/>
        <w:spacing w:val="-2"/>
        <w:w w:val="100"/>
        <w:sz w:val="22"/>
        <w:szCs w:val="22"/>
      </w:rPr>
    </w:lvl>
    <w:lvl w:ilvl="2">
      <w:start w:val="1"/>
      <w:numFmt w:val="decimal"/>
      <w:lvlText w:val="%1.%2.%3"/>
      <w:lvlJc w:val="left"/>
      <w:pPr>
        <w:ind w:left="853" w:hanging="569"/>
      </w:pPr>
      <w:rPr>
        <w:rFonts w:ascii="Calibri" w:eastAsia="Calibri" w:hAnsi="Calibri" w:cs="Calibri" w:hint="default"/>
        <w:b/>
        <w:bCs/>
        <w:spacing w:val="-2"/>
        <w:w w:val="100"/>
        <w:sz w:val="22"/>
        <w:szCs w:val="22"/>
      </w:rPr>
    </w:lvl>
    <w:lvl w:ilvl="3">
      <w:numFmt w:val="bullet"/>
      <w:lvlText w:val="•"/>
      <w:lvlJc w:val="left"/>
      <w:pPr>
        <w:ind w:left="2984" w:hanging="569"/>
      </w:pPr>
      <w:rPr>
        <w:rFonts w:hint="default"/>
      </w:rPr>
    </w:lvl>
    <w:lvl w:ilvl="4">
      <w:numFmt w:val="bullet"/>
      <w:lvlText w:val="•"/>
      <w:lvlJc w:val="left"/>
      <w:pPr>
        <w:ind w:left="4046" w:hanging="569"/>
      </w:pPr>
      <w:rPr>
        <w:rFonts w:hint="default"/>
      </w:rPr>
    </w:lvl>
    <w:lvl w:ilvl="5">
      <w:numFmt w:val="bullet"/>
      <w:lvlText w:val="•"/>
      <w:lvlJc w:val="left"/>
      <w:pPr>
        <w:ind w:left="5108" w:hanging="569"/>
      </w:pPr>
      <w:rPr>
        <w:rFonts w:hint="default"/>
      </w:rPr>
    </w:lvl>
    <w:lvl w:ilvl="6">
      <w:numFmt w:val="bullet"/>
      <w:lvlText w:val="•"/>
      <w:lvlJc w:val="left"/>
      <w:pPr>
        <w:ind w:left="6171" w:hanging="569"/>
      </w:pPr>
      <w:rPr>
        <w:rFonts w:hint="default"/>
      </w:rPr>
    </w:lvl>
    <w:lvl w:ilvl="7">
      <w:numFmt w:val="bullet"/>
      <w:lvlText w:val="•"/>
      <w:lvlJc w:val="left"/>
      <w:pPr>
        <w:ind w:left="7233" w:hanging="569"/>
      </w:pPr>
      <w:rPr>
        <w:rFonts w:hint="default"/>
      </w:rPr>
    </w:lvl>
    <w:lvl w:ilvl="8">
      <w:numFmt w:val="bullet"/>
      <w:lvlText w:val="•"/>
      <w:lvlJc w:val="left"/>
      <w:pPr>
        <w:ind w:left="8295" w:hanging="569"/>
      </w:pPr>
      <w:rPr>
        <w:rFonts w:hint="default"/>
      </w:rPr>
    </w:lvl>
  </w:abstractNum>
  <w:abstractNum w:abstractNumId="34" w15:restartNumberingAfterBreak="0">
    <w:nsid w:val="6A064467"/>
    <w:multiLevelType w:val="hybridMultilevel"/>
    <w:tmpl w:val="E676EE54"/>
    <w:lvl w:ilvl="0" w:tplc="CE2887EE">
      <w:start w:val="1"/>
      <w:numFmt w:val="decimal"/>
      <w:lvlText w:val="%1."/>
      <w:lvlJc w:val="left"/>
      <w:pPr>
        <w:ind w:left="779" w:hanging="425"/>
      </w:pPr>
      <w:rPr>
        <w:rFonts w:ascii="Trebuchet MS" w:eastAsia="Trebuchet MS" w:hAnsi="Trebuchet MS" w:cs="Trebuchet MS" w:hint="default"/>
        <w:w w:val="72"/>
        <w:sz w:val="18"/>
        <w:szCs w:val="18"/>
      </w:rPr>
    </w:lvl>
    <w:lvl w:ilvl="1" w:tplc="4EB02ECA">
      <w:numFmt w:val="bullet"/>
      <w:lvlText w:val="-"/>
      <w:lvlJc w:val="left"/>
      <w:pPr>
        <w:ind w:left="1499" w:hanging="360"/>
      </w:pPr>
      <w:rPr>
        <w:rFonts w:ascii="Times New Roman" w:eastAsia="Times New Roman" w:hAnsi="Times New Roman" w:cs="Times New Roman" w:hint="default"/>
        <w:w w:val="99"/>
        <w:sz w:val="20"/>
        <w:szCs w:val="20"/>
      </w:rPr>
    </w:lvl>
    <w:lvl w:ilvl="2" w:tplc="49164E46">
      <w:numFmt w:val="bullet"/>
      <w:lvlText w:val="•"/>
      <w:lvlJc w:val="left"/>
      <w:pPr>
        <w:ind w:left="2491" w:hanging="360"/>
      </w:pPr>
      <w:rPr>
        <w:rFonts w:hint="default"/>
      </w:rPr>
    </w:lvl>
    <w:lvl w:ilvl="3" w:tplc="621E7B3E">
      <w:numFmt w:val="bullet"/>
      <w:lvlText w:val="•"/>
      <w:lvlJc w:val="left"/>
      <w:pPr>
        <w:ind w:left="3482" w:hanging="360"/>
      </w:pPr>
      <w:rPr>
        <w:rFonts w:hint="default"/>
      </w:rPr>
    </w:lvl>
    <w:lvl w:ilvl="4" w:tplc="63EAA798">
      <w:numFmt w:val="bullet"/>
      <w:lvlText w:val="•"/>
      <w:lvlJc w:val="left"/>
      <w:pPr>
        <w:ind w:left="4473" w:hanging="360"/>
      </w:pPr>
      <w:rPr>
        <w:rFonts w:hint="default"/>
      </w:rPr>
    </w:lvl>
    <w:lvl w:ilvl="5" w:tplc="F732DE7A">
      <w:numFmt w:val="bullet"/>
      <w:lvlText w:val="•"/>
      <w:lvlJc w:val="left"/>
      <w:pPr>
        <w:ind w:left="5464" w:hanging="360"/>
      </w:pPr>
      <w:rPr>
        <w:rFonts w:hint="default"/>
      </w:rPr>
    </w:lvl>
    <w:lvl w:ilvl="6" w:tplc="77D6CB34">
      <w:numFmt w:val="bullet"/>
      <w:lvlText w:val="•"/>
      <w:lvlJc w:val="left"/>
      <w:pPr>
        <w:ind w:left="6455" w:hanging="360"/>
      </w:pPr>
      <w:rPr>
        <w:rFonts w:hint="default"/>
      </w:rPr>
    </w:lvl>
    <w:lvl w:ilvl="7" w:tplc="48CC45E0">
      <w:numFmt w:val="bullet"/>
      <w:lvlText w:val="•"/>
      <w:lvlJc w:val="left"/>
      <w:pPr>
        <w:ind w:left="7446" w:hanging="360"/>
      </w:pPr>
      <w:rPr>
        <w:rFonts w:hint="default"/>
      </w:rPr>
    </w:lvl>
    <w:lvl w:ilvl="8" w:tplc="313893C6">
      <w:numFmt w:val="bullet"/>
      <w:lvlText w:val="•"/>
      <w:lvlJc w:val="left"/>
      <w:pPr>
        <w:ind w:left="8437" w:hanging="360"/>
      </w:pPr>
      <w:rPr>
        <w:rFonts w:hint="default"/>
      </w:rPr>
    </w:lvl>
  </w:abstractNum>
  <w:abstractNum w:abstractNumId="35" w15:restartNumberingAfterBreak="0">
    <w:nsid w:val="6F5A2607"/>
    <w:multiLevelType w:val="multilevel"/>
    <w:tmpl w:val="F6C81310"/>
    <w:lvl w:ilvl="0">
      <w:start w:val="1"/>
      <w:numFmt w:val="decimal"/>
      <w:lvlText w:val="%1."/>
      <w:lvlJc w:val="left"/>
      <w:pPr>
        <w:ind w:left="568"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6" w15:restartNumberingAfterBreak="0">
    <w:nsid w:val="72E91CAE"/>
    <w:multiLevelType w:val="hybridMultilevel"/>
    <w:tmpl w:val="F59E4B0C"/>
    <w:lvl w:ilvl="0" w:tplc="6CA6A6EC">
      <w:start w:val="1"/>
      <w:numFmt w:val="decimal"/>
      <w:lvlText w:val="%1."/>
      <w:lvlJc w:val="left"/>
      <w:pPr>
        <w:ind w:left="738" w:hanging="360"/>
      </w:pPr>
      <w:rPr>
        <w:rFonts w:ascii="Trebuchet MS" w:eastAsia="Trebuchet MS" w:hAnsi="Trebuchet MS" w:cs="Trebuchet MS" w:hint="default"/>
        <w:spacing w:val="0"/>
        <w:w w:val="71"/>
        <w:sz w:val="20"/>
        <w:szCs w:val="20"/>
      </w:rPr>
    </w:lvl>
    <w:lvl w:ilvl="1" w:tplc="4DF65846">
      <w:numFmt w:val="bullet"/>
      <w:lvlText w:val="•"/>
      <w:lvlJc w:val="left"/>
      <w:pPr>
        <w:ind w:left="1708" w:hanging="360"/>
      </w:pPr>
      <w:rPr>
        <w:rFonts w:hint="default"/>
      </w:rPr>
    </w:lvl>
    <w:lvl w:ilvl="2" w:tplc="EF38C454">
      <w:numFmt w:val="bullet"/>
      <w:lvlText w:val="•"/>
      <w:lvlJc w:val="left"/>
      <w:pPr>
        <w:ind w:left="2676" w:hanging="360"/>
      </w:pPr>
      <w:rPr>
        <w:rFonts w:hint="default"/>
      </w:rPr>
    </w:lvl>
    <w:lvl w:ilvl="3" w:tplc="57AE2FF4">
      <w:numFmt w:val="bullet"/>
      <w:lvlText w:val="•"/>
      <w:lvlJc w:val="left"/>
      <w:pPr>
        <w:ind w:left="3644" w:hanging="360"/>
      </w:pPr>
      <w:rPr>
        <w:rFonts w:hint="default"/>
      </w:rPr>
    </w:lvl>
    <w:lvl w:ilvl="4" w:tplc="F9EA299E">
      <w:numFmt w:val="bullet"/>
      <w:lvlText w:val="•"/>
      <w:lvlJc w:val="left"/>
      <w:pPr>
        <w:ind w:left="4612" w:hanging="360"/>
      </w:pPr>
      <w:rPr>
        <w:rFonts w:hint="default"/>
      </w:rPr>
    </w:lvl>
    <w:lvl w:ilvl="5" w:tplc="DBBA06CA">
      <w:numFmt w:val="bullet"/>
      <w:lvlText w:val="•"/>
      <w:lvlJc w:val="left"/>
      <w:pPr>
        <w:ind w:left="5580" w:hanging="360"/>
      </w:pPr>
      <w:rPr>
        <w:rFonts w:hint="default"/>
      </w:rPr>
    </w:lvl>
    <w:lvl w:ilvl="6" w:tplc="BB36B4BA">
      <w:numFmt w:val="bullet"/>
      <w:lvlText w:val="•"/>
      <w:lvlJc w:val="left"/>
      <w:pPr>
        <w:ind w:left="6548" w:hanging="360"/>
      </w:pPr>
      <w:rPr>
        <w:rFonts w:hint="default"/>
      </w:rPr>
    </w:lvl>
    <w:lvl w:ilvl="7" w:tplc="F6B2AD08">
      <w:numFmt w:val="bullet"/>
      <w:lvlText w:val="•"/>
      <w:lvlJc w:val="left"/>
      <w:pPr>
        <w:ind w:left="7516" w:hanging="360"/>
      </w:pPr>
      <w:rPr>
        <w:rFonts w:hint="default"/>
      </w:rPr>
    </w:lvl>
    <w:lvl w:ilvl="8" w:tplc="813E9508">
      <w:numFmt w:val="bullet"/>
      <w:lvlText w:val="•"/>
      <w:lvlJc w:val="left"/>
      <w:pPr>
        <w:ind w:left="8484" w:hanging="360"/>
      </w:pPr>
      <w:rPr>
        <w:rFonts w:hint="default"/>
      </w:rPr>
    </w:lvl>
  </w:abstractNum>
  <w:abstractNum w:abstractNumId="37" w15:restartNumberingAfterBreak="0">
    <w:nsid w:val="75075037"/>
    <w:multiLevelType w:val="multilevel"/>
    <w:tmpl w:val="C0FAB8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66675B2"/>
    <w:multiLevelType w:val="multilevel"/>
    <w:tmpl w:val="445A9D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6CD6C58"/>
    <w:multiLevelType w:val="hybridMultilevel"/>
    <w:tmpl w:val="6D107342"/>
    <w:lvl w:ilvl="0" w:tplc="4EC087C8">
      <w:start w:val="1"/>
      <w:numFmt w:val="lowerLetter"/>
      <w:lvlText w:val="%1)"/>
      <w:lvlJc w:val="left"/>
      <w:pPr>
        <w:ind w:left="1628" w:hanging="358"/>
      </w:pPr>
      <w:rPr>
        <w:rFonts w:ascii="Trebuchet MS" w:eastAsia="Trebuchet MS" w:hAnsi="Trebuchet MS" w:cs="Trebuchet MS" w:hint="default"/>
        <w:spacing w:val="-1"/>
        <w:w w:val="85"/>
        <w:sz w:val="20"/>
        <w:szCs w:val="20"/>
      </w:rPr>
    </w:lvl>
    <w:lvl w:ilvl="1" w:tplc="AD02B9C4">
      <w:numFmt w:val="bullet"/>
      <w:lvlText w:val="•"/>
      <w:lvlJc w:val="left"/>
      <w:pPr>
        <w:ind w:left="2500" w:hanging="358"/>
      </w:pPr>
      <w:rPr>
        <w:rFonts w:hint="default"/>
      </w:rPr>
    </w:lvl>
    <w:lvl w:ilvl="2" w:tplc="16623302">
      <w:numFmt w:val="bullet"/>
      <w:lvlText w:val="•"/>
      <w:lvlJc w:val="left"/>
      <w:pPr>
        <w:ind w:left="3380" w:hanging="358"/>
      </w:pPr>
      <w:rPr>
        <w:rFonts w:hint="default"/>
      </w:rPr>
    </w:lvl>
    <w:lvl w:ilvl="3" w:tplc="1A0CBB00">
      <w:numFmt w:val="bullet"/>
      <w:lvlText w:val="•"/>
      <w:lvlJc w:val="left"/>
      <w:pPr>
        <w:ind w:left="4260" w:hanging="358"/>
      </w:pPr>
      <w:rPr>
        <w:rFonts w:hint="default"/>
      </w:rPr>
    </w:lvl>
    <w:lvl w:ilvl="4" w:tplc="5D761440">
      <w:numFmt w:val="bullet"/>
      <w:lvlText w:val="•"/>
      <w:lvlJc w:val="left"/>
      <w:pPr>
        <w:ind w:left="5140" w:hanging="358"/>
      </w:pPr>
      <w:rPr>
        <w:rFonts w:hint="default"/>
      </w:rPr>
    </w:lvl>
    <w:lvl w:ilvl="5" w:tplc="3FE6BD88">
      <w:numFmt w:val="bullet"/>
      <w:lvlText w:val="•"/>
      <w:lvlJc w:val="left"/>
      <w:pPr>
        <w:ind w:left="6020" w:hanging="358"/>
      </w:pPr>
      <w:rPr>
        <w:rFonts w:hint="default"/>
      </w:rPr>
    </w:lvl>
    <w:lvl w:ilvl="6" w:tplc="B37071FA">
      <w:numFmt w:val="bullet"/>
      <w:lvlText w:val="•"/>
      <w:lvlJc w:val="left"/>
      <w:pPr>
        <w:ind w:left="6900" w:hanging="358"/>
      </w:pPr>
      <w:rPr>
        <w:rFonts w:hint="default"/>
      </w:rPr>
    </w:lvl>
    <w:lvl w:ilvl="7" w:tplc="14FC4F62">
      <w:numFmt w:val="bullet"/>
      <w:lvlText w:val="•"/>
      <w:lvlJc w:val="left"/>
      <w:pPr>
        <w:ind w:left="7780" w:hanging="358"/>
      </w:pPr>
      <w:rPr>
        <w:rFonts w:hint="default"/>
      </w:rPr>
    </w:lvl>
    <w:lvl w:ilvl="8" w:tplc="DCC86CFE">
      <w:numFmt w:val="bullet"/>
      <w:lvlText w:val="•"/>
      <w:lvlJc w:val="left"/>
      <w:pPr>
        <w:ind w:left="8660" w:hanging="358"/>
      </w:pPr>
      <w:rPr>
        <w:rFonts w:hint="default"/>
      </w:rPr>
    </w:lvl>
  </w:abstractNum>
  <w:abstractNum w:abstractNumId="40" w15:restartNumberingAfterBreak="0">
    <w:nsid w:val="78D13716"/>
    <w:multiLevelType w:val="hybridMultilevel"/>
    <w:tmpl w:val="E804800E"/>
    <w:lvl w:ilvl="0" w:tplc="14F8B7C6">
      <w:start w:val="1"/>
      <w:numFmt w:val="decimal"/>
      <w:lvlText w:val="%1."/>
      <w:lvlJc w:val="left"/>
      <w:pPr>
        <w:ind w:left="738" w:hanging="360"/>
      </w:pPr>
      <w:rPr>
        <w:rFonts w:ascii="Trebuchet MS" w:eastAsia="Trebuchet MS" w:hAnsi="Trebuchet MS" w:cs="Trebuchet MS" w:hint="default"/>
        <w:w w:val="72"/>
        <w:sz w:val="18"/>
        <w:szCs w:val="18"/>
      </w:rPr>
    </w:lvl>
    <w:lvl w:ilvl="1" w:tplc="D668E31C">
      <w:numFmt w:val="bullet"/>
      <w:lvlText w:val="•"/>
      <w:lvlJc w:val="left"/>
      <w:pPr>
        <w:ind w:left="1708" w:hanging="360"/>
      </w:pPr>
      <w:rPr>
        <w:rFonts w:hint="default"/>
      </w:rPr>
    </w:lvl>
    <w:lvl w:ilvl="2" w:tplc="426A6BFC">
      <w:numFmt w:val="bullet"/>
      <w:lvlText w:val="•"/>
      <w:lvlJc w:val="left"/>
      <w:pPr>
        <w:ind w:left="2676" w:hanging="360"/>
      </w:pPr>
      <w:rPr>
        <w:rFonts w:hint="default"/>
      </w:rPr>
    </w:lvl>
    <w:lvl w:ilvl="3" w:tplc="3664262A">
      <w:numFmt w:val="bullet"/>
      <w:lvlText w:val="•"/>
      <w:lvlJc w:val="left"/>
      <w:pPr>
        <w:ind w:left="3644" w:hanging="360"/>
      </w:pPr>
      <w:rPr>
        <w:rFonts w:hint="default"/>
      </w:rPr>
    </w:lvl>
    <w:lvl w:ilvl="4" w:tplc="A314D84A">
      <w:numFmt w:val="bullet"/>
      <w:lvlText w:val="•"/>
      <w:lvlJc w:val="left"/>
      <w:pPr>
        <w:ind w:left="4612" w:hanging="360"/>
      </w:pPr>
      <w:rPr>
        <w:rFonts w:hint="default"/>
      </w:rPr>
    </w:lvl>
    <w:lvl w:ilvl="5" w:tplc="4EA0DBEE">
      <w:numFmt w:val="bullet"/>
      <w:lvlText w:val="•"/>
      <w:lvlJc w:val="left"/>
      <w:pPr>
        <w:ind w:left="5580" w:hanging="360"/>
      </w:pPr>
      <w:rPr>
        <w:rFonts w:hint="default"/>
      </w:rPr>
    </w:lvl>
    <w:lvl w:ilvl="6" w:tplc="CD887690">
      <w:numFmt w:val="bullet"/>
      <w:lvlText w:val="•"/>
      <w:lvlJc w:val="left"/>
      <w:pPr>
        <w:ind w:left="6548" w:hanging="360"/>
      </w:pPr>
      <w:rPr>
        <w:rFonts w:hint="default"/>
      </w:rPr>
    </w:lvl>
    <w:lvl w:ilvl="7" w:tplc="DBE20542">
      <w:numFmt w:val="bullet"/>
      <w:lvlText w:val="•"/>
      <w:lvlJc w:val="left"/>
      <w:pPr>
        <w:ind w:left="7516" w:hanging="360"/>
      </w:pPr>
      <w:rPr>
        <w:rFonts w:hint="default"/>
      </w:rPr>
    </w:lvl>
    <w:lvl w:ilvl="8" w:tplc="1EDAFF62">
      <w:numFmt w:val="bullet"/>
      <w:lvlText w:val="•"/>
      <w:lvlJc w:val="left"/>
      <w:pPr>
        <w:ind w:left="8484" w:hanging="360"/>
      </w:pPr>
      <w:rPr>
        <w:rFonts w:hint="default"/>
      </w:rPr>
    </w:lvl>
  </w:abstractNum>
  <w:abstractNum w:abstractNumId="41" w15:restartNumberingAfterBreak="0">
    <w:nsid w:val="78F345DD"/>
    <w:multiLevelType w:val="hybridMultilevel"/>
    <w:tmpl w:val="EDEC2F66"/>
    <w:lvl w:ilvl="0" w:tplc="EAC6636C">
      <w:start w:val="1"/>
      <w:numFmt w:val="decimal"/>
      <w:lvlText w:val="%1."/>
      <w:lvlJc w:val="left"/>
      <w:pPr>
        <w:ind w:left="803" w:hanging="425"/>
      </w:pPr>
      <w:rPr>
        <w:rFonts w:ascii="Trebuchet MS" w:eastAsia="Trebuchet MS" w:hAnsi="Trebuchet MS" w:cs="Trebuchet MS" w:hint="default"/>
        <w:w w:val="72"/>
        <w:sz w:val="18"/>
        <w:szCs w:val="18"/>
      </w:rPr>
    </w:lvl>
    <w:lvl w:ilvl="1" w:tplc="9858DC1E">
      <w:numFmt w:val="bullet"/>
      <w:lvlText w:val="•"/>
      <w:lvlJc w:val="left"/>
      <w:pPr>
        <w:ind w:left="1762" w:hanging="425"/>
      </w:pPr>
      <w:rPr>
        <w:rFonts w:hint="default"/>
      </w:rPr>
    </w:lvl>
    <w:lvl w:ilvl="2" w:tplc="08562C2E">
      <w:numFmt w:val="bullet"/>
      <w:lvlText w:val="•"/>
      <w:lvlJc w:val="left"/>
      <w:pPr>
        <w:ind w:left="2724" w:hanging="425"/>
      </w:pPr>
      <w:rPr>
        <w:rFonts w:hint="default"/>
      </w:rPr>
    </w:lvl>
    <w:lvl w:ilvl="3" w:tplc="6FC2D38C">
      <w:numFmt w:val="bullet"/>
      <w:lvlText w:val="•"/>
      <w:lvlJc w:val="left"/>
      <w:pPr>
        <w:ind w:left="3686" w:hanging="425"/>
      </w:pPr>
      <w:rPr>
        <w:rFonts w:hint="default"/>
      </w:rPr>
    </w:lvl>
    <w:lvl w:ilvl="4" w:tplc="398C2A04">
      <w:numFmt w:val="bullet"/>
      <w:lvlText w:val="•"/>
      <w:lvlJc w:val="left"/>
      <w:pPr>
        <w:ind w:left="4648" w:hanging="425"/>
      </w:pPr>
      <w:rPr>
        <w:rFonts w:hint="default"/>
      </w:rPr>
    </w:lvl>
    <w:lvl w:ilvl="5" w:tplc="4EE28422">
      <w:numFmt w:val="bullet"/>
      <w:lvlText w:val="•"/>
      <w:lvlJc w:val="left"/>
      <w:pPr>
        <w:ind w:left="5610" w:hanging="425"/>
      </w:pPr>
      <w:rPr>
        <w:rFonts w:hint="default"/>
      </w:rPr>
    </w:lvl>
    <w:lvl w:ilvl="6" w:tplc="82FEAD10">
      <w:numFmt w:val="bullet"/>
      <w:lvlText w:val="•"/>
      <w:lvlJc w:val="left"/>
      <w:pPr>
        <w:ind w:left="6572" w:hanging="425"/>
      </w:pPr>
      <w:rPr>
        <w:rFonts w:hint="default"/>
      </w:rPr>
    </w:lvl>
    <w:lvl w:ilvl="7" w:tplc="B12699C0">
      <w:numFmt w:val="bullet"/>
      <w:lvlText w:val="•"/>
      <w:lvlJc w:val="left"/>
      <w:pPr>
        <w:ind w:left="7534" w:hanging="425"/>
      </w:pPr>
      <w:rPr>
        <w:rFonts w:hint="default"/>
      </w:rPr>
    </w:lvl>
    <w:lvl w:ilvl="8" w:tplc="F438C328">
      <w:numFmt w:val="bullet"/>
      <w:lvlText w:val="•"/>
      <w:lvlJc w:val="left"/>
      <w:pPr>
        <w:ind w:left="8496" w:hanging="425"/>
      </w:pPr>
      <w:rPr>
        <w:rFonts w:hint="default"/>
      </w:rPr>
    </w:lvl>
  </w:abstractNum>
  <w:num w:numId="1">
    <w:abstractNumId w:val="19"/>
  </w:num>
  <w:num w:numId="2">
    <w:abstractNumId w:val="31"/>
  </w:num>
  <w:num w:numId="3">
    <w:abstractNumId w:val="10"/>
  </w:num>
  <w:num w:numId="4">
    <w:abstractNumId w:val="33"/>
  </w:num>
  <w:num w:numId="5">
    <w:abstractNumId w:val="2"/>
  </w:num>
  <w:num w:numId="6">
    <w:abstractNumId w:val="8"/>
  </w:num>
  <w:num w:numId="7">
    <w:abstractNumId w:val="7"/>
  </w:num>
  <w:num w:numId="8">
    <w:abstractNumId w:val="16"/>
  </w:num>
  <w:num w:numId="9">
    <w:abstractNumId w:val="29"/>
  </w:num>
  <w:num w:numId="10">
    <w:abstractNumId w:val="11"/>
  </w:num>
  <w:num w:numId="11">
    <w:abstractNumId w:val="14"/>
  </w:num>
  <w:num w:numId="12">
    <w:abstractNumId w:val="9"/>
  </w:num>
  <w:num w:numId="13">
    <w:abstractNumId w:val="20"/>
  </w:num>
  <w:num w:numId="14">
    <w:abstractNumId w:val="27"/>
  </w:num>
  <w:num w:numId="15">
    <w:abstractNumId w:val="36"/>
  </w:num>
  <w:num w:numId="16">
    <w:abstractNumId w:val="30"/>
  </w:num>
  <w:num w:numId="17">
    <w:abstractNumId w:val="17"/>
  </w:num>
  <w:num w:numId="18">
    <w:abstractNumId w:val="41"/>
  </w:num>
  <w:num w:numId="19">
    <w:abstractNumId w:val="12"/>
  </w:num>
  <w:num w:numId="20">
    <w:abstractNumId w:val="40"/>
  </w:num>
  <w:num w:numId="21">
    <w:abstractNumId w:val="5"/>
  </w:num>
  <w:num w:numId="22">
    <w:abstractNumId w:val="15"/>
  </w:num>
  <w:num w:numId="23">
    <w:abstractNumId w:val="21"/>
  </w:num>
  <w:num w:numId="24">
    <w:abstractNumId w:val="26"/>
  </w:num>
  <w:num w:numId="25">
    <w:abstractNumId w:val="39"/>
  </w:num>
  <w:num w:numId="26">
    <w:abstractNumId w:val="34"/>
  </w:num>
  <w:num w:numId="27">
    <w:abstractNumId w:val="24"/>
  </w:num>
  <w:num w:numId="28">
    <w:abstractNumId w:val="25"/>
  </w:num>
  <w:num w:numId="29">
    <w:abstractNumId w:val="37"/>
  </w:num>
  <w:num w:numId="30">
    <w:abstractNumId w:val="3"/>
  </w:num>
  <w:num w:numId="31">
    <w:abstractNumId w:val="13"/>
  </w:num>
  <w:num w:numId="32">
    <w:abstractNumId w:val="22"/>
  </w:num>
  <w:num w:numId="33">
    <w:abstractNumId w:val="4"/>
  </w:num>
  <w:num w:numId="34">
    <w:abstractNumId w:val="18"/>
  </w:num>
  <w:num w:numId="35">
    <w:abstractNumId w:val="23"/>
  </w:num>
  <w:num w:numId="36">
    <w:abstractNumId w:val="35"/>
  </w:num>
  <w:num w:numId="37">
    <w:abstractNumId w:val="0"/>
  </w:num>
  <w:num w:numId="38">
    <w:abstractNumId w:val="38"/>
  </w:num>
  <w:num w:numId="39">
    <w:abstractNumId w:val="28"/>
  </w:num>
  <w:num w:numId="40">
    <w:abstractNumId w:val="6"/>
  </w:num>
  <w:num w:numId="41">
    <w:abstractNumId w:val="32"/>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283"/>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131441"/>
    <w:rsid w:val="00131441"/>
    <w:rsid w:val="0016755B"/>
    <w:rsid w:val="001F62ED"/>
    <w:rsid w:val="002A7061"/>
    <w:rsid w:val="0033452D"/>
    <w:rsid w:val="003C5065"/>
    <w:rsid w:val="004313A4"/>
    <w:rsid w:val="00473698"/>
    <w:rsid w:val="0072027C"/>
    <w:rsid w:val="007E570E"/>
    <w:rsid w:val="008D3E64"/>
    <w:rsid w:val="00981F8C"/>
    <w:rsid w:val="00A85ECB"/>
    <w:rsid w:val="00AE7569"/>
    <w:rsid w:val="00BC7CAF"/>
    <w:rsid w:val="00C10BEF"/>
    <w:rsid w:val="00C60F0D"/>
    <w:rsid w:val="00CB2AA9"/>
    <w:rsid w:val="00D11BA1"/>
    <w:rsid w:val="00DA640E"/>
    <w:rsid w:val="00E27316"/>
    <w:rsid w:val="00F212EC"/>
    <w:rsid w:val="00F83424"/>
    <w:rsid w:val="00F97DED"/>
    <w:rsid w:val="00FB3DFC"/>
    <w:rsid w:val="00FF1DCE"/>
    <w:rsid w:val="00FF6C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605626C"/>
  <w15:docId w15:val="{A4562E50-1949-48D4-85CE-67BDDD605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rPr>
  </w:style>
  <w:style w:type="paragraph" w:styleId="Titolo1">
    <w:name w:val="heading 1"/>
    <w:basedOn w:val="Normale"/>
    <w:uiPriority w:val="9"/>
    <w:qFormat/>
    <w:pPr>
      <w:spacing w:before="112"/>
      <w:ind w:left="435" w:right="543" w:hanging="3"/>
      <w:jc w:val="center"/>
      <w:outlineLvl w:val="0"/>
    </w:pPr>
    <w:rPr>
      <w:rFonts w:ascii="Trebuchet MS" w:eastAsia="Trebuchet MS" w:hAnsi="Trebuchet MS" w:cs="Trebuchet MS"/>
      <w:b/>
      <w:bCs/>
      <w:sz w:val="40"/>
      <w:szCs w:val="40"/>
    </w:rPr>
  </w:style>
  <w:style w:type="paragraph" w:styleId="Titolo2">
    <w:name w:val="heading 2"/>
    <w:basedOn w:val="Normale"/>
    <w:uiPriority w:val="9"/>
    <w:unhideWhenUsed/>
    <w:qFormat/>
    <w:pPr>
      <w:ind w:left="462" w:right="394"/>
      <w:jc w:val="center"/>
      <w:outlineLvl w:val="1"/>
    </w:pPr>
    <w:rPr>
      <w:b/>
      <w:bCs/>
      <w:sz w:val="36"/>
      <w:szCs w:val="36"/>
    </w:rPr>
  </w:style>
  <w:style w:type="paragraph" w:styleId="Titolo3">
    <w:name w:val="heading 3"/>
    <w:basedOn w:val="Normale"/>
    <w:uiPriority w:val="9"/>
    <w:unhideWhenUsed/>
    <w:qFormat/>
    <w:pPr>
      <w:ind w:left="462"/>
      <w:jc w:val="center"/>
      <w:outlineLvl w:val="2"/>
    </w:pPr>
    <w:rPr>
      <w:rFonts w:ascii="Trebuchet MS" w:eastAsia="Trebuchet MS" w:hAnsi="Trebuchet MS" w:cs="Trebuchet MS"/>
      <w:b/>
      <w:bCs/>
      <w:sz w:val="24"/>
      <w:szCs w:val="24"/>
      <w:u w:val="single" w:color="000000"/>
    </w:rPr>
  </w:style>
  <w:style w:type="paragraph" w:styleId="Titolo4">
    <w:name w:val="heading 4"/>
    <w:basedOn w:val="Normale"/>
    <w:uiPriority w:val="9"/>
    <w:unhideWhenUsed/>
    <w:qFormat/>
    <w:pPr>
      <w:spacing w:before="56"/>
      <w:ind w:left="284"/>
      <w:outlineLvl w:val="3"/>
    </w:pPr>
    <w:rPr>
      <w:b/>
      <w:bCs/>
    </w:rPr>
  </w:style>
  <w:style w:type="paragraph" w:styleId="Titolo5">
    <w:name w:val="heading 5"/>
    <w:basedOn w:val="Normale"/>
    <w:uiPriority w:val="9"/>
    <w:unhideWhenUsed/>
    <w:qFormat/>
    <w:pPr>
      <w:spacing w:before="1"/>
      <w:ind w:left="462" w:hanging="246"/>
      <w:outlineLvl w:val="4"/>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Trebuchet MS" w:eastAsia="Trebuchet MS" w:hAnsi="Trebuchet MS" w:cs="Trebuchet MS"/>
      <w:sz w:val="20"/>
      <w:szCs w:val="20"/>
    </w:rPr>
  </w:style>
  <w:style w:type="paragraph" w:styleId="Paragrafoelenco">
    <w:name w:val="List Paragraph"/>
    <w:basedOn w:val="Normale"/>
    <w:uiPriority w:val="34"/>
    <w:qFormat/>
    <w:pPr>
      <w:spacing w:before="2"/>
      <w:ind w:left="738" w:hanging="360"/>
      <w:jc w:val="both"/>
    </w:pPr>
    <w:rPr>
      <w:rFonts w:ascii="Trebuchet MS" w:eastAsia="Trebuchet MS" w:hAnsi="Trebuchet MS" w:cs="Trebuchet MS"/>
    </w:r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C60F0D"/>
    <w:pPr>
      <w:tabs>
        <w:tab w:val="center" w:pos="4819"/>
        <w:tab w:val="right" w:pos="9638"/>
      </w:tabs>
    </w:pPr>
  </w:style>
  <w:style w:type="character" w:customStyle="1" w:styleId="IntestazioneCarattere">
    <w:name w:val="Intestazione Carattere"/>
    <w:basedOn w:val="Carpredefinitoparagrafo"/>
    <w:link w:val="Intestazione"/>
    <w:uiPriority w:val="99"/>
    <w:rsid w:val="00C60F0D"/>
    <w:rPr>
      <w:rFonts w:ascii="Calibri" w:eastAsia="Calibri" w:hAnsi="Calibri" w:cs="Calibri"/>
    </w:rPr>
  </w:style>
  <w:style w:type="paragraph" w:styleId="Pidipagina">
    <w:name w:val="footer"/>
    <w:basedOn w:val="Normale"/>
    <w:link w:val="PidipaginaCarattere"/>
    <w:uiPriority w:val="99"/>
    <w:unhideWhenUsed/>
    <w:rsid w:val="00C60F0D"/>
    <w:pPr>
      <w:tabs>
        <w:tab w:val="center" w:pos="4819"/>
        <w:tab w:val="right" w:pos="9638"/>
      </w:tabs>
    </w:pPr>
  </w:style>
  <w:style w:type="character" w:customStyle="1" w:styleId="PidipaginaCarattere">
    <w:name w:val="Piè di pagina Carattere"/>
    <w:basedOn w:val="Carpredefinitoparagrafo"/>
    <w:link w:val="Pidipagina"/>
    <w:uiPriority w:val="99"/>
    <w:rsid w:val="00C60F0D"/>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06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075A9-7E43-4C02-89E3-6EF57CB24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12</Pages>
  <Words>3976</Words>
  <Characters>22667</Characters>
  <Application>Microsoft Office Word</Application>
  <DocSecurity>0</DocSecurity>
  <Lines>188</Lines>
  <Paragraphs>53</Paragraphs>
  <ScaleCrop>false</ScaleCrop>
  <HeadingPairs>
    <vt:vector size="2" baseType="variant">
      <vt:variant>
        <vt:lpstr>Titolo</vt:lpstr>
      </vt:variant>
      <vt:variant>
        <vt:i4>1</vt:i4>
      </vt:variant>
    </vt:vector>
  </HeadingPairs>
  <TitlesOfParts>
    <vt:vector size="1" baseType="lpstr">
      <vt:lpstr>Relazione Illustrativa e Relazione Tecnico 2017</vt:lpstr>
    </vt:vector>
  </TitlesOfParts>
  <Company/>
  <LinksUpToDate>false</LinksUpToDate>
  <CharactersWithSpaces>26590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Relazione Illustrativa e Relazione Tecnico 2017</dc:title>
  <dc:creator>s.fattobene</dc:creator>
  <cp:keywords>()</cp:keywords>
  <cp:lastModifiedBy>Matteo Di Trani</cp:lastModifiedBy>
  <cp:revision>17</cp:revision>
  <dcterms:created xsi:type="dcterms:W3CDTF">2020-12-03T16:14:00Z</dcterms:created>
  <dcterms:modified xsi:type="dcterms:W3CDTF">2021-04-21T10:36:00Z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2019-02-01T00:00:00Z</vt:filetime>
  </property>
  <property fmtid="{D5CDD505-2E9C-101B-9397-08002B2CF9AE}" pid="3" name="Creator">
    <vt:lpwstr>PDFCreator Version 1.7.3</vt:lpwstr>
  </property>
  <property fmtid="{D5CDD505-2E9C-101B-9397-08002B2CF9AE}" pid="4" name="LastSaved">
    <vt:filetime>2020-12-03T00:00:00Z</vt:filetime>
  </property>
</Properties>
</file>